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62" w:rsidRDefault="004F4B20" w:rsidP="00831FAA">
      <w:pPr>
        <w:spacing w:beforeLines="50" w:before="180" w:afterLines="50" w:after="180" w:line="480" w:lineRule="exact"/>
        <w:jc w:val="center"/>
        <w:rPr>
          <w:rFonts w:ascii="微軟正黑體" w:eastAsia="微軟正黑體" w:hAnsi="微軟正黑體" w:cs="DFKaiShu-SB-Estd-BF"/>
          <w:b/>
          <w:kern w:val="0"/>
          <w:sz w:val="36"/>
          <w:szCs w:val="32"/>
        </w:rPr>
      </w:pPr>
      <w:r w:rsidRPr="007866A0">
        <w:rPr>
          <w:rFonts w:ascii="微軟正黑體" w:eastAsia="微軟正黑體" w:hAnsi="微軟正黑體" w:cs="DFKaiShu-SB-Estd-BF"/>
          <w:b/>
          <w:kern w:val="0"/>
          <w:sz w:val="36"/>
          <w:szCs w:val="32"/>
        </w:rPr>
        <w:t>1</w:t>
      </w:r>
      <w:r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1</w:t>
      </w:r>
      <w:r w:rsidR="00C151F7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1</w:t>
      </w:r>
      <w:r w:rsidR="0002065A"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年校園</w:t>
      </w:r>
      <w:r w:rsidR="00475567"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資源循環議題</w:t>
      </w:r>
      <w:r w:rsidR="0002065A"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環境教育種子教師培訓</w:t>
      </w:r>
      <w:r w:rsidR="00D344D2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系列活動</w:t>
      </w:r>
    </w:p>
    <w:p w:rsidR="004A30DB" w:rsidRDefault="0002065A" w:rsidP="00162B62">
      <w:pPr>
        <w:spacing w:after="240" w:line="480" w:lineRule="exact"/>
        <w:jc w:val="center"/>
        <w:rPr>
          <w:rFonts w:ascii="微軟正黑體" w:eastAsia="微軟正黑體" w:hAnsi="微軟正黑體" w:cs="DFKaiShu-SB-Estd-BF"/>
          <w:b/>
          <w:kern w:val="0"/>
          <w:sz w:val="36"/>
          <w:szCs w:val="32"/>
        </w:rPr>
      </w:pPr>
      <w:r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簡章</w:t>
      </w:r>
    </w:p>
    <w:p w:rsidR="004A30DB" w:rsidRPr="004A30DB" w:rsidRDefault="00B31570" w:rsidP="00593065">
      <w:pPr>
        <w:spacing w:after="120"/>
        <w:jc w:val="center"/>
        <w:rPr>
          <w:rFonts w:ascii="微軟正黑體" w:eastAsia="微軟正黑體" w:hAnsi="微軟正黑體" w:cs="DFKaiShu-SB-Estd-BF"/>
          <w:b/>
          <w:kern w:val="0"/>
          <w:sz w:val="28"/>
          <w:szCs w:val="32"/>
        </w:rPr>
      </w:pPr>
      <w:r>
        <w:rPr>
          <w:rFonts w:ascii="微軟正黑體" w:eastAsia="微軟正黑體" w:hAnsi="微軟正黑體" w:cs="DFKaiShu-SB-Estd-BF"/>
          <w:b/>
          <w:noProof/>
          <w:kern w:val="0"/>
          <w:sz w:val="28"/>
          <w:szCs w:val="32"/>
        </w:rPr>
        <w:drawing>
          <wp:inline distT="0" distB="0" distL="0" distR="0">
            <wp:extent cx="6188710" cy="4469765"/>
            <wp:effectExtent l="19050" t="19050" r="21590" b="260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種子教師培訓主視覺設計 - v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97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5204" w:rsidRDefault="00B35204" w:rsidP="00B3520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辦理</w:t>
      </w:r>
      <w:r>
        <w:rPr>
          <w:rFonts w:ascii="微軟正黑體" w:eastAsia="微軟正黑體" w:hAnsi="微軟正黑體" w:cs="DFKaiShu-SB-Estd-BF"/>
          <w:b/>
          <w:kern w:val="0"/>
          <w:sz w:val="32"/>
          <w:szCs w:val="24"/>
        </w:rPr>
        <w:t>依據</w:t>
      </w:r>
    </w:p>
    <w:p w:rsidR="00B35204" w:rsidRPr="00593065" w:rsidRDefault="00B35204" w:rsidP="00B35204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593065">
        <w:rPr>
          <w:rFonts w:ascii="微軟正黑體" w:eastAsia="微軟正黑體" w:hAnsi="微軟正黑體" w:cs="DFKaiShu-SB-Estd-BF"/>
          <w:kern w:val="0"/>
          <w:sz w:val="28"/>
          <w:szCs w:val="24"/>
        </w:rPr>
        <w:t>行政院環境保護署「校園推廣環境友善化設計及辦理資源循環企業遴選與</w:t>
      </w:r>
      <w:proofErr w:type="gramStart"/>
      <w:r w:rsidRPr="00593065">
        <w:rPr>
          <w:rFonts w:ascii="微軟正黑體" w:eastAsia="微軟正黑體" w:hAnsi="微軟正黑體" w:cs="DFKaiShu-SB-Estd-BF"/>
          <w:kern w:val="0"/>
          <w:sz w:val="28"/>
          <w:szCs w:val="24"/>
        </w:rPr>
        <w:t>特</w:t>
      </w:r>
      <w:proofErr w:type="gramEnd"/>
      <w:r w:rsidRPr="00593065">
        <w:rPr>
          <w:rFonts w:ascii="微軟正黑體" w:eastAsia="微軟正黑體" w:hAnsi="微軟正黑體" w:cs="DFKaiShu-SB-Estd-BF"/>
          <w:kern w:val="0"/>
          <w:sz w:val="28"/>
          <w:szCs w:val="24"/>
        </w:rPr>
        <w:t>展專案工作計畫」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101469" w:rsidRPr="00101469" w:rsidRDefault="00B35204" w:rsidP="0010146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培訓目的</w:t>
      </w:r>
    </w:p>
    <w:p w:rsidR="004050C8" w:rsidRDefault="001F010E" w:rsidP="00101469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「不在乎天長地久，只在乎曾經擁有」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好的廣告有助於推銷產品，但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想</w:t>
      </w: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要享受、體驗產品的服務，真的</w:t>
      </w:r>
      <w:r w:rsidR="001003E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需要</w:t>
      </w: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一件一件買下嗎？</w:t>
      </w:r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在</w:t>
      </w:r>
      <w:proofErr w:type="gramStart"/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資源稀缺</w:t>
      </w:r>
      <w:proofErr w:type="gramEnd"/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、仰賴國際進口的台灣，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我們如何讓資源有效重複利用、創造更大的價值？</w:t>
      </w:r>
    </w:p>
    <w:p w:rsidR="0089763B" w:rsidRDefault="004050C8" w:rsidP="00831FAA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行政院環境保護署針對</w:t>
      </w:r>
      <w:r w:rsidR="001F010E"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「校園資源循環議題</w:t>
      </w:r>
      <w:r w:rsidR="00A92540"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」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辦理</w:t>
      </w:r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環境教育種子</w:t>
      </w:r>
      <w:r w:rsidR="006743B3">
        <w:rPr>
          <w:rFonts w:ascii="微軟正黑體" w:eastAsia="微軟正黑體" w:hAnsi="微軟正黑體" w:cs="DFKaiShu-SB-Estd-BF"/>
          <w:kern w:val="0"/>
          <w:sz w:val="28"/>
          <w:szCs w:val="24"/>
        </w:rPr>
        <w:br/>
      </w:r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教師培訓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系列活動</w:t>
      </w:r>
      <w:r w:rsidR="005A239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，邀請全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臺</w:t>
      </w:r>
      <w:proofErr w:type="gramEnd"/>
      <w:r w:rsidR="005A239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國中小學教職員、環境教育人員</w:t>
      </w:r>
      <w:r w:rsidR="00D43E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一同</w:t>
      </w:r>
      <w:r w:rsidR="005A239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參與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認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識、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了解資源循環內涵，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並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將友善環境</w:t>
      </w:r>
      <w:r w:rsidR="00647ED9" w:rsidRP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作為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帶回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校園進行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推廣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，引領學生於日常生活中</w:t>
      </w:r>
      <w:r w:rsidR="00F050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落實</w:t>
      </w:r>
      <w:r w:rsidR="00647ED9" w:rsidRP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F4B20" w:rsidRPr="0060401E" w:rsidRDefault="004F4B20" w:rsidP="00AF214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辦理單位</w:t>
      </w:r>
    </w:p>
    <w:p w:rsidR="004F4B20" w:rsidRPr="00F70ED9" w:rsidRDefault="001C55BF" w:rsidP="00AF2144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 w:left="568" w:hanging="284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主辦</w:t>
      </w:r>
      <w:r w:rsidR="004F4B20" w:rsidRPr="00F70ED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單位：</w:t>
      </w:r>
      <w:r w:rsidR="004F4B20" w:rsidRP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行政院環境保護署</w:t>
      </w:r>
    </w:p>
    <w:p w:rsidR="004F4B20" w:rsidRPr="004F4B20" w:rsidRDefault="006E0864" w:rsidP="00AF214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Lines="50" w:before="180" w:afterLines="50" w:after="180" w:line="480" w:lineRule="exact"/>
        <w:ind w:leftChars="0" w:left="1985" w:hanging="1701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執行</w:t>
      </w:r>
      <w:r w:rsidR="004F4B20" w:rsidRPr="00F70ED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單位：</w:t>
      </w:r>
      <w:r w:rsidR="004F4B20" w:rsidRPr="004F4B2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康城工程顧問股份有限公司、</w:t>
      </w:r>
      <w:r w:rsidR="009B5412">
        <w:rPr>
          <w:rFonts w:ascii="微軟正黑體" w:eastAsia="微軟正黑體" w:hAnsi="微軟正黑體" w:cs="DFKaiShu-SB-Estd-BF"/>
          <w:kern w:val="0"/>
          <w:sz w:val="28"/>
          <w:szCs w:val="24"/>
        </w:rPr>
        <w:br/>
      </w:r>
      <w:proofErr w:type="gramStart"/>
      <w:r w:rsidR="004F4B20" w:rsidRPr="004F4B2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財團法人人禾環境</w:t>
      </w:r>
      <w:proofErr w:type="gramEnd"/>
      <w:r w:rsidR="004F4B20" w:rsidRPr="004F4B2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倫理發展基金會</w:t>
      </w:r>
    </w:p>
    <w:p w:rsidR="009B5412" w:rsidRPr="009B5412" w:rsidRDefault="004F4B20" w:rsidP="00AF2144">
      <w:pPr>
        <w:pStyle w:val="a3"/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Lines="50" w:before="180" w:afterLines="50" w:after="180" w:line="480" w:lineRule="exact"/>
        <w:ind w:leftChars="119" w:left="1986" w:hangingChars="607" w:hanging="170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 w:rsidRPr="00831A5D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協辦單位：</w:t>
      </w:r>
      <w:proofErr w:type="spellStart"/>
      <w:r w:rsidR="0094473E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C</w:t>
      </w:r>
      <w:r w:rsidR="0094473E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t>ircuPlus</w:t>
      </w:r>
      <w:proofErr w:type="spellEnd"/>
      <w:r w:rsidR="006F05D0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、</w:t>
      </w:r>
      <w:r w:rsidR="00E001B3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芒菓丹、電電租、</w:t>
      </w:r>
      <w:proofErr w:type="spellStart"/>
      <w:r w:rsidR="00614A84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Pa</w:t>
      </w:r>
      <w:r w:rsidR="00614A84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t>ckAge</w:t>
      </w:r>
      <w:proofErr w:type="spellEnd"/>
      <w:r w:rsidR="00614A84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t>+</w:t>
      </w:r>
      <w:r w:rsidR="00614A84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配客嘉</w:t>
      </w:r>
      <w:r w:rsidR="00E001B3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、</w:t>
      </w:r>
      <w:r w:rsidR="0094473E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br/>
      </w:r>
      <w:r w:rsidR="00D003E3" w:rsidRPr="00593065">
        <w:rPr>
          <w:rFonts w:ascii="微軟正黑體" w:eastAsia="微軟正黑體" w:hAnsi="微軟正黑體" w:hint="eastAsia"/>
          <w:color w:val="000000" w:themeColor="text1"/>
          <w:sz w:val="28"/>
          <w:szCs w:val="28"/>
          <w:shd w:val="clear" w:color="auto" w:fill="FFFFFF"/>
        </w:rPr>
        <w:t>雲端衣櫥</w:t>
      </w:r>
      <w:proofErr w:type="spellStart"/>
      <w:r w:rsidR="00D003E3" w:rsidRPr="00593065">
        <w:rPr>
          <w:rFonts w:ascii="微軟正黑體" w:eastAsia="微軟正黑體" w:hAnsi="微軟正黑體" w:hint="eastAsia"/>
          <w:color w:val="000000" w:themeColor="text1"/>
          <w:sz w:val="28"/>
          <w:szCs w:val="28"/>
          <w:shd w:val="clear" w:color="auto" w:fill="FFFFFF"/>
        </w:rPr>
        <w:t>cloudset</w:t>
      </w:r>
      <w:proofErr w:type="spellEnd"/>
      <w:r w:rsidR="00D003E3" w:rsidRPr="0059306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、</w:t>
      </w:r>
      <w:r w:rsidR="00E80955" w:rsidRPr="00593065">
        <w:rPr>
          <w:rFonts w:ascii="微軟正黑體" w:eastAsia="微軟正黑體" w:hAnsi="微軟正黑體" w:hint="eastAsia"/>
          <w:sz w:val="28"/>
          <w:szCs w:val="28"/>
        </w:rPr>
        <w:t>玩艸植造、大愛感恩科技、</w:t>
      </w:r>
      <w:r w:rsidR="00E80955" w:rsidRPr="00593065">
        <w:rPr>
          <w:rFonts w:ascii="微軟正黑體" w:eastAsia="微軟正黑體" w:hAnsi="微軟正黑體"/>
          <w:sz w:val="28"/>
          <w:szCs w:val="28"/>
        </w:rPr>
        <w:br/>
      </w:r>
      <w:r w:rsidR="00E80955" w:rsidRPr="00593065">
        <w:rPr>
          <w:rFonts w:ascii="微軟正黑體" w:eastAsia="微軟正黑體" w:hAnsi="微軟正黑體" w:hint="eastAsia"/>
          <w:sz w:val="28"/>
          <w:szCs w:val="28"/>
        </w:rPr>
        <w:t>梨理人農村工作室、大豐環保科技、那顆炭國際有限公司、</w:t>
      </w:r>
      <w:r w:rsidR="00E80955" w:rsidRPr="00593065">
        <w:rPr>
          <w:rFonts w:ascii="微軟正黑體" w:eastAsia="微軟正黑體" w:hAnsi="微軟正黑體"/>
          <w:sz w:val="28"/>
          <w:szCs w:val="28"/>
        </w:rPr>
        <w:br/>
      </w:r>
      <w:r w:rsidR="00E80955" w:rsidRPr="00593065">
        <w:rPr>
          <w:rFonts w:ascii="微軟正黑體" w:eastAsia="微軟正黑體" w:hAnsi="微軟正黑體" w:hint="eastAsia"/>
          <w:sz w:val="28"/>
          <w:szCs w:val="28"/>
        </w:rPr>
        <w:t>台糖生技材料廠</w:t>
      </w:r>
      <w:r w:rsidR="00B35204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。</w:t>
      </w:r>
    </w:p>
    <w:p w:rsidR="00A85868" w:rsidRPr="0060401E" w:rsidRDefault="00A85868" w:rsidP="00AF214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辦理方式</w:t>
      </w:r>
    </w:p>
    <w:p w:rsidR="0089763B" w:rsidRDefault="0089763B" w:rsidP="0010146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培訓課程</w:t>
      </w:r>
    </w:p>
    <w:p w:rsidR="0089763B" w:rsidRDefault="0089763B" w:rsidP="0089763B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培訓分兩階段進行：</w:t>
      </w:r>
    </w:p>
    <w:p w:rsidR="0089763B" w:rsidRPr="00E35774" w:rsidRDefault="0089763B" w:rsidP="0089763B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E3577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第一</w:t>
      </w:r>
      <w:proofErr w:type="gramStart"/>
      <w:r w:rsidRPr="00E3577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階段線上培訓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：</w:t>
      </w:r>
      <w:proofErr w:type="gramStart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透過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</w:t>
      </w:r>
      <w:proofErr w:type="gramEnd"/>
      <w:r w:rsidRPr="00E3577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Go</w:t>
      </w:r>
      <w:r w:rsidRPr="00E35774">
        <w:rPr>
          <w:rFonts w:ascii="微軟正黑體" w:eastAsia="微軟正黑體" w:hAnsi="微軟正黑體" w:cs="DFKaiShu-SB-Estd-BF"/>
          <w:b/>
          <w:kern w:val="0"/>
          <w:sz w:val="28"/>
          <w:szCs w:val="24"/>
        </w:rPr>
        <w:t>ogle Meet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會議辦理</w:t>
      </w:r>
      <w:proofErr w:type="gramStart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主題短講</w:t>
      </w:r>
      <w:proofErr w:type="gramEnd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、經典案例分享，認識臺灣推動資源循環現況，以及「</w:t>
      </w:r>
      <w:proofErr w:type="gramStart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以租代買</w:t>
      </w:r>
      <w:proofErr w:type="gramEnd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」達成資源最佳使用率的商業服務模式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每場次3小時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，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共6場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次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89763B" w:rsidRPr="00E35774" w:rsidRDefault="0089763B" w:rsidP="0089763B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D43EDD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第二階段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觀摩學習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：</w:t>
      </w:r>
      <w:r w:rsidRPr="00D43E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以資源分類的「四大物料</w:t>
      </w:r>
      <w:r w:rsidRPr="00D43EDD">
        <w:rPr>
          <w:rFonts w:ascii="微軟正黑體" w:eastAsia="微軟正黑體" w:hAnsi="微軟正黑體" w:cs="DFKaiShu-SB-Estd-BF"/>
          <w:kern w:val="0"/>
          <w:sz w:val="28"/>
          <w:szCs w:val="24"/>
        </w:rPr>
        <w:t>」為</w:t>
      </w:r>
      <w:r w:rsidRPr="00D43E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主軸，拜訪推動場域，了解面對資源缺乏及各種變遷衝擊下，產業如何提升資源使用率、創造友善環境的生產力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每場次3小時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，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共6場次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02065A" w:rsidRPr="0060401E" w:rsidRDefault="00101469" w:rsidP="0010146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參訓資格</w:t>
      </w:r>
      <w:proofErr w:type="gramEnd"/>
    </w:p>
    <w:p w:rsidR="0002065A" w:rsidRPr="0002065A" w:rsidRDefault="006E37D6" w:rsidP="00AF2144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國中小學現任教職員</w:t>
      </w:r>
      <w:r w:rsidR="00AF214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r w:rsid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含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校園環境教育專職人員</w:t>
      </w:r>
      <w:r w:rsidR="00AF214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）</w:t>
      </w:r>
      <w:r w:rsid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A85868" w:rsidRDefault="00475567" w:rsidP="00AF2144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對資源循環</w:t>
      </w:r>
      <w:r w:rsid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議題感興趣之</w:t>
      </w:r>
      <w:r w:rsidR="00D003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高中職教師、</w:t>
      </w:r>
      <w:r w:rsid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環境教育工作者</w:t>
      </w:r>
      <w:r w:rsid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593065" w:rsidRPr="00647ED9" w:rsidRDefault="00FB3A89" w:rsidP="00647ED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B3A8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活動費用：</w:t>
      </w:r>
      <w:r w:rsidRPr="00FB3A8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免費，相關費用由環保署專案支應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A85868" w:rsidRPr="0060401E" w:rsidRDefault="00A85868" w:rsidP="0010146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lastRenderedPageBreak/>
        <w:t>報名方式</w:t>
      </w:r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與相關</w:t>
      </w:r>
      <w:r w:rsidR="00F51E8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說明</w:t>
      </w:r>
    </w:p>
    <w:p w:rsidR="00F169AA" w:rsidRPr="00F169AA" w:rsidRDefault="00AF2144" w:rsidP="00F169A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網路報名：</w:t>
      </w:r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本活動統一</w:t>
      </w:r>
      <w:proofErr w:type="gramStart"/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採</w:t>
      </w:r>
      <w:proofErr w:type="gramEnd"/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網路報名</w:t>
      </w:r>
    </w:p>
    <w:p w:rsidR="00321DCD" w:rsidRPr="00321DCD" w:rsidRDefault="00E80955" w:rsidP="00F169A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</w:pPr>
      <w:r w:rsidRPr="00B35C87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第一階段</w:t>
      </w:r>
      <w:r w:rsidR="00101469" w:rsidRPr="00B35C87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：</w:t>
      </w:r>
    </w:p>
    <w:p w:rsidR="00F169AA" w:rsidRPr="002A3A7C" w:rsidRDefault="00101469" w:rsidP="00321DCD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2"/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線上培訓（</w:t>
      </w:r>
      <w:proofErr w:type="gramEnd"/>
      <w:r w:rsidR="002567A8" w:rsidRPr="006B564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報名連結：</w:t>
      </w:r>
      <w:hyperlink r:id="rId9" w:history="1">
        <w:r w:rsidR="00B35C87" w:rsidRPr="00B35C87">
          <w:rPr>
            <w:rStyle w:val="a9"/>
            <w:rFonts w:asciiTheme="minorEastAsia" w:hAnsiTheme="minorEastAsia"/>
            <w:sz w:val="28"/>
            <w:szCs w:val="24"/>
          </w:rPr>
          <w:t>https://reurl.cc/8WEl6j</w:t>
        </w:r>
      </w:hyperlink>
      <w:proofErr w:type="gramStart"/>
      <w:r w:rsidR="00B35C87" w:rsidRPr="00B35C87">
        <w:rPr>
          <w:rFonts w:ascii="微軟正黑體" w:eastAsia="微軟正黑體" w:hAnsi="微軟正黑體" w:cs="DFKaiShu-SB-Estd-BF" w:hint="eastAsia"/>
          <w:kern w:val="0"/>
        </w:rPr>
        <w:t>）</w:t>
      </w:r>
      <w:proofErr w:type="gramEnd"/>
      <w:r w:rsidR="00B35C87" w:rsidRPr="00B35C8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，第</w:t>
      </w:r>
      <w:r w:rsidR="00B35C87" w:rsidRP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1</w:t>
      </w:r>
      <w:r w:rsid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及第</w:t>
      </w:r>
      <w:r w:rsidR="00B35C87" w:rsidRP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3場次因分享案例</w:t>
      </w:r>
      <w:r w:rsidR="003E6270">
        <w:rPr>
          <w:rFonts w:ascii="微軟正黑體" w:eastAsia="微軟正黑體" w:hAnsi="微軟正黑體" w:cs="DFKaiShu-SB-Estd-BF"/>
          <w:kern w:val="0"/>
          <w:sz w:val="28"/>
          <w:szCs w:val="24"/>
        </w:rPr>
        <w:t>內容</w:t>
      </w:r>
      <w:r w:rsidR="00B35C87" w:rsidRP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，將優先錄取國中教師</w:t>
      </w:r>
    </w:p>
    <w:p w:rsidR="00321DCD" w:rsidRPr="00321DCD" w:rsidRDefault="00E80955" w:rsidP="00593065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Style w:val="a9"/>
          <w:rFonts w:ascii="微軟正黑體" w:eastAsia="微軟正黑體" w:hAnsi="微軟正黑體" w:cs="DFKaiShu-SB-Estd-BF"/>
          <w:color w:val="auto"/>
          <w:kern w:val="0"/>
          <w:sz w:val="28"/>
          <w:szCs w:val="24"/>
          <w:u w:val="none"/>
        </w:rPr>
      </w:pPr>
      <w:r w:rsidRPr="00B35C87">
        <w:rPr>
          <w:rStyle w:val="a9"/>
          <w:rFonts w:ascii="微軟正黑體" w:eastAsia="微軟正黑體" w:hAnsi="微軟正黑體" w:cs="DFKaiShu-SB-Estd-BF" w:hint="eastAsia"/>
          <w:b/>
          <w:color w:val="auto"/>
          <w:kern w:val="0"/>
          <w:sz w:val="28"/>
          <w:szCs w:val="24"/>
          <w:u w:val="none"/>
        </w:rPr>
        <w:t>第二階段</w:t>
      </w:r>
      <w:r w:rsidR="00101469" w:rsidRPr="00B35C87">
        <w:rPr>
          <w:rStyle w:val="a9"/>
          <w:rFonts w:ascii="微軟正黑體" w:eastAsia="微軟正黑體" w:hAnsi="微軟正黑體" w:cs="DFKaiShu-SB-Estd-BF" w:hint="eastAsia"/>
          <w:b/>
          <w:color w:val="auto"/>
          <w:kern w:val="0"/>
          <w:sz w:val="28"/>
          <w:szCs w:val="24"/>
          <w:u w:val="none"/>
        </w:rPr>
        <w:t>：</w:t>
      </w:r>
    </w:p>
    <w:p w:rsidR="00593065" w:rsidRDefault="00101469" w:rsidP="00321DCD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2"/>
        <w:rPr>
          <w:rStyle w:val="a9"/>
          <w:rFonts w:ascii="微軟正黑體" w:eastAsia="微軟正黑體" w:hAnsi="微軟正黑體" w:cs="DFKaiShu-SB-Estd-BF"/>
          <w:color w:val="auto"/>
          <w:kern w:val="0"/>
          <w:sz w:val="28"/>
          <w:szCs w:val="24"/>
          <w:u w:val="none"/>
        </w:rPr>
      </w:pPr>
      <w:r w:rsidRPr="00593065">
        <w:rPr>
          <w:rStyle w:val="a9"/>
          <w:rFonts w:ascii="微軟正黑體" w:eastAsia="微軟正黑體" w:hAnsi="微軟正黑體" w:cs="DFKaiShu-SB-Estd-BF" w:hint="eastAsia"/>
          <w:color w:val="auto"/>
          <w:kern w:val="0"/>
          <w:sz w:val="28"/>
          <w:szCs w:val="24"/>
          <w:u w:val="none"/>
        </w:rPr>
        <w:t>實體場域觀摩學習</w:t>
      </w:r>
      <w:r w:rsidR="0089763B" w:rsidRPr="00593065">
        <w:rPr>
          <w:rStyle w:val="a9"/>
          <w:rFonts w:ascii="微軟正黑體" w:eastAsia="微軟正黑體" w:hAnsi="微軟正黑體" w:cs="DFKaiShu-SB-Estd-BF" w:hint="eastAsia"/>
          <w:color w:val="auto"/>
          <w:kern w:val="0"/>
          <w:sz w:val="28"/>
          <w:szCs w:val="24"/>
          <w:u w:val="none"/>
        </w:rPr>
        <w:t>（第一階段培訓後提供報名連結</w:t>
      </w:r>
      <w:r w:rsidR="0089763B" w:rsidRPr="00593065">
        <w:rPr>
          <w:rStyle w:val="a9"/>
          <w:rFonts w:ascii="微軟正黑體" w:eastAsia="微軟正黑體" w:hAnsi="微軟正黑體" w:cs="DFKaiShu-SB-Estd-BF"/>
          <w:color w:val="auto"/>
          <w:kern w:val="0"/>
          <w:sz w:val="28"/>
          <w:szCs w:val="24"/>
          <w:u w:val="none"/>
        </w:rPr>
        <w:t>）</w:t>
      </w:r>
    </w:p>
    <w:p w:rsidR="00F345E1" w:rsidRPr="00593065" w:rsidRDefault="00F345E1" w:rsidP="00593065">
      <w:pPr>
        <w:autoSpaceDE w:val="0"/>
        <w:autoSpaceDN w:val="0"/>
        <w:adjustRightInd w:val="0"/>
        <w:spacing w:beforeLines="100" w:before="36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 w:rsidR="00E80955" w:rsidRP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</w:t>
      </w:r>
      <w:r w:rsidRP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、種子師資培訓日期列表</w:t>
      </w:r>
    </w:p>
    <w:tbl>
      <w:tblPr>
        <w:tblStyle w:val="a4"/>
        <w:tblW w:w="5000" w:type="pct"/>
        <w:tblInd w:w="-10" w:type="dxa"/>
        <w:tblLook w:val="04A0" w:firstRow="1" w:lastRow="0" w:firstColumn="1" w:lastColumn="0" w:noHBand="0" w:noVBand="1"/>
      </w:tblPr>
      <w:tblGrid>
        <w:gridCol w:w="932"/>
        <w:gridCol w:w="2183"/>
        <w:gridCol w:w="1747"/>
        <w:gridCol w:w="945"/>
        <w:gridCol w:w="2552"/>
        <w:gridCol w:w="1367"/>
      </w:tblGrid>
      <w:tr w:rsidR="00B35C87" w:rsidTr="00B35C87">
        <w:trPr>
          <w:trHeight w:val="257"/>
        </w:trPr>
        <w:tc>
          <w:tcPr>
            <w:tcW w:w="2499" w:type="pct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35C87" w:rsidRDefault="00B35C87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第一階段</w:t>
            </w:r>
          </w:p>
        </w:tc>
        <w:tc>
          <w:tcPr>
            <w:tcW w:w="2501" w:type="pct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B35C87" w:rsidRDefault="00B35C87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第二階段</w:t>
            </w:r>
          </w:p>
        </w:tc>
      </w:tr>
      <w:tr w:rsidR="0089763B" w:rsidTr="00B35C87">
        <w:trPr>
          <w:trHeight w:val="257"/>
        </w:trPr>
        <w:tc>
          <w:tcPr>
            <w:tcW w:w="4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類別</w:t>
            </w:r>
          </w:p>
        </w:tc>
        <w:tc>
          <w:tcPr>
            <w:tcW w:w="11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F70ED9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優先錄取對象</w:t>
            </w:r>
          </w:p>
        </w:tc>
        <w:tc>
          <w:tcPr>
            <w:tcW w:w="48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類別</w:t>
            </w:r>
          </w:p>
        </w:tc>
        <w:tc>
          <w:tcPr>
            <w:tcW w:w="1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區域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Pr="005B1819" w:rsidRDefault="0089763B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</w:pPr>
            <w:proofErr w:type="gramStart"/>
            <w:r w:rsidRPr="005B18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線上</w:t>
            </w:r>
            <w:proofErr w:type="gramEnd"/>
            <w:r w:rsidRPr="005B1819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 w:rsidRPr="005B18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培訓</w:t>
            </w:r>
          </w:p>
        </w:tc>
        <w:tc>
          <w:tcPr>
            <w:tcW w:w="1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１、5/25(三)下午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國中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A3A7C" w:rsidRPr="005B1819" w:rsidRDefault="002A3A7C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實體</w:t>
            </w:r>
            <w:r w:rsidR="00B35C87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場域</w:t>
            </w:r>
            <w:r w:rsidR="00B35C87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 w:rsidR="0089763B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觀摩</w:t>
            </w:r>
            <w:r w:rsidR="00B35C87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 w:rsidR="0089763B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學習</w:t>
            </w:r>
          </w:p>
        </w:tc>
        <w:tc>
          <w:tcPr>
            <w:tcW w:w="1312" w:type="pct"/>
            <w:tcBorders>
              <w:top w:val="double" w:sz="4" w:space="0" w:color="auto"/>
            </w:tcBorders>
            <w:vAlign w:val="center"/>
          </w:tcPr>
          <w:p w:rsidR="0089763B" w:rsidRPr="00177419" w:rsidRDefault="0089763B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Ａ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、7/15(五)上午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北區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２、5/28(六)上午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Ｂ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、7/15(五)下午</w:t>
            </w:r>
          </w:p>
        </w:tc>
        <w:tc>
          <w:tcPr>
            <w:tcW w:w="703" w:type="pct"/>
            <w:vMerge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３、5/28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六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國中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Ｃ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、7/28(四)上午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中區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４、</w:t>
            </w:r>
            <w:r w:rsidR="00B31570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6/1</w:t>
            </w:r>
            <w:r>
              <w:rPr>
                <w:rFonts w:ascii="微軟正黑體" w:eastAsia="微軟正黑體" w:hAnsi="微軟正黑體" w:cs="DFKaiShu-SB-Estd-BF"/>
                <w:kern w:val="0"/>
                <w:szCs w:val="24"/>
              </w:rPr>
              <w:t xml:space="preserve"> 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三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Ｄ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、7/28(四)下午</w:t>
            </w:r>
          </w:p>
        </w:tc>
        <w:tc>
          <w:tcPr>
            <w:tcW w:w="703" w:type="pct"/>
            <w:vMerge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５、</w:t>
            </w:r>
            <w:r w:rsidR="00B31570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6/8</w:t>
            </w:r>
            <w:r>
              <w:rPr>
                <w:rFonts w:ascii="微軟正黑體" w:eastAsia="微軟正黑體" w:hAnsi="微軟正黑體" w:cs="DFKaiShu-SB-Estd-BF"/>
                <w:kern w:val="0"/>
                <w:szCs w:val="24"/>
              </w:rPr>
              <w:t xml:space="preserve"> 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三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Ｅ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、7/29(五)下午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南區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６、6/11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六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上午</w:t>
            </w:r>
          </w:p>
        </w:tc>
        <w:tc>
          <w:tcPr>
            <w:tcW w:w="898" w:type="pct"/>
            <w:tcBorders>
              <w:left w:val="sing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tcBorders>
              <w:bottom w:val="thinThickSmallGap" w:sz="18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Ｆ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、7/30(六)上午</w:t>
            </w:r>
          </w:p>
        </w:tc>
        <w:tc>
          <w:tcPr>
            <w:tcW w:w="703" w:type="pct"/>
            <w:vMerge/>
            <w:tcBorders>
              <w:bottom w:val="thinThickSmallGap" w:sz="18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</w:tbl>
    <w:p w:rsidR="00F345E1" w:rsidRPr="00706786" w:rsidRDefault="004333DD" w:rsidP="00B35C87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*</w:t>
      </w:r>
      <w:r w:rsidR="00124DB9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各場次</w:t>
      </w:r>
      <w:r w:rsidR="00F345E1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時間皆為</w:t>
      </w:r>
      <w:r w:rsidR="00D003E3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3</w:t>
      </w:r>
      <w:r w:rsidR="00F345E1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小時</w:t>
      </w:r>
      <w:r w:rsidR="00124DB9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，</w:t>
      </w:r>
      <w:r w:rsidR="00492B95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培訓內容</w:t>
      </w:r>
      <w:r w:rsidR="00F345E1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見課程規劃表</w:t>
      </w:r>
      <w:r w:rsidR="00AF2144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。</w:t>
      </w:r>
    </w:p>
    <w:p w:rsidR="002A3A7C" w:rsidRDefault="002A3A7C" w:rsidP="00B35C87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706786">
        <w:rPr>
          <w:rFonts w:ascii="微軟正黑體" w:eastAsia="微軟正黑體" w:hAnsi="微軟正黑體" w:cs="DFKaiShu-SB-Estd-BF"/>
          <w:b/>
          <w:kern w:val="0"/>
          <w:szCs w:val="24"/>
        </w:rPr>
        <w:t>**</w:t>
      </w:r>
      <w:r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實體場域觀摩學習，將於第一階段培訓後提供報名連結。</w:t>
      </w:r>
    </w:p>
    <w:p w:rsidR="003579DC" w:rsidRPr="00706786" w:rsidRDefault="003579DC" w:rsidP="00B35C87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 w:hint="eastAsia"/>
          <w:b/>
          <w:kern w:val="0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***上午場次時間09：00~12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：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00；下午場次時間13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：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30~16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：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30。</w:t>
      </w:r>
    </w:p>
    <w:p w:rsidR="00885CB7" w:rsidRPr="00885CB7" w:rsidRDefault="005F4FE3" w:rsidP="00AF21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考</w:t>
      </w:r>
      <w:r w:rsidR="002567A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量</w:t>
      </w:r>
      <w:r w:rsidR="00A85868" w:rsidRP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教學品質</w:t>
      </w:r>
      <w:proofErr w:type="gramStart"/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與線上交流</w:t>
      </w:r>
      <w:proofErr w:type="gramEnd"/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互動性</w:t>
      </w:r>
      <w:r w:rsidR="00A85868" w:rsidRP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="00A85868" w:rsidRPr="005F4F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每場次</w:t>
      </w:r>
      <w:r w:rsidR="00A97917" w:rsidRPr="005F4F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最多</w:t>
      </w:r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錄取</w:t>
      </w:r>
      <w:r w:rsidR="00C906D8" w:rsidRPr="008C2C2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60</w:t>
      </w:r>
      <w:r w:rsidR="00A85868" w:rsidRPr="005F4F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人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；</w:t>
      </w:r>
      <w:r w:rsidR="00AF2144">
        <w:rPr>
          <w:rFonts w:ascii="微軟正黑體" w:eastAsia="微軟正黑體" w:hAnsi="微軟正黑體" w:cs="DFKaiShu-SB-Estd-BF"/>
          <w:kern w:val="0"/>
          <w:sz w:val="28"/>
          <w:szCs w:val="24"/>
        </w:rPr>
        <w:br/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每場次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30人為原則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依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場地空間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調整人數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A1901" w:rsidRDefault="00A85868" w:rsidP="00AF21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A8586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報名完成後，執行單位將審核報名順序及推廣意願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。如遇報名踴躍的情形，將優先錄取</w:t>
      </w:r>
      <w:r w:rsidR="00B35C8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有意願</w:t>
      </w:r>
      <w:r w:rsidR="002536E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返校</w:t>
      </w:r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推廣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的國中小學現任教職員，請</w:t>
      </w:r>
      <w:r w:rsidR="00B35C8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於報名表中說明推廣動機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A85868" w:rsidRPr="00831A5D" w:rsidRDefault="00E01675" w:rsidP="00AF21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報名錄取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者</w:t>
      </w:r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將以e-mail寄</w:t>
      </w:r>
      <w:proofErr w:type="gramStart"/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送線上</w:t>
      </w:r>
      <w:proofErr w:type="gramEnd"/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研</w:t>
      </w:r>
      <w:r w:rsidR="00177419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習會議連結，請於會議日期前進行確認</w:t>
      </w:r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若有名額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釋出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，將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依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備取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順位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遞補並</w:t>
      </w:r>
      <w:r w:rsidR="00A85868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電話或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e-mai</w:t>
      </w:r>
      <w:r w:rsidR="00F169AA">
        <w:rPr>
          <w:rFonts w:ascii="微軟正黑體" w:eastAsia="微軟正黑體" w:hAnsi="微軟正黑體" w:cs="DFKaiShu-SB-Estd-BF"/>
          <w:kern w:val="0"/>
          <w:sz w:val="28"/>
          <w:szCs w:val="24"/>
        </w:rPr>
        <w:t>l</w:t>
      </w:r>
      <w:r w:rsidR="00A85868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通知。</w:t>
      </w:r>
    </w:p>
    <w:p w:rsidR="00A85868" w:rsidRPr="00A85868" w:rsidRDefault="00F169AA" w:rsidP="008367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線上培訓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與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每場次皆為3小時，</w:t>
      </w:r>
      <w:r w:rsidR="008367CA" w:rsidRPr="008367C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完整參與二階段培訓活動並填寫意見回饋者，將核發進修研習時數或環境教育學習時數6小時。</w:t>
      </w:r>
      <w:proofErr w:type="gramStart"/>
      <w:r w:rsidR="008367CA" w:rsidRP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proofErr w:type="gramEnd"/>
      <w:r w:rsidR="008367CA" w:rsidRPr="008367C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如僅完成線上培訓，則核發3小時。</w:t>
      </w:r>
      <w:r w:rsidR="008367CA" w:rsidRP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）</w:t>
      </w:r>
    </w:p>
    <w:p w:rsidR="002536E8" w:rsidRPr="002536E8" w:rsidRDefault="00A85868" w:rsidP="002536E8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afterLines="50" w:after="180" w:line="400" w:lineRule="exact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培訓內容</w:t>
      </w:r>
      <w:r w:rsidR="003E6270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簡介</w:t>
      </w:r>
    </w:p>
    <w:p w:rsidR="00B317CF" w:rsidRPr="00F169AA" w:rsidRDefault="00B317CF" w:rsidP="00F169A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第一</w:t>
      </w:r>
      <w:proofErr w:type="gramStart"/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階段線上培訓</w:t>
      </w:r>
      <w:proofErr w:type="gramEnd"/>
      <w:r w:rsidR="00492B95"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課程規劃</w:t>
      </w:r>
    </w:p>
    <w:p w:rsidR="004D788B" w:rsidRDefault="005F4FE3" w:rsidP="00F169AA">
      <w:pPr>
        <w:pStyle w:val="a3"/>
        <w:autoSpaceDE w:val="0"/>
        <w:autoSpaceDN w:val="0"/>
        <w:adjustRightInd w:val="0"/>
        <w:spacing w:beforeLines="50" w:before="180" w:afterLines="50" w:after="180" w:line="480" w:lineRule="exact"/>
        <w:ind w:leftChars="0" w:left="13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以線上會議</w:t>
      </w:r>
      <w:proofErr w:type="gramEnd"/>
      <w:r w:rsidR="00292CF2" w:rsidRP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（Google Meet）</w:t>
      </w:r>
      <w:r w:rsid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形式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辦理</w:t>
      </w:r>
      <w:r w:rsid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邀請</w:t>
      </w:r>
      <w:r w:rsidR="003E627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專業講師</w:t>
      </w:r>
      <w:r w:rsid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進行分享，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課程安排</w:t>
      </w:r>
      <w:r w:rsid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如下表。</w:t>
      </w:r>
    </w:p>
    <w:p w:rsidR="004D788B" w:rsidRDefault="004D788B" w:rsidP="00F169AA">
      <w:pPr>
        <w:autoSpaceDE w:val="0"/>
        <w:autoSpaceDN w:val="0"/>
        <w:adjustRightInd w:val="0"/>
        <w:spacing w:beforeLines="100" w:before="36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2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、種子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教師</w:t>
      </w:r>
      <w:r w:rsidR="009347E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719"/>
        <w:gridCol w:w="1918"/>
        <w:gridCol w:w="3729"/>
        <w:gridCol w:w="2370"/>
      </w:tblGrid>
      <w:tr w:rsidR="004D788B" w:rsidTr="00292CF2">
        <w:trPr>
          <w:trHeight w:val="267"/>
          <w:tblHeader/>
          <w:jc w:val="center"/>
        </w:trPr>
        <w:tc>
          <w:tcPr>
            <w:tcW w:w="883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時間</w:t>
            </w:r>
          </w:p>
        </w:tc>
        <w:tc>
          <w:tcPr>
            <w:tcW w:w="985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課程主題</w:t>
            </w:r>
          </w:p>
        </w:tc>
        <w:tc>
          <w:tcPr>
            <w:tcW w:w="1915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說明</w:t>
            </w:r>
          </w:p>
        </w:tc>
        <w:tc>
          <w:tcPr>
            <w:tcW w:w="121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師資</w:t>
            </w:r>
          </w:p>
        </w:tc>
      </w:tr>
      <w:tr w:rsidR="004D788B" w:rsidTr="00292CF2">
        <w:trPr>
          <w:trHeight w:val="26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Pr="009B5412" w:rsidRDefault="004D788B" w:rsidP="00292CF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5412">
              <w:rPr>
                <w:rFonts w:ascii="微軟正黑體" w:eastAsia="微軟正黑體" w:hAnsi="微軟正黑體" w:hint="eastAsia"/>
                <w:sz w:val="22"/>
              </w:rPr>
              <w:t>活動前10分鐘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Default="004D788B" w:rsidP="00292CF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開放入場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Default="004D788B" w:rsidP="00292CF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開放線上會議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空間，學員入場。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Default="004D788B" w:rsidP="00292CF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－</w:t>
            </w:r>
          </w:p>
        </w:tc>
      </w:tr>
      <w:tr w:rsidR="003579DC" w:rsidTr="00292CF2">
        <w:trPr>
          <w:trHeight w:val="96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Pr="00177419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09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資源循環議題</w:t>
            </w:r>
          </w:p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主題短講</w:t>
            </w:r>
            <w:proofErr w:type="gramEnd"/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資源循環、產品服務化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概念短講</w:t>
            </w:r>
            <w:proofErr w:type="gram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E80955">
              <w:rPr>
                <w:rFonts w:ascii="微軟正黑體" w:eastAsia="微軟正黑體" w:hAnsi="微軟正黑體"/>
                <w:szCs w:val="28"/>
              </w:rPr>
              <w:t>CircuPlus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 xml:space="preserve"> 黃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暐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程</w:t>
            </w:r>
          </w:p>
        </w:tc>
      </w:tr>
      <w:tr w:rsidR="003579DC" w:rsidTr="00292CF2">
        <w:trPr>
          <w:trHeight w:val="653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Pr="00177419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10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循環案例分享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C" w:rsidRPr="00036E97" w:rsidRDefault="003579DC" w:rsidP="003579DC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839A1">
              <w:rPr>
                <w:rFonts w:ascii="微軟正黑體" w:eastAsia="微軟正黑體" w:hAnsi="微軟正黑體" w:hint="eastAsia"/>
                <w:szCs w:val="28"/>
              </w:rPr>
              <w:t>邀請</w:t>
            </w:r>
            <w:r>
              <w:rPr>
                <w:rFonts w:ascii="微軟正黑體" w:eastAsia="微軟正黑體" w:hAnsi="微軟正黑體" w:hint="eastAsia"/>
                <w:szCs w:val="28"/>
              </w:rPr>
              <w:t>特色案例分享，認識「以租賃代替擁有」提高資源被使用率的商業模式</w:t>
            </w:r>
            <w:r w:rsidRPr="00C839A1">
              <w:rPr>
                <w:rFonts w:ascii="微軟正黑體" w:eastAsia="微軟正黑體" w:hAnsi="微軟正黑體" w:hint="eastAsia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Cs w:val="28"/>
              </w:rPr>
              <w:t>讓資源有效循環</w:t>
            </w:r>
            <w:r w:rsidRPr="00C839A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芒菓丹、電電租、</w:t>
            </w:r>
          </w:p>
          <w:p w:rsidR="003579DC" w:rsidRPr="00492B95" w:rsidRDefault="003579DC" w:rsidP="003579DC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Cs w:val="28"/>
              </w:rPr>
              <w:t>Pa</w:t>
            </w:r>
            <w:r>
              <w:rPr>
                <w:rFonts w:ascii="微軟正黑體" w:eastAsia="微軟正黑體" w:hAnsi="微軟正黑體"/>
                <w:szCs w:val="28"/>
              </w:rPr>
              <w:t>ck</w:t>
            </w:r>
            <w:r>
              <w:rPr>
                <w:rFonts w:ascii="微軟正黑體" w:eastAsia="微軟正黑體" w:hAnsi="微軟正黑體" w:hint="eastAsia"/>
                <w:szCs w:val="28"/>
              </w:rPr>
              <w:t>A</w:t>
            </w:r>
            <w:r>
              <w:rPr>
                <w:rFonts w:ascii="微軟正黑體" w:eastAsia="微軟正黑體" w:hAnsi="微軟正黑體"/>
                <w:szCs w:val="28"/>
              </w:rPr>
              <w:t>ge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+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配客嘉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、</w:t>
            </w:r>
          </w:p>
          <w:p w:rsidR="003579DC" w:rsidRPr="00E80955" w:rsidRDefault="003579DC" w:rsidP="003579DC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8"/>
              </w:rPr>
            </w:pPr>
            <w:r w:rsidRPr="00492B95">
              <w:rPr>
                <w:rFonts w:ascii="微軟正黑體" w:eastAsia="微軟正黑體" w:hAnsi="微軟正黑體" w:hint="eastAsia"/>
                <w:szCs w:val="28"/>
              </w:rPr>
              <w:t>雲端衣櫥</w:t>
            </w:r>
            <w:proofErr w:type="spellStart"/>
            <w:r w:rsidRPr="00492B95">
              <w:rPr>
                <w:rFonts w:ascii="微軟正黑體" w:eastAsia="微軟正黑體" w:hAnsi="微軟正黑體" w:hint="eastAsia"/>
                <w:szCs w:val="28"/>
              </w:rPr>
              <w:t>cloudset</w:t>
            </w:r>
            <w:proofErr w:type="spellEnd"/>
          </w:p>
        </w:tc>
      </w:tr>
      <w:tr w:rsidR="003579DC" w:rsidTr="00292CF2">
        <w:trPr>
          <w:trHeight w:val="584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Pr="00177419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szCs w:val="28"/>
              </w:rPr>
              <w:t>12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介紹</w:t>
            </w:r>
          </w:p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與推廣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方式</w:t>
            </w: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說明</w:t>
            </w:r>
          </w:p>
        </w:tc>
        <w:tc>
          <w:tcPr>
            <w:tcW w:w="1915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536E8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介紹年度推廣</w:t>
            </w:r>
            <w:r w:rsidRPr="00B35C87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方案【玩具總動員】、【我的時尚衣生】及</w:t>
            </w:r>
            <w:r w:rsidRPr="00261BAB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【生活請減「塑」慢行】</w:t>
            </w:r>
            <w:r w:rsidRPr="00B35C87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，分享推廣經</w:t>
            </w:r>
            <w:r w:rsidRPr="002536E8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驗。</w:t>
            </w:r>
          </w:p>
        </w:tc>
        <w:tc>
          <w:tcPr>
            <w:tcW w:w="1217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人禾基金會</w:t>
            </w:r>
            <w:proofErr w:type="gramEnd"/>
          </w:p>
          <w:p w:rsidR="003579DC" w:rsidRPr="00AF133E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專案講師</w:t>
            </w:r>
          </w:p>
        </w:tc>
      </w:tr>
    </w:tbl>
    <w:p w:rsidR="00492B95" w:rsidRDefault="00492B95" w:rsidP="003579DC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4C4BB9">
        <w:rPr>
          <w:rFonts w:ascii="微軟正黑體" w:eastAsia="微軟正黑體" w:hAnsi="微軟正黑體" w:cs="DFKaiShu-SB-Estd-BF" w:hint="eastAsia"/>
          <w:b/>
          <w:kern w:val="0"/>
          <w:szCs w:val="24"/>
        </w:rPr>
        <w:t>*</w:t>
      </w:r>
      <w:r w:rsidR="009347EB" w:rsidRPr="004C4BB9">
        <w:rPr>
          <w:rFonts w:ascii="微軟正黑體" w:eastAsia="微軟正黑體" w:hAnsi="微軟正黑體" w:cs="DFKaiShu-SB-Estd-BF" w:hint="eastAsia"/>
          <w:b/>
          <w:kern w:val="0"/>
          <w:szCs w:val="24"/>
        </w:rPr>
        <w:t>執行單位將依實際執行狀況保有調整彈性</w:t>
      </w:r>
      <w:r w:rsidR="00871341">
        <w:rPr>
          <w:rFonts w:ascii="微軟正黑體" w:eastAsia="微軟正黑體" w:hAnsi="微軟正黑體" w:cs="DFKaiShu-SB-Estd-BF" w:hint="eastAsia"/>
          <w:b/>
          <w:kern w:val="0"/>
          <w:szCs w:val="24"/>
        </w:rPr>
        <w:t>。</w:t>
      </w:r>
    </w:p>
    <w:p w:rsidR="003579DC" w:rsidRPr="003579DC" w:rsidRDefault="003579DC" w:rsidP="004C4BB9">
      <w:pPr>
        <w:pStyle w:val="a3"/>
        <w:autoSpaceDE w:val="0"/>
        <w:autoSpaceDN w:val="0"/>
        <w:adjustRightInd w:val="0"/>
        <w:spacing w:afterLines="50" w:after="180" w:line="400" w:lineRule="exact"/>
        <w:ind w:leftChars="0" w:left="1792"/>
        <w:jc w:val="right"/>
        <w:rPr>
          <w:rFonts w:ascii="微軟正黑體" w:eastAsia="微軟正黑體" w:hAnsi="微軟正黑體" w:cs="DFKaiShu-SB-Estd-BF" w:hint="eastAsia"/>
          <w:b/>
          <w:kern w:val="0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**下午場次時間為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13：30~16：30</w:t>
      </w: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，前10分鐘開放進場。</w:t>
      </w:r>
    </w:p>
    <w:p w:rsidR="00A223EF" w:rsidRPr="00A8679B" w:rsidRDefault="009B6002" w:rsidP="00033679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A8679B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主題</w:t>
      </w:r>
      <w:proofErr w:type="gramStart"/>
      <w:r w:rsidRPr="00A8679B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短講</w:t>
      </w:r>
      <w:r w:rsidR="003E6270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外</w:t>
      </w:r>
      <w:proofErr w:type="gramEnd"/>
      <w:r w:rsidR="003E6270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聘講師</w:t>
      </w:r>
    </w:p>
    <w:p w:rsidR="00A65E1F" w:rsidRDefault="00AA7837" w:rsidP="00033679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邀</w:t>
      </w:r>
      <w:r w:rsidR="00AE3E8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請講者分享</w:t>
      </w:r>
      <w:r w:rsidR="0047556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</w:t>
      </w:r>
      <w:r w:rsidR="00A223E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循環核心概念、</w:t>
      </w:r>
      <w:r w:rsidR="004333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商品服務化模式</w:t>
      </w:r>
      <w:r w:rsidR="00A223E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BA47C8" w:rsidRPr="00A65E1F" w:rsidRDefault="00A65E1F" w:rsidP="00A65E1F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課程講師</w:t>
      </w:r>
      <w:r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：</w:t>
      </w:r>
      <w:proofErr w:type="spellStart"/>
      <w:r w:rsidR="0000689D" w:rsidRPr="00706786">
        <w:rPr>
          <w:rFonts w:ascii="微軟正黑體" w:eastAsia="微軟正黑體" w:hAnsi="微軟正黑體" w:cs="DFKaiShu-SB-Estd-BF"/>
          <w:kern w:val="0"/>
          <w:sz w:val="28"/>
          <w:szCs w:val="24"/>
        </w:rPr>
        <w:t>CircuPlus</w:t>
      </w:r>
      <w:proofErr w:type="spellEnd"/>
      <w:r w:rsidR="0000689D"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共同創辦人及執行長 黃</w:t>
      </w:r>
      <w:proofErr w:type="gramStart"/>
      <w:r w:rsidR="0000689D"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暐</w:t>
      </w:r>
      <w:proofErr w:type="gramEnd"/>
      <w:r w:rsidR="0000689D"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程</w:t>
      </w:r>
    </w:p>
    <w:p w:rsidR="0013216A" w:rsidRPr="006E088E" w:rsidRDefault="003E6270" w:rsidP="00C839A1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資源循環案例分享</w:t>
      </w:r>
    </w:p>
    <w:p w:rsidR="00424EF4" w:rsidRDefault="0013216A" w:rsidP="00033679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邀請資源循環產業、團體或企業</w:t>
      </w:r>
      <w:r w:rsidR="006E088E"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案例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分享，介紹</w:t>
      </w:r>
      <w:r w:rsidR="006E088E"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推動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創新服務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商業模式的努力與</w:t>
      </w:r>
      <w:r w:rsidR="006E088E"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成果</w:t>
      </w:r>
      <w:r w:rsidR="00A65E1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。案例名單請見附件。</w:t>
      </w:r>
    </w:p>
    <w:p w:rsidR="00871341" w:rsidRDefault="00871341" w:rsidP="00B26A11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871341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課程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介紹</w:t>
      </w:r>
      <w:r w:rsidRPr="00871341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與推廣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方式</w:t>
      </w:r>
      <w:r w:rsidRPr="00871341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說明</w:t>
      </w:r>
    </w:p>
    <w:p w:rsidR="00871341" w:rsidRPr="00871341" w:rsidRDefault="006F33FC" w:rsidP="00871341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介紹年度推廣</w:t>
      </w:r>
      <w:r w:rsidR="00871341" w:rsidRP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之資源循環教學資源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，說明教案內容、下載連結、返校推廣方式等。</w:t>
      </w:r>
    </w:p>
    <w:p w:rsidR="00492B95" w:rsidRPr="00F169AA" w:rsidRDefault="00492B95" w:rsidP="00F169A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第二階段</w:t>
      </w:r>
      <w:r w:rsidR="00A65E1F" w:rsidRPr="00A65E1F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實體場域觀摩學習</w:t>
      </w:r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課程規劃</w:t>
      </w:r>
    </w:p>
    <w:p w:rsidR="00A12702" w:rsidRDefault="00A65E1F" w:rsidP="00A12702">
      <w:pPr>
        <w:pStyle w:val="a3"/>
        <w:autoSpaceDE w:val="0"/>
        <w:autoSpaceDN w:val="0"/>
        <w:adjustRightInd w:val="0"/>
        <w:spacing w:beforeLines="50" w:before="180" w:afterLines="50" w:after="180" w:line="480" w:lineRule="exact"/>
        <w:ind w:leftChars="0" w:left="13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安排至</w:t>
      </w:r>
      <w:r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循環特色場域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了解</w:t>
      </w:r>
      <w:r w:rsidR="00A1270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產業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為落實資源循環行動的努力與成果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="00706786" w:rsidRPr="00102D6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共辦理6場次，每人以參與一場次實體觀摩為原則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課程安排如下表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92B95" w:rsidRDefault="00492B95" w:rsidP="00A12702">
      <w:pPr>
        <w:autoSpaceDE w:val="0"/>
        <w:autoSpaceDN w:val="0"/>
        <w:adjustRightInd w:val="0"/>
        <w:spacing w:beforeLines="100" w:before="36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、種子教師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 w:rsidR="009347E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815"/>
        <w:gridCol w:w="2011"/>
        <w:gridCol w:w="3258"/>
        <w:gridCol w:w="2652"/>
      </w:tblGrid>
      <w:tr w:rsidR="00492B95" w:rsidTr="00E80955">
        <w:trPr>
          <w:trHeight w:val="267"/>
          <w:tblHeader/>
          <w:jc w:val="center"/>
        </w:trPr>
        <w:tc>
          <w:tcPr>
            <w:tcW w:w="93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時間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課程主題</w:t>
            </w:r>
          </w:p>
        </w:tc>
        <w:tc>
          <w:tcPr>
            <w:tcW w:w="1673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說明</w:t>
            </w:r>
          </w:p>
        </w:tc>
        <w:tc>
          <w:tcPr>
            <w:tcW w:w="136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師資</w:t>
            </w:r>
          </w:p>
        </w:tc>
      </w:tr>
      <w:tr w:rsidR="00492B95" w:rsidTr="00E80955">
        <w:trPr>
          <w:trHeight w:val="260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Pr="009B5412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5412">
              <w:rPr>
                <w:rFonts w:ascii="微軟正黑體" w:eastAsia="微軟正黑體" w:hAnsi="微軟正黑體" w:hint="eastAsia"/>
                <w:sz w:val="22"/>
              </w:rPr>
              <w:t>活動前10分鐘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Default="00A12702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報到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Default="009347EB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報到集合</w:t>
            </w:r>
            <w:r w:rsidR="00492B95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Pr="004C4BB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-</w:t>
            </w:r>
          </w:p>
        </w:tc>
      </w:tr>
      <w:tr w:rsidR="004C4BB9" w:rsidTr="00E80955">
        <w:trPr>
          <w:trHeight w:val="960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17741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09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9347EB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場域案例介紹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3404B3" w:rsidRDefault="004C4BB9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認識案例</w:t>
            </w:r>
            <w:r w:rsidR="00A65E1F">
              <w:rPr>
                <w:rFonts w:ascii="微軟正黑體" w:eastAsia="微軟正黑體" w:hAnsi="微軟正黑體" w:hint="eastAsia"/>
                <w:szCs w:val="28"/>
              </w:rPr>
              <w:t>現地特色、推動效益成果、未來展望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E80955" w:rsidRDefault="00E80955" w:rsidP="00A12702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4"/>
              </w:rPr>
            </w:pPr>
            <w:r w:rsidRPr="00E80955">
              <w:rPr>
                <w:rFonts w:ascii="微軟正黑體" w:eastAsia="微軟正黑體" w:hAnsi="微軟正黑體" w:hint="eastAsia"/>
                <w:szCs w:val="24"/>
              </w:rPr>
              <w:t>玩</w:t>
            </w:r>
            <w:proofErr w:type="gramStart"/>
            <w:r w:rsidRPr="00E80955">
              <w:rPr>
                <w:rFonts w:ascii="微軟正黑體" w:eastAsia="微軟正黑體" w:hAnsi="微軟正黑體" w:hint="eastAsia"/>
                <w:szCs w:val="24"/>
              </w:rPr>
              <w:t>艸植造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E80955">
              <w:rPr>
                <w:rFonts w:ascii="微軟正黑體" w:eastAsia="微軟正黑體" w:hAnsi="微軟正黑體"/>
                <w:szCs w:val="24"/>
              </w:rPr>
              <w:br/>
            </w:r>
            <w:r w:rsidRPr="00E80955">
              <w:rPr>
                <w:rFonts w:ascii="微軟正黑體" w:eastAsia="微軟正黑體" w:hAnsi="微軟正黑體" w:hint="eastAsia"/>
                <w:szCs w:val="24"/>
              </w:rPr>
              <w:t>大愛感恩科技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proofErr w:type="gramStart"/>
            <w:r w:rsidRPr="00E80955">
              <w:rPr>
                <w:rFonts w:ascii="微軟正黑體" w:eastAsia="微軟正黑體" w:hAnsi="微軟正黑體" w:hint="eastAsia"/>
                <w:szCs w:val="24"/>
              </w:rPr>
              <w:t>梨理人</w:t>
            </w:r>
            <w:proofErr w:type="gramEnd"/>
            <w:r w:rsidRPr="00E80955">
              <w:rPr>
                <w:rFonts w:ascii="微軟正黑體" w:eastAsia="微軟正黑體" w:hAnsi="微軟正黑體" w:hint="eastAsia"/>
                <w:szCs w:val="24"/>
              </w:rPr>
              <w:t>農村工作室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E80955">
              <w:rPr>
                <w:rFonts w:ascii="微軟正黑體" w:eastAsia="微軟正黑體" w:hAnsi="微軟正黑體" w:hint="eastAsia"/>
                <w:szCs w:val="24"/>
              </w:rPr>
              <w:t>大豐環保科技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proofErr w:type="gramStart"/>
            <w:r w:rsidRPr="00E80955">
              <w:rPr>
                <w:rFonts w:ascii="微軟正黑體" w:eastAsia="微軟正黑體" w:hAnsi="微軟正黑體" w:hint="eastAsia"/>
                <w:szCs w:val="24"/>
              </w:rPr>
              <w:t>那顆炭國際</w:t>
            </w:r>
            <w:proofErr w:type="gramEnd"/>
            <w:r w:rsidRPr="00E80955">
              <w:rPr>
                <w:rFonts w:ascii="微軟正黑體" w:eastAsia="微軟正黑體" w:hAnsi="微軟正黑體" w:hint="eastAsia"/>
                <w:szCs w:val="24"/>
              </w:rPr>
              <w:t>有限公司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E80955">
              <w:rPr>
                <w:rFonts w:ascii="微軟正黑體" w:eastAsia="微軟正黑體" w:hAnsi="微軟正黑體" w:hint="eastAsia"/>
                <w:szCs w:val="24"/>
              </w:rPr>
              <w:t>台糖生技材料廠</w:t>
            </w:r>
          </w:p>
        </w:tc>
      </w:tr>
      <w:tr w:rsidR="004C4BB9" w:rsidTr="00E80955">
        <w:trPr>
          <w:trHeight w:val="653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17741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10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A8679B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47EB">
              <w:rPr>
                <w:rFonts w:ascii="微軟正黑體" w:eastAsia="微軟正黑體" w:hAnsi="微軟正黑體" w:hint="eastAsia"/>
                <w:b/>
                <w:szCs w:val="28"/>
              </w:rPr>
              <w:t>現地觀摩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學習</w:t>
            </w:r>
            <w:r>
              <w:rPr>
                <w:rFonts w:ascii="微軟正黑體" w:eastAsia="微軟正黑體" w:hAnsi="微軟正黑體"/>
                <w:b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與</w:t>
            </w:r>
            <w:r>
              <w:rPr>
                <w:rFonts w:ascii="微軟正黑體" w:eastAsia="微軟正黑體" w:hAnsi="微軟正黑體"/>
                <w:b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實務操作體驗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036E97" w:rsidRDefault="004C4BB9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藉由實際走訪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或</w:t>
            </w:r>
            <w:r>
              <w:rPr>
                <w:rFonts w:ascii="微軟正黑體" w:eastAsia="微軟正黑體" w:hAnsi="微軟正黑體" w:hint="eastAsia"/>
                <w:szCs w:val="28"/>
              </w:rPr>
              <w:t>操作體驗，了解場域資源循環的規劃與實際利用</w:t>
            </w:r>
            <w:r w:rsidRPr="00C839A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2B95" w:rsidTr="00E80955">
        <w:trPr>
          <w:trHeight w:val="584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Pr="00177419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szCs w:val="28"/>
              </w:rPr>
              <w:t>12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Pr="004C4BB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案例分析</w:t>
            </w:r>
            <w:r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Pr="004C4BB9">
              <w:rPr>
                <w:rFonts w:ascii="微軟正黑體" w:eastAsia="微軟正黑體" w:hAnsi="微軟正黑體" w:hint="eastAsia"/>
                <w:b/>
                <w:szCs w:val="28"/>
              </w:rPr>
              <w:t>推廣應用</w:t>
            </w:r>
          </w:p>
        </w:tc>
        <w:tc>
          <w:tcPr>
            <w:tcW w:w="1673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Default="003404B3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透過</w:t>
            </w:r>
            <w:r w:rsidR="004C4BB9">
              <w:rPr>
                <w:rFonts w:ascii="微軟正黑體" w:eastAsia="微軟正黑體" w:hAnsi="微軟正黑體" w:hint="eastAsia"/>
                <w:szCs w:val="28"/>
              </w:rPr>
              <w:t>案例分享</w:t>
            </w:r>
            <w:r>
              <w:rPr>
                <w:rFonts w:ascii="微軟正黑體" w:eastAsia="微軟正黑體" w:hAnsi="微軟正黑體" w:hint="eastAsia"/>
                <w:szCs w:val="28"/>
              </w:rPr>
              <w:t>，延伸討論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概念於</w:t>
            </w:r>
            <w:r>
              <w:rPr>
                <w:rFonts w:ascii="微軟正黑體" w:eastAsia="微軟正黑體" w:hAnsi="微軟正黑體" w:hint="eastAsia"/>
                <w:szCs w:val="28"/>
              </w:rPr>
              <w:t>日常及校園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推廣</w:t>
            </w:r>
            <w:r>
              <w:rPr>
                <w:rFonts w:ascii="微軟正黑體" w:eastAsia="微軟正黑體" w:hAnsi="微軟正黑體" w:hint="eastAsia"/>
                <w:szCs w:val="28"/>
              </w:rPr>
              <w:t>應用</w:t>
            </w:r>
            <w:r w:rsidR="00492B95" w:rsidRPr="00C839A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人禾基金會</w:t>
            </w:r>
            <w:proofErr w:type="gramEnd"/>
          </w:p>
          <w:p w:rsidR="00492B95" w:rsidRPr="00AF133E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專案講師</w:t>
            </w:r>
          </w:p>
        </w:tc>
      </w:tr>
    </w:tbl>
    <w:p w:rsidR="004C4BB9" w:rsidRPr="003579DC" w:rsidRDefault="004C4BB9" w:rsidP="003579DC">
      <w:pPr>
        <w:pStyle w:val="a3"/>
        <w:autoSpaceDE w:val="0"/>
        <w:autoSpaceDN w:val="0"/>
        <w:adjustRightInd w:val="0"/>
        <w:spacing w:afterLines="50" w:after="180" w:line="400" w:lineRule="exact"/>
        <w:ind w:leftChars="0" w:left="1792"/>
        <w:jc w:val="right"/>
        <w:rPr>
          <w:rFonts w:ascii="微軟正黑體" w:eastAsia="微軟正黑體" w:hAnsi="微軟正黑體" w:cs="DFKaiShu-SB-Estd-BF" w:hint="eastAsia"/>
          <w:b/>
          <w:kern w:val="0"/>
          <w:szCs w:val="24"/>
        </w:rPr>
      </w:pPr>
      <w:r w:rsidRPr="004C4BB9">
        <w:rPr>
          <w:rFonts w:ascii="微軟正黑體" w:eastAsia="微軟正黑體" w:hAnsi="微軟正黑體" w:cs="DFKaiShu-SB-Estd-BF" w:hint="eastAsia"/>
          <w:b/>
          <w:kern w:val="0"/>
          <w:szCs w:val="24"/>
        </w:rPr>
        <w:t>*執行單位將依實際執行狀況保有調整彈性</w:t>
      </w:r>
      <w:r w:rsidR="00A12702">
        <w:rPr>
          <w:rFonts w:ascii="微軟正黑體" w:eastAsia="微軟正黑體" w:hAnsi="微軟正黑體" w:cs="DFKaiShu-SB-Estd-BF" w:hint="eastAsia"/>
          <w:b/>
          <w:kern w:val="0"/>
          <w:szCs w:val="24"/>
        </w:rPr>
        <w:t>。</w:t>
      </w:r>
      <w:r w:rsidR="003579DC">
        <w:rPr>
          <w:rFonts w:ascii="微軟正黑體" w:eastAsia="微軟正黑體" w:hAnsi="微軟正黑體" w:cs="DFKaiShu-SB-Estd-BF"/>
          <w:b/>
          <w:kern w:val="0"/>
          <w:szCs w:val="24"/>
        </w:rPr>
        <w:br/>
      </w:r>
      <w:r w:rsidR="003579DC">
        <w:rPr>
          <w:rFonts w:ascii="微軟正黑體" w:eastAsia="微軟正黑體" w:hAnsi="微軟正黑體" w:cs="DFKaiShu-SB-Estd-BF" w:hint="eastAsia"/>
          <w:b/>
          <w:kern w:val="0"/>
          <w:szCs w:val="24"/>
        </w:rPr>
        <w:t>**下午場次時間為13：30~16：30，前10分鐘開放進場。</w:t>
      </w:r>
    </w:p>
    <w:p w:rsidR="00497886" w:rsidRPr="0060401E" w:rsidRDefault="00AA0737" w:rsidP="00AA0737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afterLines="50" w:after="180" w:line="400" w:lineRule="exact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報名</w:t>
      </w:r>
      <w:r w:rsidR="00497886" w:rsidRPr="0060401E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注意事項</w:t>
      </w:r>
    </w:p>
    <w:p w:rsidR="004A1901" w:rsidRDefault="00A223EF" w:rsidP="00B210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本次研習將核發教師研習時數、環境教育學習時數，</w:t>
      </w:r>
      <w:r w:rsidR="00321DC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並</w:t>
      </w: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以研習後填寫之回饋單為依據。未</w:t>
      </w:r>
      <w:r w:rsidR="00A1270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完整</w:t>
      </w: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填寫回饋單者，將無法核發時數。</w:t>
      </w:r>
    </w:p>
    <w:p w:rsidR="00177419" w:rsidRPr="004A1901" w:rsidRDefault="00177419" w:rsidP="00B210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線上研習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將以Google</w:t>
      </w:r>
      <w:r w:rsidR="006E26C0">
        <w:rPr>
          <w:rFonts w:ascii="微軟正黑體" w:eastAsia="微軟正黑體" w:hAnsi="微軟正黑體" w:cs="DFKaiShu-SB-Estd-BF"/>
          <w:kern w:val="0"/>
          <w:sz w:val="28"/>
          <w:szCs w:val="24"/>
        </w:rPr>
        <w:t xml:space="preserve"> 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M</w:t>
      </w:r>
      <w:r>
        <w:rPr>
          <w:rFonts w:ascii="微軟正黑體" w:eastAsia="微軟正黑體" w:hAnsi="微軟正黑體" w:cs="DFKaiShu-SB-Estd-BF"/>
          <w:kern w:val="0"/>
          <w:sz w:val="28"/>
          <w:szCs w:val="24"/>
        </w:rPr>
        <w:t>eet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平台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進行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，參與者需使用個人Google帳號登入參加會議。</w:t>
      </w:r>
      <w:r w:rsidR="0060401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平台</w:t>
      </w:r>
      <w:r w:rsidR="00657E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使用條件請見：</w:t>
      </w:r>
      <w:hyperlink r:id="rId10" w:history="1">
        <w:r w:rsidR="00657E01" w:rsidRPr="00657E01">
          <w:rPr>
            <w:rStyle w:val="a9"/>
            <w:rFonts w:ascii="微軟正黑體" w:eastAsia="微軟正黑體" w:hAnsi="微軟正黑體" w:cs="DFKaiShu-SB-Estd-BF"/>
            <w:kern w:val="0"/>
            <w:sz w:val="28"/>
            <w:szCs w:val="24"/>
          </w:rPr>
          <w:t>https://reurl.cc/NrQyme</w:t>
        </w:r>
      </w:hyperlink>
    </w:p>
    <w:p w:rsidR="00F956E4" w:rsidRPr="006F33FC" w:rsidRDefault="00497886" w:rsidP="006F33FC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 w:hint="eastAsia"/>
          <w:kern w:val="0"/>
          <w:sz w:val="28"/>
          <w:szCs w:val="24"/>
        </w:rPr>
      </w:pPr>
      <w:r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主辦及執行單位保有最終修改、變更及取消本活動之權利。若有相</w:t>
      </w: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關異動，將會公告於報名網站並以email 通知錄取學員。</w:t>
      </w:r>
    </w:p>
    <w:p w:rsidR="00F956E4" w:rsidRPr="00F956E4" w:rsidRDefault="00F956E4" w:rsidP="00F956E4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afterLines="50" w:after="180" w:line="400" w:lineRule="exact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956E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活動諮詢</w:t>
      </w:r>
    </w:p>
    <w:p w:rsidR="00F956E4" w:rsidRPr="00497886" w:rsidRDefault="00F956E4" w:rsidP="00F956E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F956E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聯絡人：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人禾環境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倫理發展基金會，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鍾珮綺</w:t>
      </w:r>
      <w:proofErr w:type="gramEnd"/>
    </w:p>
    <w:p w:rsidR="00F956E4" w:rsidRPr="00497886" w:rsidRDefault="00F956E4" w:rsidP="00F956E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2536E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諮詢專線：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03-9221613 #18</w:t>
      </w:r>
    </w:p>
    <w:p w:rsidR="00F956E4" w:rsidRPr="00F956E4" w:rsidRDefault="00F956E4" w:rsidP="00F956E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F956E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電子信箱：</w:t>
      </w:r>
      <w:hyperlink r:id="rId11" w:history="1">
        <w:r w:rsidRPr="003E4C71">
          <w:rPr>
            <w:rStyle w:val="a9"/>
            <w:rFonts w:ascii="微軟正黑體" w:eastAsia="微軟正黑體" w:hAnsi="微軟正黑體" w:cs="DFKaiShu-SB-Estd-BF"/>
            <w:kern w:val="0"/>
            <w:sz w:val="28"/>
            <w:szCs w:val="24"/>
          </w:rPr>
          <w:t>pcchung@eeft.org.tw</w:t>
        </w:r>
      </w:hyperlink>
    </w:p>
    <w:p w:rsidR="00F956E4" w:rsidRDefault="00F956E4">
      <w:pPr>
        <w:widowControl/>
        <w:rPr>
          <w:rFonts w:ascii="微軟正黑體" w:eastAsia="微軟正黑體" w:hAnsi="微軟正黑體" w:cs="DFKaiShu-SB-Estd-BF"/>
          <w:b/>
          <w:sz w:val="36"/>
          <w:szCs w:val="24"/>
        </w:rPr>
      </w:pPr>
      <w:r>
        <w:rPr>
          <w:rFonts w:ascii="微軟正黑體" w:eastAsia="微軟正黑體" w:hAnsi="微軟正黑體" w:cs="DFKaiShu-SB-Estd-BF"/>
          <w:b/>
          <w:sz w:val="36"/>
          <w:szCs w:val="24"/>
        </w:rPr>
        <w:br w:type="page"/>
      </w:r>
    </w:p>
    <w:p w:rsidR="00A12702" w:rsidRPr="00A12702" w:rsidRDefault="00F956E4" w:rsidP="00CE4334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/>
        <w:rPr>
          <w:rFonts w:ascii="微軟正黑體" w:eastAsia="微軟正黑體" w:hAnsi="微軟正黑體" w:cs="DFKaiShu-SB-Estd-BF"/>
          <w:b/>
          <w:sz w:val="36"/>
          <w:szCs w:val="24"/>
        </w:rPr>
      </w:pP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lastRenderedPageBreak/>
        <w:t>簡章</w:t>
      </w:r>
      <w:r w:rsidR="00A12702" w:rsidRPr="00A12702">
        <w:rPr>
          <w:rFonts w:ascii="微軟正黑體" w:eastAsia="微軟正黑體" w:hAnsi="微軟正黑體" w:cs="DFKaiShu-SB-Estd-BF" w:hint="eastAsia"/>
          <w:b/>
          <w:sz w:val="36"/>
          <w:szCs w:val="24"/>
        </w:rPr>
        <w:t>附件</w:t>
      </w:r>
      <w:r w:rsidR="00CE4334">
        <w:rPr>
          <w:rFonts w:ascii="微軟正黑體" w:eastAsia="微軟正黑體" w:hAnsi="微軟正黑體" w:cs="DFKaiShu-SB-Estd-BF" w:hint="eastAsia"/>
          <w:b/>
          <w:sz w:val="36"/>
          <w:szCs w:val="24"/>
        </w:rPr>
        <w:t>一、資源循環推動案例</w:t>
      </w:r>
    </w:p>
    <w:p w:rsidR="004A30DB" w:rsidRDefault="00A12702" w:rsidP="00CE4334">
      <w:pPr>
        <w:autoSpaceDE w:val="0"/>
        <w:autoSpaceDN w:val="0"/>
        <w:adjustRightInd w:val="0"/>
        <w:spacing w:before="24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附件</w:t>
      </w:r>
      <w:r w:rsidR="004A30D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</w:t>
      </w:r>
      <w:r w:rsidR="004A30D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、資源循環案例特色</w:t>
      </w:r>
      <w:r w:rsidR="00F956E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簡介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6"/>
        <w:gridCol w:w="7000"/>
      </w:tblGrid>
      <w:tr w:rsidR="004A30DB" w:rsidRPr="00AA0737" w:rsidTr="00D10031">
        <w:trPr>
          <w:trHeight w:val="172"/>
          <w:tblHeader/>
        </w:trPr>
        <w:tc>
          <w:tcPr>
            <w:tcW w:w="140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 w:rsidRPr="007F45B3"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359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 w:rsidRPr="007F45B3"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案例特色</w:t>
            </w:r>
          </w:p>
        </w:tc>
      </w:tr>
      <w:tr w:rsidR="004A30DB" w:rsidRPr="00AA0737" w:rsidTr="00A12702">
        <w:trPr>
          <w:trHeight w:val="545"/>
        </w:trPr>
        <w:tc>
          <w:tcPr>
            <w:tcW w:w="1405" w:type="pct"/>
            <w:tcBorders>
              <w:top w:val="double" w:sz="4" w:space="0" w:color="auto"/>
            </w:tcBorders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2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芒菓丹</w:t>
              </w:r>
            </w:hyperlink>
          </w:p>
        </w:tc>
        <w:tc>
          <w:tcPr>
            <w:tcW w:w="3595" w:type="pct"/>
            <w:tcBorders>
              <w:top w:val="double" w:sz="4" w:space="0" w:color="auto"/>
            </w:tcBorders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改變人們丟棄的習慣和動作，打造資源全循環系統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6E088E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3" w:history="1">
              <w:r w:rsidR="004A30DB" w:rsidRPr="00B27A48">
                <w:rPr>
                  <w:rStyle w:val="a9"/>
                  <w:rFonts w:ascii="微軟正黑體" w:eastAsia="微軟正黑體" w:hAnsi="微軟正黑體" w:hint="eastAsia"/>
                  <w:sz w:val="28"/>
                </w:rPr>
                <w:t>電</w:t>
              </w:r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hint="eastAsia"/>
                  <w:sz w:val="28"/>
                </w:rPr>
                <w:t>電</w:t>
              </w:r>
              <w:proofErr w:type="gramEnd"/>
              <w:r w:rsidR="004A30DB" w:rsidRPr="00B27A48">
                <w:rPr>
                  <w:rStyle w:val="a9"/>
                  <w:rFonts w:ascii="微軟正黑體" w:eastAsia="微軟正黑體" w:hAnsi="微軟正黑體" w:hint="eastAsia"/>
                  <w:sz w:val="28"/>
                </w:rPr>
                <w:t>租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讓不常用的家電幫忙賺零用錢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4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Pa</w:t>
              </w:r>
              <w:r w:rsidR="00B31570">
                <w:rPr>
                  <w:rStyle w:val="a9"/>
                  <w:rFonts w:ascii="微軟正黑體" w:eastAsia="微軟正黑體" w:hAnsi="微軟正黑體" w:cs="DFKaiShu-SB-Estd-BF"/>
                  <w:kern w:val="0"/>
                  <w:sz w:val="28"/>
                  <w:szCs w:val="28"/>
                </w:rPr>
                <w:t>ck</w:t>
              </w:r>
              <w:r w:rsidR="00B31570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A</w:t>
              </w:r>
              <w:r w:rsidR="004A30DB" w:rsidRPr="00B27A48">
                <w:rPr>
                  <w:rStyle w:val="a9"/>
                  <w:rFonts w:ascii="微軟正黑體" w:eastAsia="微軟正黑體" w:hAnsi="微軟正黑體" w:cs="DFKaiShu-SB-Estd-BF"/>
                  <w:kern w:val="0"/>
                  <w:sz w:val="28"/>
                  <w:szCs w:val="28"/>
                </w:rPr>
                <w:t>ge+</w:t>
              </w:r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配客嘉</w:t>
              </w:r>
              <w:proofErr w:type="gramEnd"/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用循環包裝、服務串聯，打造</w:t>
            </w: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永續網購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生態系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5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雲端衣櫥</w:t>
              </w:r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4"/>
                </w:rPr>
                <w:t>cloudset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以共享分擔時尚成本。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6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玩</w:t>
              </w:r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艸植造</w:t>
              </w:r>
              <w:proofErr w:type="gramEnd"/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挑戰最純淨的製程，玩出植物的永續價值。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7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大愛感恩科技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寶特瓶抽紗，蛻變救災再生毛毯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8" w:history="1"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梨理人</w:t>
              </w:r>
              <w:proofErr w:type="gramEnd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農村工作室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改變傳統農業燃燒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模式，</w:t>
            </w: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賦予農棄物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新的價值。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9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大豐環保科技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牛奶瓶再生成塑膠原料，重回塑膠產業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20" w:history="1"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那顆炭國際</w:t>
              </w:r>
              <w:proofErr w:type="gramEnd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有限公司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菱角殼</w:t>
            </w: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再利用</w:t>
            </w:r>
            <w:proofErr w:type="gramEnd"/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，垃圾變烏金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4A30DB" w:rsidRPr="00AA0737" w:rsidTr="00A12702">
        <w:tc>
          <w:tcPr>
            <w:tcW w:w="1405" w:type="pct"/>
            <w:tcBorders>
              <w:bottom w:val="thinThickSmallGap" w:sz="24" w:space="0" w:color="auto"/>
            </w:tcBorders>
            <w:vAlign w:val="center"/>
          </w:tcPr>
          <w:p w:rsidR="004A30DB" w:rsidRPr="007F45B3" w:rsidRDefault="00C163E9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21" w:history="1">
              <w:r w:rsidR="004A30DB" w:rsidRPr="00CE4334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台糖生技材料廠</w:t>
              </w:r>
            </w:hyperlink>
          </w:p>
        </w:tc>
        <w:tc>
          <w:tcPr>
            <w:tcW w:w="3595" w:type="pct"/>
            <w:tcBorders>
              <w:bottom w:val="thinThickSmallGap" w:sz="24" w:space="0" w:color="auto"/>
            </w:tcBorders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將廢棄牡蠣殼回收再利用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，</w:t>
            </w: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實踐「循環經濟」及「新農業」最佳的詮釋</w:t>
            </w:r>
            <w:proofErr w:type="gramStart"/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廠域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  <w:proofErr w:type="gramEnd"/>
          </w:p>
        </w:tc>
      </w:tr>
    </w:tbl>
    <w:p w:rsidR="00A65E1F" w:rsidRDefault="00A65E1F" w:rsidP="00A65E1F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/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</w:p>
    <w:p w:rsidR="00A65E1F" w:rsidRDefault="00A65E1F">
      <w:pPr>
        <w:widowControl/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b/>
          <w:kern w:val="0"/>
          <w:sz w:val="32"/>
          <w:szCs w:val="32"/>
        </w:rPr>
        <w:br w:type="page"/>
      </w:r>
    </w:p>
    <w:p w:rsidR="00CE4334" w:rsidRPr="00A12702" w:rsidRDefault="00CE4334" w:rsidP="00CE4334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/>
        <w:rPr>
          <w:rFonts w:ascii="微軟正黑體" w:eastAsia="微軟正黑體" w:hAnsi="微軟正黑體" w:cs="DFKaiShu-SB-Estd-BF"/>
          <w:b/>
          <w:sz w:val="36"/>
          <w:szCs w:val="24"/>
        </w:rPr>
      </w:pP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lastRenderedPageBreak/>
        <w:t>簡章</w:t>
      </w:r>
      <w:r w:rsidRPr="00A12702">
        <w:rPr>
          <w:rFonts w:ascii="微軟正黑體" w:eastAsia="微軟正黑體" w:hAnsi="微軟正黑體" w:cs="DFKaiShu-SB-Estd-BF" w:hint="eastAsia"/>
          <w:b/>
          <w:sz w:val="36"/>
          <w:szCs w:val="24"/>
        </w:rPr>
        <w:t>附件</w:t>
      </w: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t>二、</w:t>
      </w:r>
      <w:r w:rsidRPr="00CE4334">
        <w:rPr>
          <w:rFonts w:ascii="微軟正黑體" w:eastAsia="微軟正黑體" w:hAnsi="微軟正黑體" w:cs="DFKaiShu-SB-Estd-BF" w:hint="eastAsia"/>
          <w:b/>
          <w:sz w:val="36"/>
          <w:szCs w:val="24"/>
        </w:rPr>
        <w:t>本</w:t>
      </w:r>
      <w:r w:rsidR="00F050DF">
        <w:rPr>
          <w:rFonts w:ascii="微軟正黑體" w:eastAsia="微軟正黑體" w:hAnsi="微軟正黑體" w:cs="DFKaiShu-SB-Estd-BF" w:hint="eastAsia"/>
          <w:b/>
          <w:sz w:val="36"/>
          <w:szCs w:val="24"/>
        </w:rPr>
        <w:t>培訓活動後續相關</w:t>
      </w: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t>－種子教師返校推廣說明</w:t>
      </w:r>
    </w:p>
    <w:p w:rsidR="00497886" w:rsidRDefault="00497886" w:rsidP="00A33259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482" w:hanging="482"/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 w:rsidRPr="00724EC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種子</w:t>
      </w:r>
      <w:r w:rsidRPr="009B5412"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教師</w:t>
      </w:r>
      <w:r w:rsidRPr="00724EC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返校推廣</w:t>
      </w:r>
      <w:r w:rsidR="00CE4334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簡介</w:t>
      </w:r>
    </w:p>
    <w:p w:rsidR="00B210FA" w:rsidRDefault="00F956E4" w:rsidP="00724EC5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32"/>
        </w:rPr>
      </w:pPr>
      <w:r>
        <w:rPr>
          <w:rFonts w:ascii="微軟正黑體" w:eastAsia="微軟正黑體" w:hAnsi="微軟正黑體" w:cs="DFKaiShu-SB-Estd-BF"/>
          <w:kern w:val="0"/>
          <w:sz w:val="28"/>
          <w:szCs w:val="32"/>
        </w:rPr>
        <w:t>為使資源循環理念紮根校園，凡完整參加本年度</w:t>
      </w:r>
      <w:r w:rsidR="00724EC5" w:rsidRPr="00724EC5">
        <w:rPr>
          <w:rFonts w:ascii="微軟正黑體" w:eastAsia="微軟正黑體" w:hAnsi="微軟正黑體" w:cs="DFKaiShu-SB-Estd-BF"/>
          <w:kern w:val="0"/>
          <w:sz w:val="28"/>
          <w:szCs w:val="32"/>
        </w:rPr>
        <w:t>種子教師培訓</w:t>
      </w:r>
      <w:r>
        <w:rPr>
          <w:rFonts w:ascii="微軟正黑體" w:eastAsia="微軟正黑體" w:hAnsi="微軟正黑體" w:cs="DFKaiShu-SB-Estd-BF"/>
          <w:kern w:val="0"/>
          <w:sz w:val="28"/>
          <w:szCs w:val="32"/>
        </w:rPr>
        <w:t>者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（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線上培訓、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實體場域觀摩學習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各一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場，共6小時）</w:t>
      </w:r>
      <w:r w:rsidR="00724EC5" w:rsidRPr="00724EC5">
        <w:rPr>
          <w:rFonts w:ascii="微軟正黑體" w:eastAsia="微軟正黑體" w:hAnsi="微軟正黑體" w:cs="DFKaiShu-SB-Estd-BF"/>
          <w:kern w:val="0"/>
          <w:sz w:val="28"/>
          <w:szCs w:val="32"/>
        </w:rPr>
        <w:t>，即</w:t>
      </w:r>
      <w:r w:rsidR="00B210FA">
        <w:rPr>
          <w:rFonts w:ascii="微軟正黑體" w:eastAsia="微軟正黑體" w:hAnsi="微軟正黑體" w:cs="DFKaiShu-SB-Estd-BF"/>
          <w:kern w:val="0"/>
          <w:sz w:val="28"/>
          <w:szCs w:val="32"/>
        </w:rPr>
        <w:t>獲得</w:t>
      </w:r>
      <w:r w:rsidR="009D5C3A">
        <w:rPr>
          <w:rFonts w:ascii="微軟正黑體" w:eastAsia="微軟正黑體" w:hAnsi="微軟正黑體" w:cs="DFKaiShu-SB-Estd-BF"/>
          <w:kern w:val="0"/>
          <w:sz w:val="28"/>
          <w:szCs w:val="32"/>
        </w:rPr>
        <w:t>種子教師</w:t>
      </w:r>
      <w:r w:rsid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申請</w:t>
      </w:r>
      <w:r w:rsidR="00F050DF" w:rsidRP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返校推廣場次與津貼</w:t>
      </w:r>
      <w:r w:rsidR="009D5C3A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之</w:t>
      </w:r>
      <w:r w:rsid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資格</w:t>
      </w:r>
      <w:r w:rsidR="00F050DF" w:rsidRP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，</w:t>
      </w:r>
      <w:r w:rsidR="00724EC5">
        <w:rPr>
          <w:rFonts w:ascii="微軟正黑體" w:eastAsia="微軟正黑體" w:hAnsi="微軟正黑體" w:cs="DFKaiShu-SB-Estd-BF"/>
          <w:kern w:val="0"/>
          <w:sz w:val="28"/>
          <w:szCs w:val="32"/>
        </w:rPr>
        <w:t>。</w:t>
      </w:r>
    </w:p>
    <w:p w:rsidR="00724EC5" w:rsidRPr="00724EC5" w:rsidRDefault="00B210FA" w:rsidP="00724EC5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32"/>
        </w:rPr>
      </w:pPr>
      <w:r>
        <w:rPr>
          <w:rFonts w:ascii="微軟正黑體" w:eastAsia="微軟正黑體" w:hAnsi="微軟正黑體" w:cs="DFKaiShu-SB-Estd-BF"/>
          <w:kern w:val="0"/>
          <w:sz w:val="28"/>
          <w:szCs w:val="32"/>
        </w:rPr>
        <w:t>推廣</w:t>
      </w:r>
      <w:r w:rsidR="009F245D">
        <w:rPr>
          <w:rFonts w:ascii="微軟正黑體" w:eastAsia="微軟正黑體" w:hAnsi="微軟正黑體" w:cs="DFKaiShu-SB-Estd-BF"/>
          <w:kern w:val="0"/>
          <w:sz w:val="28"/>
          <w:szCs w:val="32"/>
        </w:rPr>
        <w:t>流程說明如下：</w:t>
      </w:r>
    </w:p>
    <w:p w:rsidR="00F246D3" w:rsidRPr="00497886" w:rsidRDefault="00F246D3" w:rsidP="00B210FA">
      <w:pPr>
        <w:pStyle w:val="a3"/>
        <w:tabs>
          <w:tab w:val="left" w:pos="709"/>
        </w:tabs>
        <w:autoSpaceDE w:val="0"/>
        <w:autoSpaceDN w:val="0"/>
        <w:adjustRightInd w:val="0"/>
        <w:spacing w:before="240" w:after="240"/>
        <w:ind w:leftChars="0" w:left="709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/>
          <w:noProof/>
          <w:kern w:val="0"/>
          <w:sz w:val="28"/>
          <w:szCs w:val="24"/>
        </w:rPr>
        <w:drawing>
          <wp:inline distT="0" distB="0" distL="0" distR="0">
            <wp:extent cx="5791200" cy="895350"/>
            <wp:effectExtent l="38100" t="0" r="57150" b="190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F246D3" w:rsidRPr="00CE4334" w:rsidRDefault="00B210FA" w:rsidP="00443F4E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完整參與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本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年度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種子教師培訓</w:t>
      </w:r>
      <w:r w:rsidR="00CE4334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（線上培訓＋實體場域觀摩學習，共6小時</w:t>
      </w:r>
      <w:r w:rsidR="00CE4334" w:rsidRPr="00CE4334">
        <w:rPr>
          <w:rFonts w:ascii="微軟正黑體" w:eastAsia="微軟正黑體" w:hAnsi="微軟正黑體" w:cs="DFKaiShu-SB-Estd-BF"/>
          <w:kern w:val="0"/>
          <w:sz w:val="28"/>
          <w:szCs w:val="24"/>
        </w:rPr>
        <w:t>）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，理解資源循環議題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概念，</w:t>
      </w:r>
      <w:r w:rsidR="00321DC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並獲得</w:t>
      </w:r>
      <w:r w:rsidR="00C20DAA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歷年發展的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教學資源</w:t>
      </w:r>
      <w:r w:rsidR="00C20DAA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、認識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內容與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操作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方式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F246D3" w:rsidRDefault="00F246D3" w:rsidP="00B210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line="480" w:lineRule="exact"/>
        <w:ind w:leftChars="0" w:left="1310" w:hanging="601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填寫推廣</w:t>
      </w:r>
      <w:proofErr w:type="gramStart"/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意願</w:t>
      </w:r>
      <w:r w:rsidR="00B210F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線上申請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表單，</w:t>
      </w:r>
      <w:r w:rsidR="00B210F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包含預計推廣的時間、學校、學生年級與人數，送</w:t>
      </w:r>
      <w:bookmarkStart w:id="0" w:name="_GoBack"/>
      <w:bookmarkEnd w:id="0"/>
      <w:r w:rsidR="00B210F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交執行單位審核</w:t>
      </w:r>
      <w:r w:rsidR="00497886"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97886" w:rsidRPr="00F246D3" w:rsidRDefault="00B210FA" w:rsidP="00B210F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120" w:line="400" w:lineRule="exact"/>
        <w:ind w:leftChars="0" w:hanging="357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種子教師可依</w:t>
      </w:r>
      <w:r w:rsidR="00497886" w:rsidRP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授課科目、單元內容或結合在地資源特色，搭配使用本年度循環</w:t>
      </w:r>
      <w:r w:rsid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經濟教學素材內容，自由調整教學方式與授課時長</w:t>
      </w:r>
      <w:r w:rsidR="00497886" w:rsidRP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97886" w:rsidRPr="006E26C0" w:rsidRDefault="00C20DAA" w:rsidP="00B210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於111年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10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月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31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日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前</w:t>
      </w:r>
      <w:r w:rsidR="00497886"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</w:t>
      </w:r>
      <w:r w:rsid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成推廣，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11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月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11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日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前回傳</w:t>
      </w:r>
      <w:r w:rsid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「</w:t>
      </w:r>
      <w:r w:rsidR="00497886"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成果回報單」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及推廣紀錄，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即</w:t>
      </w:r>
      <w:r w:rsidR="00F246D3" w:rsidRP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可獲教學補助津貼。</w:t>
      </w:r>
      <w:r w:rsidR="009F245D" w:rsidRP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r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資源有限，鼓勵各校教師皆有參與機會，津貼核發以每校</w:t>
      </w:r>
      <w:r w:rsidR="000A34B7"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至多</w:t>
      </w:r>
      <w:r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3場次、每位教師</w:t>
      </w:r>
      <w:r w:rsidR="000A34B7"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限領</w:t>
      </w:r>
      <w:r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1次為原則</w:t>
      </w:r>
      <w:r w:rsidR="009F245D" w:rsidRP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）</w:t>
      </w:r>
    </w:p>
    <w:p w:rsidR="00B47A31" w:rsidRPr="00B210FA" w:rsidRDefault="00497886" w:rsidP="00B210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相關執行辦法將於培訓課程中詳細說明。</w:t>
      </w:r>
    </w:p>
    <w:sectPr w:rsidR="00B47A31" w:rsidRPr="00B210FA" w:rsidSect="004F4B20">
      <w:headerReference w:type="default" r:id="rId27"/>
      <w:footerReference w:type="default" r:id="rId2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E9" w:rsidRDefault="00C163E9" w:rsidP="00C80C82">
      <w:r>
        <w:separator/>
      </w:r>
    </w:p>
  </w:endnote>
  <w:endnote w:type="continuationSeparator" w:id="0">
    <w:p w:rsidR="00C163E9" w:rsidRDefault="00C163E9" w:rsidP="00C8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347409"/>
      <w:docPartObj>
        <w:docPartGallery w:val="Page Numbers (Bottom of Page)"/>
        <w:docPartUnique/>
      </w:docPartObj>
    </w:sdtPr>
    <w:sdtEndPr/>
    <w:sdtContent>
      <w:p w:rsidR="00D10031" w:rsidRDefault="00D10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CA" w:rsidRPr="008367CA">
          <w:rPr>
            <w:noProof/>
            <w:lang w:val="zh-TW"/>
          </w:rPr>
          <w:t>1</w:t>
        </w:r>
        <w:r>
          <w:fldChar w:fldCharType="end"/>
        </w:r>
      </w:p>
    </w:sdtContent>
  </w:sdt>
  <w:p w:rsidR="00D10031" w:rsidRDefault="00D100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E9" w:rsidRDefault="00C163E9" w:rsidP="00C80C82">
      <w:r>
        <w:separator/>
      </w:r>
    </w:p>
  </w:footnote>
  <w:footnote w:type="continuationSeparator" w:id="0">
    <w:p w:rsidR="00C163E9" w:rsidRDefault="00C163E9" w:rsidP="00C8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D8" w:rsidRPr="00C206C1" w:rsidRDefault="00C906D8" w:rsidP="00C206C1">
    <w:pPr>
      <w:pStyle w:val="a5"/>
      <w:spacing w:line="240" w:lineRule="exact"/>
      <w:jc w:val="right"/>
      <w:rPr>
        <w:rFonts w:ascii="微軟正黑體" w:eastAsia="微軟正黑體" w:hAnsi="微軟正黑體"/>
        <w:sz w:val="18"/>
      </w:rPr>
    </w:pPr>
    <w:r w:rsidRPr="00C206C1">
      <w:rPr>
        <w:rFonts w:ascii="微軟正黑體" w:eastAsia="微軟正黑體" w:hAnsi="微軟正黑體" w:hint="eastAsia"/>
        <w:sz w:val="18"/>
      </w:rPr>
      <w:t>111年校園資源循環議題</w:t>
    </w:r>
    <w:r w:rsidRPr="00C206C1">
      <w:rPr>
        <w:rFonts w:ascii="微軟正黑體" w:eastAsia="微軟正黑體" w:hAnsi="微軟正黑體"/>
        <w:sz w:val="18"/>
      </w:rPr>
      <w:br/>
    </w:r>
    <w:r w:rsidRPr="00C206C1">
      <w:rPr>
        <w:rFonts w:ascii="微軟正黑體" w:eastAsia="微軟正黑體" w:hAnsi="微軟正黑體" w:hint="eastAsia"/>
        <w:sz w:val="18"/>
      </w:rPr>
      <w:t>環境教育種子教師培訓系列活動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8CB"/>
    <w:multiLevelType w:val="hybridMultilevel"/>
    <w:tmpl w:val="225C7584"/>
    <w:lvl w:ilvl="0" w:tplc="AE4AC10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562EF"/>
    <w:multiLevelType w:val="hybridMultilevel"/>
    <w:tmpl w:val="D3366BCC"/>
    <w:lvl w:ilvl="0" w:tplc="93D833F0">
      <w:start w:val="1"/>
      <w:numFmt w:val="bullet"/>
      <w:lvlText w:val=""/>
      <w:lvlJc w:val="center"/>
      <w:pPr>
        <w:ind w:left="1308" w:hanging="60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01276D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2A566FE"/>
    <w:multiLevelType w:val="hybridMultilevel"/>
    <w:tmpl w:val="E5AA58B0"/>
    <w:lvl w:ilvl="0" w:tplc="B46044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B0FAD"/>
    <w:multiLevelType w:val="hybridMultilevel"/>
    <w:tmpl w:val="77CADB30"/>
    <w:lvl w:ilvl="0" w:tplc="E7148178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52909DD"/>
    <w:multiLevelType w:val="hybridMultilevel"/>
    <w:tmpl w:val="51E076CE"/>
    <w:lvl w:ilvl="0" w:tplc="04090015">
      <w:start w:val="1"/>
      <w:numFmt w:val="taiwaneseCountingThousand"/>
      <w:lvlText w:val="%1、"/>
      <w:lvlJc w:val="left"/>
      <w:pPr>
        <w:ind w:left="1308" w:hanging="60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5713E86"/>
    <w:multiLevelType w:val="hybridMultilevel"/>
    <w:tmpl w:val="8B8AD484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7" w15:restartNumberingAfterBreak="0">
    <w:nsid w:val="15A9248A"/>
    <w:multiLevelType w:val="hybridMultilevel"/>
    <w:tmpl w:val="0E02DA8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8" w15:restartNumberingAfterBreak="0">
    <w:nsid w:val="22B95358"/>
    <w:multiLevelType w:val="hybridMultilevel"/>
    <w:tmpl w:val="875A32DA"/>
    <w:lvl w:ilvl="0" w:tplc="B9E039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E0E29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30BB31DC"/>
    <w:multiLevelType w:val="hybridMultilevel"/>
    <w:tmpl w:val="8F3A2A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8A76F8"/>
    <w:multiLevelType w:val="hybridMultilevel"/>
    <w:tmpl w:val="5992BC52"/>
    <w:lvl w:ilvl="0" w:tplc="E7148178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3E720312">
      <w:start w:val="1"/>
      <w:numFmt w:val="bullet"/>
      <w:lvlText w:val="※"/>
      <w:lvlJc w:val="left"/>
      <w:pPr>
        <w:ind w:left="1548" w:hanging="360"/>
      </w:pPr>
      <w:rPr>
        <w:rFonts w:ascii="微軟正黑體" w:eastAsia="微軟正黑體" w:hAnsi="微軟正黑體" w:cs="DFKaiShu-SB-Estd-BF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CFD63D9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FEE4DFF"/>
    <w:multiLevelType w:val="hybridMultilevel"/>
    <w:tmpl w:val="10F041F6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 w15:restartNumberingAfterBreak="0">
    <w:nsid w:val="47414FDD"/>
    <w:multiLevelType w:val="hybridMultilevel"/>
    <w:tmpl w:val="22242126"/>
    <w:lvl w:ilvl="0" w:tplc="04090001">
      <w:start w:val="1"/>
      <w:numFmt w:val="bullet"/>
      <w:lvlText w:val=""/>
      <w:lvlJc w:val="left"/>
      <w:pPr>
        <w:ind w:left="16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2" w:hanging="480"/>
      </w:pPr>
      <w:rPr>
        <w:rFonts w:ascii="Wingdings" w:hAnsi="Wingdings" w:hint="default"/>
      </w:rPr>
    </w:lvl>
  </w:abstractNum>
  <w:abstractNum w:abstractNumId="15" w15:restartNumberingAfterBreak="0">
    <w:nsid w:val="4C43634B"/>
    <w:multiLevelType w:val="hybridMultilevel"/>
    <w:tmpl w:val="AFB4FB9C"/>
    <w:lvl w:ilvl="0" w:tplc="5524DCE8">
      <w:start w:val="1"/>
      <w:numFmt w:val="taiwaneseCountingThousand"/>
      <w:lvlText w:val="%1、"/>
      <w:lvlJc w:val="left"/>
      <w:pPr>
        <w:ind w:left="6009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00623D"/>
    <w:multiLevelType w:val="hybridMultilevel"/>
    <w:tmpl w:val="F4D42CA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7" w15:restartNumberingAfterBreak="0">
    <w:nsid w:val="64043924"/>
    <w:multiLevelType w:val="hybridMultilevel"/>
    <w:tmpl w:val="B96C1DD8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8" w15:restartNumberingAfterBreak="0">
    <w:nsid w:val="65AD6D43"/>
    <w:multiLevelType w:val="hybridMultilevel"/>
    <w:tmpl w:val="CD641B38"/>
    <w:lvl w:ilvl="0" w:tplc="F64A352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6A15741A"/>
    <w:multiLevelType w:val="hybridMultilevel"/>
    <w:tmpl w:val="77CADB30"/>
    <w:lvl w:ilvl="0" w:tplc="E7148178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6BB9549C"/>
    <w:multiLevelType w:val="hybridMultilevel"/>
    <w:tmpl w:val="7702F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492098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0"/>
  </w:num>
  <w:num w:numId="5">
    <w:abstractNumId w:val="17"/>
  </w:num>
  <w:num w:numId="6">
    <w:abstractNumId w:val="7"/>
  </w:num>
  <w:num w:numId="7">
    <w:abstractNumId w:val="9"/>
  </w:num>
  <w:num w:numId="8">
    <w:abstractNumId w:val="19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6"/>
  </w:num>
  <w:num w:numId="17">
    <w:abstractNumId w:val="14"/>
  </w:num>
  <w:num w:numId="18">
    <w:abstractNumId w:val="12"/>
  </w:num>
  <w:num w:numId="19">
    <w:abstractNumId w:val="1"/>
  </w:num>
  <w:num w:numId="20">
    <w:abstractNumId w:val="8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20"/>
    <w:rsid w:val="00005B8A"/>
    <w:rsid w:val="0000689D"/>
    <w:rsid w:val="0002065A"/>
    <w:rsid w:val="00033679"/>
    <w:rsid w:val="00036E97"/>
    <w:rsid w:val="00040F5E"/>
    <w:rsid w:val="0004751C"/>
    <w:rsid w:val="00061299"/>
    <w:rsid w:val="00064D08"/>
    <w:rsid w:val="00065044"/>
    <w:rsid w:val="00067910"/>
    <w:rsid w:val="00075875"/>
    <w:rsid w:val="000A34B7"/>
    <w:rsid w:val="000B31F5"/>
    <w:rsid w:val="000B4191"/>
    <w:rsid w:val="000B4215"/>
    <w:rsid w:val="000B5F5A"/>
    <w:rsid w:val="000C201D"/>
    <w:rsid w:val="000D2224"/>
    <w:rsid w:val="000E7CA1"/>
    <w:rsid w:val="001003E7"/>
    <w:rsid w:val="00101469"/>
    <w:rsid w:val="00102D64"/>
    <w:rsid w:val="0011528D"/>
    <w:rsid w:val="00115A56"/>
    <w:rsid w:val="00124DB9"/>
    <w:rsid w:val="0013216A"/>
    <w:rsid w:val="0013662E"/>
    <w:rsid w:val="00147DFE"/>
    <w:rsid w:val="00147E2B"/>
    <w:rsid w:val="001572BA"/>
    <w:rsid w:val="00162B62"/>
    <w:rsid w:val="00177419"/>
    <w:rsid w:val="00184BAE"/>
    <w:rsid w:val="00195D2B"/>
    <w:rsid w:val="001976BF"/>
    <w:rsid w:val="001A0CB9"/>
    <w:rsid w:val="001B47C3"/>
    <w:rsid w:val="001C4D05"/>
    <w:rsid w:val="001C55BF"/>
    <w:rsid w:val="001D07C8"/>
    <w:rsid w:val="001D4A42"/>
    <w:rsid w:val="001E469F"/>
    <w:rsid w:val="001F010E"/>
    <w:rsid w:val="00205DEC"/>
    <w:rsid w:val="0020689F"/>
    <w:rsid w:val="00227C65"/>
    <w:rsid w:val="00232299"/>
    <w:rsid w:val="00240239"/>
    <w:rsid w:val="0024315D"/>
    <w:rsid w:val="002536E8"/>
    <w:rsid w:val="002567A8"/>
    <w:rsid w:val="00261BAB"/>
    <w:rsid w:val="00283C22"/>
    <w:rsid w:val="00292CF2"/>
    <w:rsid w:val="002942BA"/>
    <w:rsid w:val="002A3A7C"/>
    <w:rsid w:val="002B3729"/>
    <w:rsid w:val="002B3797"/>
    <w:rsid w:val="002C4269"/>
    <w:rsid w:val="002C4CFB"/>
    <w:rsid w:val="002D001A"/>
    <w:rsid w:val="00306EED"/>
    <w:rsid w:val="00321DCD"/>
    <w:rsid w:val="00323D51"/>
    <w:rsid w:val="00327600"/>
    <w:rsid w:val="003404B3"/>
    <w:rsid w:val="00353DED"/>
    <w:rsid w:val="003579DC"/>
    <w:rsid w:val="0039025B"/>
    <w:rsid w:val="003C49FD"/>
    <w:rsid w:val="003D2A71"/>
    <w:rsid w:val="003E5420"/>
    <w:rsid w:val="003E6270"/>
    <w:rsid w:val="00402E1F"/>
    <w:rsid w:val="004050C8"/>
    <w:rsid w:val="00424EF4"/>
    <w:rsid w:val="004333DD"/>
    <w:rsid w:val="00451A87"/>
    <w:rsid w:val="00464906"/>
    <w:rsid w:val="00475567"/>
    <w:rsid w:val="00476FF9"/>
    <w:rsid w:val="00482779"/>
    <w:rsid w:val="00492701"/>
    <w:rsid w:val="00492B95"/>
    <w:rsid w:val="00493FEC"/>
    <w:rsid w:val="00497886"/>
    <w:rsid w:val="004A110E"/>
    <w:rsid w:val="004A1901"/>
    <w:rsid w:val="004A30DB"/>
    <w:rsid w:val="004A50E2"/>
    <w:rsid w:val="004C4BB9"/>
    <w:rsid w:val="004D788B"/>
    <w:rsid w:val="004E32B7"/>
    <w:rsid w:val="004E4F3E"/>
    <w:rsid w:val="004F4B20"/>
    <w:rsid w:val="0050366E"/>
    <w:rsid w:val="005232EE"/>
    <w:rsid w:val="00523A40"/>
    <w:rsid w:val="00526A8D"/>
    <w:rsid w:val="005361A6"/>
    <w:rsid w:val="00552649"/>
    <w:rsid w:val="00553A48"/>
    <w:rsid w:val="00575D57"/>
    <w:rsid w:val="005904B6"/>
    <w:rsid w:val="00593065"/>
    <w:rsid w:val="005A145D"/>
    <w:rsid w:val="005A2392"/>
    <w:rsid w:val="005B1819"/>
    <w:rsid w:val="005D37F1"/>
    <w:rsid w:val="005E270F"/>
    <w:rsid w:val="005F4FE3"/>
    <w:rsid w:val="0060401E"/>
    <w:rsid w:val="006074BC"/>
    <w:rsid w:val="0061144E"/>
    <w:rsid w:val="00614A84"/>
    <w:rsid w:val="00624820"/>
    <w:rsid w:val="00647DD7"/>
    <w:rsid w:val="00647ED9"/>
    <w:rsid w:val="00657E01"/>
    <w:rsid w:val="00667114"/>
    <w:rsid w:val="00671410"/>
    <w:rsid w:val="006743B3"/>
    <w:rsid w:val="006825C3"/>
    <w:rsid w:val="00684E3E"/>
    <w:rsid w:val="006903D3"/>
    <w:rsid w:val="006941DF"/>
    <w:rsid w:val="006A45AD"/>
    <w:rsid w:val="006B1F2A"/>
    <w:rsid w:val="006B5644"/>
    <w:rsid w:val="006C047D"/>
    <w:rsid w:val="006C459F"/>
    <w:rsid w:val="006E0864"/>
    <w:rsid w:val="006E088E"/>
    <w:rsid w:val="006E26C0"/>
    <w:rsid w:val="006E37D6"/>
    <w:rsid w:val="006F05D0"/>
    <w:rsid w:val="006F33FC"/>
    <w:rsid w:val="006F7991"/>
    <w:rsid w:val="00706786"/>
    <w:rsid w:val="00723BA5"/>
    <w:rsid w:val="00724EC5"/>
    <w:rsid w:val="007866A0"/>
    <w:rsid w:val="007969F3"/>
    <w:rsid w:val="007A00EE"/>
    <w:rsid w:val="007B731D"/>
    <w:rsid w:val="007E056B"/>
    <w:rsid w:val="007F45B3"/>
    <w:rsid w:val="00831A5D"/>
    <w:rsid w:val="00831FAA"/>
    <w:rsid w:val="008367CA"/>
    <w:rsid w:val="00871341"/>
    <w:rsid w:val="00885CB7"/>
    <w:rsid w:val="00886F0F"/>
    <w:rsid w:val="008923B2"/>
    <w:rsid w:val="0089763B"/>
    <w:rsid w:val="008C2C27"/>
    <w:rsid w:val="008D34E6"/>
    <w:rsid w:val="008E11BA"/>
    <w:rsid w:val="008F19F8"/>
    <w:rsid w:val="009347EB"/>
    <w:rsid w:val="00935665"/>
    <w:rsid w:val="009431A9"/>
    <w:rsid w:val="0094473E"/>
    <w:rsid w:val="0094612F"/>
    <w:rsid w:val="009467B1"/>
    <w:rsid w:val="00966A88"/>
    <w:rsid w:val="00986587"/>
    <w:rsid w:val="0098797A"/>
    <w:rsid w:val="009920A6"/>
    <w:rsid w:val="009B0BF5"/>
    <w:rsid w:val="009B39AC"/>
    <w:rsid w:val="009B5412"/>
    <w:rsid w:val="009B6002"/>
    <w:rsid w:val="009C6D4E"/>
    <w:rsid w:val="009D5C3A"/>
    <w:rsid w:val="009F245D"/>
    <w:rsid w:val="00A00C1C"/>
    <w:rsid w:val="00A12702"/>
    <w:rsid w:val="00A223EF"/>
    <w:rsid w:val="00A31706"/>
    <w:rsid w:val="00A33259"/>
    <w:rsid w:val="00A648F3"/>
    <w:rsid w:val="00A65E1F"/>
    <w:rsid w:val="00A808F0"/>
    <w:rsid w:val="00A85868"/>
    <w:rsid w:val="00A8679B"/>
    <w:rsid w:val="00A92540"/>
    <w:rsid w:val="00A97917"/>
    <w:rsid w:val="00AA0737"/>
    <w:rsid w:val="00AA23CE"/>
    <w:rsid w:val="00AA7837"/>
    <w:rsid w:val="00AB3F9A"/>
    <w:rsid w:val="00AD632C"/>
    <w:rsid w:val="00AD65D0"/>
    <w:rsid w:val="00AE3E82"/>
    <w:rsid w:val="00AF133E"/>
    <w:rsid w:val="00AF2144"/>
    <w:rsid w:val="00B02EC5"/>
    <w:rsid w:val="00B04D19"/>
    <w:rsid w:val="00B06143"/>
    <w:rsid w:val="00B102C8"/>
    <w:rsid w:val="00B115EE"/>
    <w:rsid w:val="00B15B8D"/>
    <w:rsid w:val="00B210FA"/>
    <w:rsid w:val="00B27A48"/>
    <w:rsid w:val="00B31570"/>
    <w:rsid w:val="00B317CF"/>
    <w:rsid w:val="00B35204"/>
    <w:rsid w:val="00B35C87"/>
    <w:rsid w:val="00B44C66"/>
    <w:rsid w:val="00B47A31"/>
    <w:rsid w:val="00B7378B"/>
    <w:rsid w:val="00B7747B"/>
    <w:rsid w:val="00B90883"/>
    <w:rsid w:val="00B97A9A"/>
    <w:rsid w:val="00BA47C8"/>
    <w:rsid w:val="00BD1340"/>
    <w:rsid w:val="00BD5502"/>
    <w:rsid w:val="00C06318"/>
    <w:rsid w:val="00C13FA2"/>
    <w:rsid w:val="00C151F7"/>
    <w:rsid w:val="00C163E9"/>
    <w:rsid w:val="00C206C1"/>
    <w:rsid w:val="00C20DAA"/>
    <w:rsid w:val="00C367BE"/>
    <w:rsid w:val="00C36FDA"/>
    <w:rsid w:val="00C47390"/>
    <w:rsid w:val="00C64BFC"/>
    <w:rsid w:val="00C71DFE"/>
    <w:rsid w:val="00C80C82"/>
    <w:rsid w:val="00C839A1"/>
    <w:rsid w:val="00C906D8"/>
    <w:rsid w:val="00CA60E1"/>
    <w:rsid w:val="00CD2940"/>
    <w:rsid w:val="00CE24ED"/>
    <w:rsid w:val="00CE4334"/>
    <w:rsid w:val="00CF7DE1"/>
    <w:rsid w:val="00D003E3"/>
    <w:rsid w:val="00D05834"/>
    <w:rsid w:val="00D10031"/>
    <w:rsid w:val="00D14780"/>
    <w:rsid w:val="00D153CF"/>
    <w:rsid w:val="00D30AD5"/>
    <w:rsid w:val="00D344D2"/>
    <w:rsid w:val="00D43EDD"/>
    <w:rsid w:val="00D75D87"/>
    <w:rsid w:val="00D8207C"/>
    <w:rsid w:val="00D82410"/>
    <w:rsid w:val="00DA7533"/>
    <w:rsid w:val="00DB33B6"/>
    <w:rsid w:val="00DB446D"/>
    <w:rsid w:val="00DD66F4"/>
    <w:rsid w:val="00DF15E2"/>
    <w:rsid w:val="00E001B3"/>
    <w:rsid w:val="00E01675"/>
    <w:rsid w:val="00E031D5"/>
    <w:rsid w:val="00E35774"/>
    <w:rsid w:val="00E41C15"/>
    <w:rsid w:val="00E56EEF"/>
    <w:rsid w:val="00E642F3"/>
    <w:rsid w:val="00E66B75"/>
    <w:rsid w:val="00E735A9"/>
    <w:rsid w:val="00E745C4"/>
    <w:rsid w:val="00E80955"/>
    <w:rsid w:val="00E85BEE"/>
    <w:rsid w:val="00EC1F35"/>
    <w:rsid w:val="00F050DF"/>
    <w:rsid w:val="00F070CC"/>
    <w:rsid w:val="00F15CDF"/>
    <w:rsid w:val="00F169AA"/>
    <w:rsid w:val="00F246D3"/>
    <w:rsid w:val="00F3209B"/>
    <w:rsid w:val="00F345E1"/>
    <w:rsid w:val="00F44924"/>
    <w:rsid w:val="00F51E89"/>
    <w:rsid w:val="00F651F2"/>
    <w:rsid w:val="00F70ED9"/>
    <w:rsid w:val="00F714AF"/>
    <w:rsid w:val="00F72147"/>
    <w:rsid w:val="00F755D7"/>
    <w:rsid w:val="00F83FD8"/>
    <w:rsid w:val="00F956E4"/>
    <w:rsid w:val="00FB3A89"/>
    <w:rsid w:val="00FB7ADF"/>
    <w:rsid w:val="00FC207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EB9B"/>
  <w15:docId w15:val="{A33083EF-00C2-49ED-99AB-7FA9B5B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20"/>
    <w:pPr>
      <w:ind w:leftChars="200" w:left="480"/>
    </w:pPr>
  </w:style>
  <w:style w:type="table" w:styleId="a4">
    <w:name w:val="Table Grid"/>
    <w:basedOn w:val="a1"/>
    <w:uiPriority w:val="59"/>
    <w:rsid w:val="000B41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59"/>
    <w:rsid w:val="0024023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C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C82"/>
    <w:rPr>
      <w:sz w:val="20"/>
      <w:szCs w:val="20"/>
    </w:rPr>
  </w:style>
  <w:style w:type="character" w:styleId="a9">
    <w:name w:val="Hyperlink"/>
    <w:basedOn w:val="a0"/>
    <w:uiPriority w:val="99"/>
    <w:unhideWhenUsed/>
    <w:rsid w:val="0007587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20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920A6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47A3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meapp123.com.tw/" TargetMode="External"/><Relationship Id="rId18" Type="http://schemas.openxmlformats.org/officeDocument/2006/relationships/hyperlink" Target="https://ririren.com.tw/" TargetMode="Externa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yperlink" Target="https://www.taisugar.com.tw/biotechnology/CP2.aspx?n=11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ngodan.com.tw/" TargetMode="External"/><Relationship Id="rId17" Type="http://schemas.openxmlformats.org/officeDocument/2006/relationships/hyperlink" Target="http://www.daait.com/" TargetMode="External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hyperlink" Target="https://www.wondergreener.com/" TargetMode="External"/><Relationship Id="rId20" Type="http://schemas.openxmlformats.org/officeDocument/2006/relationships/hyperlink" Target="https://www.gtbg.com.tw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chung@eeft.org.tw" TargetMode="External"/><Relationship Id="rId24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amazefashion.com.tw/brand_detail/49?locale=zh_tw" TargetMode="External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hyperlink" Target="https://reurl.cc/NrQyme" TargetMode="External"/><Relationship Id="rId19" Type="http://schemas.openxmlformats.org/officeDocument/2006/relationships/hyperlink" Target="https://www.df-recyc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8WEl6j" TargetMode="External"/><Relationship Id="rId14" Type="http://schemas.openxmlformats.org/officeDocument/2006/relationships/hyperlink" Target="https://www.packageplus-tw.com/" TargetMode="External"/><Relationship Id="rId22" Type="http://schemas.openxmlformats.org/officeDocument/2006/relationships/diagramData" Target="diagrams/data1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1D5E33-8F0E-4306-8EF9-A74735A502C1}" type="doc">
      <dgm:prSet loTypeId="urn:microsoft.com/office/officeart/2005/8/layout/process1" loCatId="process" qsTypeId="urn:microsoft.com/office/officeart/2005/8/quickstyle/simple1" qsCatId="simple" csTypeId="urn:microsoft.com/office/officeart/2005/8/colors/accent3_2" csCatId="accent3" phldr="1"/>
      <dgm:spPr/>
    </dgm:pt>
    <dgm:pt modelId="{3DF58B68-15F1-4669-ADE3-7873986DB56C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參與種子教師培訓</a:t>
          </a:r>
        </a:p>
      </dgm:t>
    </dgm:pt>
    <dgm:pt modelId="{840EBC30-C9A3-46AD-ABAE-938D3B615272}" type="parTrans" cxnId="{9802DDD5-D9FF-4965-9AEF-C9ABB7E5F7DB}">
      <dgm:prSet/>
      <dgm:spPr/>
      <dgm:t>
        <a:bodyPr/>
        <a:lstStyle/>
        <a:p>
          <a:endParaRPr lang="zh-TW" altLang="en-US"/>
        </a:p>
      </dgm:t>
    </dgm:pt>
    <dgm:pt modelId="{B970180E-3FD2-42CD-887C-C7D88D06A11B}" type="sibTrans" cxnId="{9802DDD5-D9FF-4965-9AEF-C9ABB7E5F7DB}">
      <dgm:prSet/>
      <dgm:spPr/>
      <dgm:t>
        <a:bodyPr/>
        <a:lstStyle/>
        <a:p>
          <a:endParaRPr lang="zh-TW" altLang="en-US"/>
        </a:p>
      </dgm:t>
    </dgm:pt>
    <dgm:pt modelId="{0B30D63F-BFCE-4BC8-9A02-FBDB9D20E906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協助返校課程推廣</a:t>
          </a:r>
        </a:p>
      </dgm:t>
    </dgm:pt>
    <dgm:pt modelId="{9DC7EF66-22A9-4FE6-8912-0B823FEE53D8}" type="parTrans" cxnId="{1BEF4302-0D6C-48E2-9CDE-773E492E0541}">
      <dgm:prSet/>
      <dgm:spPr/>
      <dgm:t>
        <a:bodyPr/>
        <a:lstStyle/>
        <a:p>
          <a:endParaRPr lang="zh-TW" altLang="en-US"/>
        </a:p>
      </dgm:t>
    </dgm:pt>
    <dgm:pt modelId="{7DD7A1AC-754A-4074-BC94-C19E8F53478B}" type="sibTrans" cxnId="{1BEF4302-0D6C-48E2-9CDE-773E492E0541}">
      <dgm:prSet/>
      <dgm:spPr/>
      <dgm:t>
        <a:bodyPr/>
        <a:lstStyle/>
        <a:p>
          <a:endParaRPr lang="zh-TW" altLang="en-US"/>
        </a:p>
      </dgm:t>
    </dgm:pt>
    <dgm:pt modelId="{5A951174-D644-4416-B37D-7458F0D8B8EE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雲端推廣成果回報</a:t>
          </a:r>
        </a:p>
      </dgm:t>
    </dgm:pt>
    <dgm:pt modelId="{FC068BD1-CD5B-489F-B5B4-6C9CDB78582D}" type="parTrans" cxnId="{B9CFB66A-BC8F-4D2E-964A-1396DA64D537}">
      <dgm:prSet/>
      <dgm:spPr/>
      <dgm:t>
        <a:bodyPr/>
        <a:lstStyle/>
        <a:p>
          <a:endParaRPr lang="zh-TW" altLang="en-US"/>
        </a:p>
      </dgm:t>
    </dgm:pt>
    <dgm:pt modelId="{F46355D1-5239-4428-A543-589F72D66FBE}" type="sibTrans" cxnId="{B9CFB66A-BC8F-4D2E-964A-1396DA64D537}">
      <dgm:prSet/>
      <dgm:spPr/>
      <dgm:t>
        <a:bodyPr/>
        <a:lstStyle/>
        <a:p>
          <a:endParaRPr lang="zh-TW" altLang="en-US"/>
        </a:p>
      </dgm:t>
    </dgm:pt>
    <dgm:pt modelId="{CA81807E-A022-4E03-BD0D-17FDCCC62A6E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推廣津貼  申請與核發</a:t>
          </a:r>
        </a:p>
      </dgm:t>
    </dgm:pt>
    <dgm:pt modelId="{E55EC6EE-99DD-4FE4-ACAC-6B16A1FE8BEC}" type="parTrans" cxnId="{9F3F5C07-CFF4-40AB-8CEE-A5E8C99F2CF4}">
      <dgm:prSet/>
      <dgm:spPr/>
      <dgm:t>
        <a:bodyPr/>
        <a:lstStyle/>
        <a:p>
          <a:endParaRPr lang="zh-TW" altLang="en-US"/>
        </a:p>
      </dgm:t>
    </dgm:pt>
    <dgm:pt modelId="{4164154A-2BBB-4D12-8BDB-439BA7BF7C7C}" type="sibTrans" cxnId="{9F3F5C07-CFF4-40AB-8CEE-A5E8C99F2CF4}">
      <dgm:prSet/>
      <dgm:spPr/>
      <dgm:t>
        <a:bodyPr/>
        <a:lstStyle/>
        <a:p>
          <a:endParaRPr lang="zh-TW" altLang="en-US"/>
        </a:p>
      </dgm:t>
    </dgm:pt>
    <dgm:pt modelId="{A8A339D6-5793-46A7-86A4-C37E251B8B7E}" type="pres">
      <dgm:prSet presAssocID="{791D5E33-8F0E-4306-8EF9-A74735A502C1}" presName="Name0" presStyleCnt="0">
        <dgm:presLayoutVars>
          <dgm:dir/>
          <dgm:resizeHandles val="exact"/>
        </dgm:presLayoutVars>
      </dgm:prSet>
      <dgm:spPr/>
    </dgm:pt>
    <dgm:pt modelId="{C0ACEAF8-477B-40B5-95A1-B4A84E00CE88}" type="pres">
      <dgm:prSet presAssocID="{3DF58B68-15F1-4669-ADE3-7873986DB56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33340C0-7B42-4E2B-84C8-37DDE542B499}" type="pres">
      <dgm:prSet presAssocID="{B970180E-3FD2-42CD-887C-C7D88D06A11B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E7BC156B-0966-46CA-8A6E-D524D5B639B9}" type="pres">
      <dgm:prSet presAssocID="{B970180E-3FD2-42CD-887C-C7D88D06A11B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22C46CBB-E7B7-4800-B7EA-45ED4C67CFEC}" type="pres">
      <dgm:prSet presAssocID="{0B30D63F-BFCE-4BC8-9A02-FBDB9D20E90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D47A2-4C79-4157-837B-349BC6EF7EE8}" type="pres">
      <dgm:prSet presAssocID="{7DD7A1AC-754A-4074-BC94-C19E8F53478B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9521BD9B-04BC-4D69-BFF2-4F70988AE10A}" type="pres">
      <dgm:prSet presAssocID="{7DD7A1AC-754A-4074-BC94-C19E8F53478B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6EE44A9E-7A3D-4834-8451-33C76ACEEEAB}" type="pres">
      <dgm:prSet presAssocID="{5A951174-D644-4416-B37D-7458F0D8B8E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99B522-4FA5-42FB-A742-2B7918980824}" type="pres">
      <dgm:prSet presAssocID="{F46355D1-5239-4428-A543-589F72D66FBE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EA84BA12-16EC-4FBC-899A-6C2EF413ABC5}" type="pres">
      <dgm:prSet presAssocID="{F46355D1-5239-4428-A543-589F72D66FBE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C264A04C-09BF-4B3D-877E-883709570806}" type="pres">
      <dgm:prSet presAssocID="{CA81807E-A022-4E03-BD0D-17FDCCC62A6E}" presName="node" presStyleLbl="node1" presStyleIdx="3" presStyleCnt="4" custScaleX="1195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B61B084-7A0E-4FAA-88BD-A9AD61B1FED2}" type="presOf" srcId="{B970180E-3FD2-42CD-887C-C7D88D06A11B}" destId="{333340C0-7B42-4E2B-84C8-37DDE542B499}" srcOrd="0" destOrd="0" presId="urn:microsoft.com/office/officeart/2005/8/layout/process1"/>
    <dgm:cxn modelId="{26612728-C83A-45EC-99A8-013698131EAC}" type="presOf" srcId="{3DF58B68-15F1-4669-ADE3-7873986DB56C}" destId="{C0ACEAF8-477B-40B5-95A1-B4A84E00CE88}" srcOrd="0" destOrd="0" presId="urn:microsoft.com/office/officeart/2005/8/layout/process1"/>
    <dgm:cxn modelId="{1BEF4302-0D6C-48E2-9CDE-773E492E0541}" srcId="{791D5E33-8F0E-4306-8EF9-A74735A502C1}" destId="{0B30D63F-BFCE-4BC8-9A02-FBDB9D20E906}" srcOrd="1" destOrd="0" parTransId="{9DC7EF66-22A9-4FE6-8912-0B823FEE53D8}" sibTransId="{7DD7A1AC-754A-4074-BC94-C19E8F53478B}"/>
    <dgm:cxn modelId="{9F3F5C07-CFF4-40AB-8CEE-A5E8C99F2CF4}" srcId="{791D5E33-8F0E-4306-8EF9-A74735A502C1}" destId="{CA81807E-A022-4E03-BD0D-17FDCCC62A6E}" srcOrd="3" destOrd="0" parTransId="{E55EC6EE-99DD-4FE4-ACAC-6B16A1FE8BEC}" sibTransId="{4164154A-2BBB-4D12-8BDB-439BA7BF7C7C}"/>
    <dgm:cxn modelId="{1011BB8E-78B6-48D1-B4B5-76A9FC10D639}" type="presOf" srcId="{7DD7A1AC-754A-4074-BC94-C19E8F53478B}" destId="{9521BD9B-04BC-4D69-BFF2-4F70988AE10A}" srcOrd="1" destOrd="0" presId="urn:microsoft.com/office/officeart/2005/8/layout/process1"/>
    <dgm:cxn modelId="{5F6A0ACB-A3F0-40C5-878E-90C6182303EC}" type="presOf" srcId="{5A951174-D644-4416-B37D-7458F0D8B8EE}" destId="{6EE44A9E-7A3D-4834-8451-33C76ACEEEAB}" srcOrd="0" destOrd="0" presId="urn:microsoft.com/office/officeart/2005/8/layout/process1"/>
    <dgm:cxn modelId="{FAE0DC40-2991-47F2-ADDF-889D603E5870}" type="presOf" srcId="{7DD7A1AC-754A-4074-BC94-C19E8F53478B}" destId="{7E8D47A2-4C79-4157-837B-349BC6EF7EE8}" srcOrd="0" destOrd="0" presId="urn:microsoft.com/office/officeart/2005/8/layout/process1"/>
    <dgm:cxn modelId="{9802DDD5-D9FF-4965-9AEF-C9ABB7E5F7DB}" srcId="{791D5E33-8F0E-4306-8EF9-A74735A502C1}" destId="{3DF58B68-15F1-4669-ADE3-7873986DB56C}" srcOrd="0" destOrd="0" parTransId="{840EBC30-C9A3-46AD-ABAE-938D3B615272}" sibTransId="{B970180E-3FD2-42CD-887C-C7D88D06A11B}"/>
    <dgm:cxn modelId="{D67EEC48-1DE6-48D1-A1FD-7B767D5D51B3}" type="presOf" srcId="{0B30D63F-BFCE-4BC8-9A02-FBDB9D20E906}" destId="{22C46CBB-E7B7-4800-B7EA-45ED4C67CFEC}" srcOrd="0" destOrd="0" presId="urn:microsoft.com/office/officeart/2005/8/layout/process1"/>
    <dgm:cxn modelId="{FF4B8613-B40B-449F-9E99-22CE781B5BAE}" type="presOf" srcId="{CA81807E-A022-4E03-BD0D-17FDCCC62A6E}" destId="{C264A04C-09BF-4B3D-877E-883709570806}" srcOrd="0" destOrd="0" presId="urn:microsoft.com/office/officeart/2005/8/layout/process1"/>
    <dgm:cxn modelId="{BAAD97BA-3B4F-43EA-B4AE-A5336BEF133D}" type="presOf" srcId="{F46355D1-5239-4428-A543-589F72D66FBE}" destId="{EA84BA12-16EC-4FBC-899A-6C2EF413ABC5}" srcOrd="1" destOrd="0" presId="urn:microsoft.com/office/officeart/2005/8/layout/process1"/>
    <dgm:cxn modelId="{408F3755-3BFF-4C1F-A9C3-B16F5DA0BD43}" type="presOf" srcId="{F46355D1-5239-4428-A543-589F72D66FBE}" destId="{8A99B522-4FA5-42FB-A742-2B7918980824}" srcOrd="0" destOrd="0" presId="urn:microsoft.com/office/officeart/2005/8/layout/process1"/>
    <dgm:cxn modelId="{368E1AD1-0676-460D-B846-5E9A9BF0FB34}" type="presOf" srcId="{791D5E33-8F0E-4306-8EF9-A74735A502C1}" destId="{A8A339D6-5793-46A7-86A4-C37E251B8B7E}" srcOrd="0" destOrd="0" presId="urn:microsoft.com/office/officeart/2005/8/layout/process1"/>
    <dgm:cxn modelId="{B9CFB66A-BC8F-4D2E-964A-1396DA64D537}" srcId="{791D5E33-8F0E-4306-8EF9-A74735A502C1}" destId="{5A951174-D644-4416-B37D-7458F0D8B8EE}" srcOrd="2" destOrd="0" parTransId="{FC068BD1-CD5B-489F-B5B4-6C9CDB78582D}" sibTransId="{F46355D1-5239-4428-A543-589F72D66FBE}"/>
    <dgm:cxn modelId="{C85A926E-D3B1-49A6-BE5F-B418AA3CC23F}" type="presOf" srcId="{B970180E-3FD2-42CD-887C-C7D88D06A11B}" destId="{E7BC156B-0966-46CA-8A6E-D524D5B639B9}" srcOrd="1" destOrd="0" presId="urn:microsoft.com/office/officeart/2005/8/layout/process1"/>
    <dgm:cxn modelId="{68F24CA1-D704-4AA6-B2F2-F8FBA90CE334}" type="presParOf" srcId="{A8A339D6-5793-46A7-86A4-C37E251B8B7E}" destId="{C0ACEAF8-477B-40B5-95A1-B4A84E00CE88}" srcOrd="0" destOrd="0" presId="urn:microsoft.com/office/officeart/2005/8/layout/process1"/>
    <dgm:cxn modelId="{CEC4686D-9E03-4D07-8E13-471BA704A618}" type="presParOf" srcId="{A8A339D6-5793-46A7-86A4-C37E251B8B7E}" destId="{333340C0-7B42-4E2B-84C8-37DDE542B499}" srcOrd="1" destOrd="0" presId="urn:microsoft.com/office/officeart/2005/8/layout/process1"/>
    <dgm:cxn modelId="{016580A1-0ECB-485C-BFFA-A2B6AAEA29E0}" type="presParOf" srcId="{333340C0-7B42-4E2B-84C8-37DDE542B499}" destId="{E7BC156B-0966-46CA-8A6E-D524D5B639B9}" srcOrd="0" destOrd="0" presId="urn:microsoft.com/office/officeart/2005/8/layout/process1"/>
    <dgm:cxn modelId="{E2378547-B409-4375-9153-4B61BB20BB84}" type="presParOf" srcId="{A8A339D6-5793-46A7-86A4-C37E251B8B7E}" destId="{22C46CBB-E7B7-4800-B7EA-45ED4C67CFEC}" srcOrd="2" destOrd="0" presId="urn:microsoft.com/office/officeart/2005/8/layout/process1"/>
    <dgm:cxn modelId="{FDE46D83-9CC9-41AD-9D41-CA4C8E0AD679}" type="presParOf" srcId="{A8A339D6-5793-46A7-86A4-C37E251B8B7E}" destId="{7E8D47A2-4C79-4157-837B-349BC6EF7EE8}" srcOrd="3" destOrd="0" presId="urn:microsoft.com/office/officeart/2005/8/layout/process1"/>
    <dgm:cxn modelId="{2EBFD581-2882-4CED-BF50-43B91D2062AF}" type="presParOf" srcId="{7E8D47A2-4C79-4157-837B-349BC6EF7EE8}" destId="{9521BD9B-04BC-4D69-BFF2-4F70988AE10A}" srcOrd="0" destOrd="0" presId="urn:microsoft.com/office/officeart/2005/8/layout/process1"/>
    <dgm:cxn modelId="{FF425377-9FF1-498E-B3B5-19DA436813F3}" type="presParOf" srcId="{A8A339D6-5793-46A7-86A4-C37E251B8B7E}" destId="{6EE44A9E-7A3D-4834-8451-33C76ACEEEAB}" srcOrd="4" destOrd="0" presId="urn:microsoft.com/office/officeart/2005/8/layout/process1"/>
    <dgm:cxn modelId="{3CAC74ED-73A6-4151-85C5-11490D5D942C}" type="presParOf" srcId="{A8A339D6-5793-46A7-86A4-C37E251B8B7E}" destId="{8A99B522-4FA5-42FB-A742-2B7918980824}" srcOrd="5" destOrd="0" presId="urn:microsoft.com/office/officeart/2005/8/layout/process1"/>
    <dgm:cxn modelId="{B96EF083-8C4A-4911-B12C-BDFFD5193F36}" type="presParOf" srcId="{8A99B522-4FA5-42FB-A742-2B7918980824}" destId="{EA84BA12-16EC-4FBC-899A-6C2EF413ABC5}" srcOrd="0" destOrd="0" presId="urn:microsoft.com/office/officeart/2005/8/layout/process1"/>
    <dgm:cxn modelId="{76D4B6A5-7C9D-46B8-A3D1-DA960F7B676C}" type="presParOf" srcId="{A8A339D6-5793-46A7-86A4-C37E251B8B7E}" destId="{C264A04C-09BF-4B3D-877E-88370957080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ACEAF8-477B-40B5-95A1-B4A84E00CE88}">
      <dsp:nvSpPr>
        <dsp:cNvPr id="0" name=""/>
        <dsp:cNvSpPr/>
      </dsp:nvSpPr>
      <dsp:spPr>
        <a:xfrm>
          <a:off x="3618" y="35192"/>
          <a:ext cx="1072077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參與種子教師培訓</a:t>
          </a:r>
        </a:p>
      </dsp:txBody>
      <dsp:txXfrm>
        <a:off x="27780" y="59354"/>
        <a:ext cx="1023753" cy="776640"/>
      </dsp:txXfrm>
    </dsp:sp>
    <dsp:sp modelId="{333340C0-7B42-4E2B-84C8-37DDE542B499}">
      <dsp:nvSpPr>
        <dsp:cNvPr id="0" name=""/>
        <dsp:cNvSpPr/>
      </dsp:nvSpPr>
      <dsp:spPr>
        <a:xfrm>
          <a:off x="1182903" y="314737"/>
          <a:ext cx="227280" cy="265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1182903" y="367912"/>
        <a:ext cx="159096" cy="159525"/>
      </dsp:txXfrm>
    </dsp:sp>
    <dsp:sp modelId="{22C46CBB-E7B7-4800-B7EA-45ED4C67CFEC}">
      <dsp:nvSpPr>
        <dsp:cNvPr id="0" name=""/>
        <dsp:cNvSpPr/>
      </dsp:nvSpPr>
      <dsp:spPr>
        <a:xfrm>
          <a:off x="1504526" y="35192"/>
          <a:ext cx="1072077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協助返校課程推廣</a:t>
          </a:r>
        </a:p>
      </dsp:txBody>
      <dsp:txXfrm>
        <a:off x="1528688" y="59354"/>
        <a:ext cx="1023753" cy="776640"/>
      </dsp:txXfrm>
    </dsp:sp>
    <dsp:sp modelId="{7E8D47A2-4C79-4157-837B-349BC6EF7EE8}">
      <dsp:nvSpPr>
        <dsp:cNvPr id="0" name=""/>
        <dsp:cNvSpPr/>
      </dsp:nvSpPr>
      <dsp:spPr>
        <a:xfrm>
          <a:off x="2683811" y="314737"/>
          <a:ext cx="227280" cy="265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683811" y="367912"/>
        <a:ext cx="159096" cy="159525"/>
      </dsp:txXfrm>
    </dsp:sp>
    <dsp:sp modelId="{6EE44A9E-7A3D-4834-8451-33C76ACEEEAB}">
      <dsp:nvSpPr>
        <dsp:cNvPr id="0" name=""/>
        <dsp:cNvSpPr/>
      </dsp:nvSpPr>
      <dsp:spPr>
        <a:xfrm>
          <a:off x="3005434" y="35192"/>
          <a:ext cx="1072077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雲端推廣成果回報</a:t>
          </a:r>
        </a:p>
      </dsp:txBody>
      <dsp:txXfrm>
        <a:off x="3029596" y="59354"/>
        <a:ext cx="1023753" cy="776640"/>
      </dsp:txXfrm>
    </dsp:sp>
    <dsp:sp modelId="{8A99B522-4FA5-42FB-A742-2B7918980824}">
      <dsp:nvSpPr>
        <dsp:cNvPr id="0" name=""/>
        <dsp:cNvSpPr/>
      </dsp:nvSpPr>
      <dsp:spPr>
        <a:xfrm>
          <a:off x="4184719" y="314737"/>
          <a:ext cx="227280" cy="265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4184719" y="367912"/>
        <a:ext cx="159096" cy="159525"/>
      </dsp:txXfrm>
    </dsp:sp>
    <dsp:sp modelId="{C264A04C-09BF-4B3D-877E-883709570806}">
      <dsp:nvSpPr>
        <dsp:cNvPr id="0" name=""/>
        <dsp:cNvSpPr/>
      </dsp:nvSpPr>
      <dsp:spPr>
        <a:xfrm>
          <a:off x="4506342" y="35192"/>
          <a:ext cx="1281239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推廣津貼  申請與核發</a:t>
          </a:r>
        </a:p>
      </dsp:txBody>
      <dsp:txXfrm>
        <a:off x="4530504" y="59354"/>
        <a:ext cx="1232915" cy="77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B7B7-F68D-4945-BBFF-19C2F23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Peichi Chung</cp:lastModifiedBy>
  <cp:revision>4</cp:revision>
  <cp:lastPrinted>2022-04-13T01:46:00Z</cp:lastPrinted>
  <dcterms:created xsi:type="dcterms:W3CDTF">2022-04-13T01:39:00Z</dcterms:created>
  <dcterms:modified xsi:type="dcterms:W3CDTF">2022-04-13T01:54:00Z</dcterms:modified>
</cp:coreProperties>
</file>