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89A" w:rsidRPr="00681067" w:rsidRDefault="00513B7C" w:rsidP="0061289A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681067">
        <w:rPr>
          <w:rFonts w:ascii="標楷體" w:eastAsia="標楷體" w:hAnsi="標楷體" w:hint="eastAsia"/>
          <w:b/>
          <w:sz w:val="28"/>
          <w:szCs w:val="28"/>
        </w:rPr>
        <w:t>苗栗縣</w:t>
      </w:r>
      <w:r w:rsidR="004E0D8A" w:rsidRPr="00681067">
        <w:rPr>
          <w:rFonts w:ascii="標楷體" w:eastAsia="標楷體" w:hAnsi="標楷體" w:hint="eastAsia"/>
          <w:b/>
          <w:sz w:val="28"/>
          <w:szCs w:val="28"/>
        </w:rPr>
        <w:t>108</w:t>
      </w:r>
      <w:r w:rsidR="004F5B31">
        <w:rPr>
          <w:rFonts w:ascii="標楷體" w:eastAsia="標楷體" w:hAnsi="標楷體" w:hint="eastAsia"/>
          <w:b/>
          <w:sz w:val="28"/>
          <w:szCs w:val="28"/>
        </w:rPr>
        <w:t>年國中小</w:t>
      </w:r>
      <w:r w:rsidR="00933475" w:rsidRPr="00681067">
        <w:rPr>
          <w:rFonts w:ascii="標楷體" w:eastAsia="標楷體" w:hAnsi="標楷體" w:hint="eastAsia"/>
          <w:b/>
          <w:sz w:val="28"/>
          <w:szCs w:val="28"/>
        </w:rPr>
        <w:t>行動學習</w:t>
      </w:r>
      <w:r w:rsidR="004F5B31">
        <w:rPr>
          <w:rFonts w:ascii="標楷體" w:eastAsia="標楷體" w:hAnsi="標楷體" w:hint="eastAsia"/>
          <w:b/>
          <w:sz w:val="28"/>
          <w:szCs w:val="28"/>
        </w:rPr>
        <w:t>、教育雲策略聯盟與</w:t>
      </w:r>
      <w:r w:rsidR="007B71DE" w:rsidRPr="00681067">
        <w:rPr>
          <w:rFonts w:ascii="標楷體" w:eastAsia="標楷體" w:hAnsi="標楷體" w:hint="eastAsia"/>
          <w:b/>
          <w:sz w:val="28"/>
          <w:szCs w:val="28"/>
        </w:rPr>
        <w:t>前瞻</w:t>
      </w:r>
      <w:r w:rsidR="00080416">
        <w:rPr>
          <w:rFonts w:ascii="標楷體" w:eastAsia="標楷體" w:hAnsi="標楷體" w:hint="eastAsia"/>
          <w:b/>
          <w:sz w:val="28"/>
          <w:szCs w:val="28"/>
        </w:rPr>
        <w:t>基礎建設</w:t>
      </w:r>
      <w:r w:rsidR="007B71DE" w:rsidRPr="00681067">
        <w:rPr>
          <w:rFonts w:ascii="標楷體" w:eastAsia="標楷體" w:hAnsi="標楷體" w:hint="eastAsia"/>
          <w:b/>
          <w:sz w:val="28"/>
          <w:szCs w:val="28"/>
        </w:rPr>
        <w:t>智慧</w:t>
      </w:r>
      <w:r w:rsidR="00080416">
        <w:rPr>
          <w:rFonts w:ascii="標楷體" w:eastAsia="標楷體" w:hAnsi="標楷體" w:hint="eastAsia"/>
          <w:b/>
          <w:sz w:val="28"/>
          <w:szCs w:val="28"/>
        </w:rPr>
        <w:t>教室</w:t>
      </w:r>
      <w:r w:rsidR="00F303D8">
        <w:rPr>
          <w:rFonts w:ascii="標楷體" w:eastAsia="標楷體" w:hAnsi="標楷體" w:hint="eastAsia"/>
          <w:b/>
          <w:sz w:val="28"/>
          <w:szCs w:val="28"/>
        </w:rPr>
        <w:t>成果分享</w:t>
      </w:r>
      <w:r w:rsidR="004F5B31" w:rsidRPr="004F5B31">
        <w:rPr>
          <w:rFonts w:ascii="標楷體" w:eastAsia="標楷體" w:hAnsi="標楷體" w:hint="eastAsia"/>
          <w:b/>
          <w:sz w:val="28"/>
          <w:szCs w:val="28"/>
        </w:rPr>
        <w:t>暨專題講座研習</w:t>
      </w:r>
      <w:r w:rsidR="0061289A" w:rsidRPr="00681067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61289A" w:rsidRPr="00681067" w:rsidRDefault="0061289A" w:rsidP="00014F7E">
      <w:pPr>
        <w:adjustRightInd w:val="0"/>
        <w:snapToGrid w:val="0"/>
        <w:ind w:left="566" w:hangingChars="202" w:hanging="566"/>
        <w:jc w:val="center"/>
        <w:rPr>
          <w:rFonts w:ascii="標楷體" w:eastAsia="標楷體" w:hAnsi="標楷體"/>
          <w:b/>
          <w:sz w:val="28"/>
          <w:szCs w:val="28"/>
        </w:rPr>
      </w:pPr>
    </w:p>
    <w:p w:rsidR="0061289A" w:rsidRPr="00AE24B0" w:rsidRDefault="0061289A" w:rsidP="00AE24B0">
      <w:pPr>
        <w:numPr>
          <w:ilvl w:val="0"/>
          <w:numId w:val="1"/>
        </w:numPr>
        <w:shd w:val="clear" w:color="auto" w:fill="FFFFFF"/>
        <w:adjustRightInd w:val="0"/>
        <w:snapToGrid w:val="0"/>
        <w:spacing w:line="300" w:lineRule="auto"/>
        <w:rPr>
          <w:rFonts w:ascii="標楷體" w:eastAsia="標楷體" w:hAnsi="標楷體" w:cs="標楷體"/>
          <w:w w:val="99"/>
          <w:szCs w:val="24"/>
        </w:rPr>
      </w:pPr>
      <w:r w:rsidRPr="00AE24B0">
        <w:rPr>
          <w:rFonts w:ascii="標楷體" w:eastAsia="標楷體" w:hAnsi="標楷體" w:cs="新細明體"/>
          <w:szCs w:val="24"/>
        </w:rPr>
        <w:t>依據：</w:t>
      </w:r>
      <w:r w:rsidR="00611888" w:rsidRPr="00AE24B0">
        <w:rPr>
          <w:rFonts w:ascii="標楷體" w:eastAsia="標楷體" w:hAnsi="標楷體" w:cs="標楷體" w:hint="eastAsia"/>
          <w:w w:val="99"/>
          <w:szCs w:val="24"/>
        </w:rPr>
        <w:t>本縣</w:t>
      </w:r>
      <w:r w:rsidR="003A62F9" w:rsidRPr="00AE24B0">
        <w:rPr>
          <w:rFonts w:ascii="標楷體" w:eastAsia="標楷體" w:hAnsi="標楷體" w:cs="標楷體" w:hint="eastAsia"/>
          <w:w w:val="99"/>
          <w:szCs w:val="24"/>
        </w:rPr>
        <w:t>108年</w:t>
      </w:r>
      <w:r w:rsidR="004551B1" w:rsidRPr="00AE24B0">
        <w:rPr>
          <w:rFonts w:ascii="標楷體" w:eastAsia="標楷體" w:hAnsi="標楷體" w:cs="標楷體" w:hint="eastAsia"/>
          <w:w w:val="99"/>
          <w:szCs w:val="24"/>
        </w:rPr>
        <w:t>行動學習推動計畫</w:t>
      </w:r>
      <w:r w:rsidR="008C5A73" w:rsidRPr="00AE24B0">
        <w:rPr>
          <w:rFonts w:ascii="標楷體" w:eastAsia="標楷體" w:hAnsi="標楷體" w:cs="標楷體" w:hint="eastAsia"/>
          <w:w w:val="99"/>
          <w:szCs w:val="24"/>
        </w:rPr>
        <w:t>、108年教育雲服務策略聯盟計畫暨108-109年前</w:t>
      </w:r>
      <w:proofErr w:type="gramStart"/>
      <w:r w:rsidR="008C5A73" w:rsidRPr="00AE24B0">
        <w:rPr>
          <w:rFonts w:ascii="標楷體" w:eastAsia="標楷體" w:hAnsi="標楷體" w:cs="標楷體" w:hint="eastAsia"/>
          <w:w w:val="99"/>
          <w:szCs w:val="24"/>
        </w:rPr>
        <w:t>瞻</w:t>
      </w:r>
      <w:proofErr w:type="gramEnd"/>
      <w:r w:rsidR="008C5A73" w:rsidRPr="00AE24B0">
        <w:rPr>
          <w:rFonts w:ascii="標楷體" w:eastAsia="標楷體" w:hAnsi="標楷體" w:cs="標楷體" w:hint="eastAsia"/>
          <w:w w:val="99"/>
          <w:szCs w:val="24"/>
        </w:rPr>
        <w:t>基礎建設</w:t>
      </w:r>
      <w:proofErr w:type="gramStart"/>
      <w:r w:rsidR="008C5A73" w:rsidRPr="00AE24B0">
        <w:rPr>
          <w:rFonts w:ascii="標楷體" w:eastAsia="標楷體" w:hAnsi="標楷體" w:cs="標楷體" w:hint="eastAsia"/>
          <w:w w:val="99"/>
          <w:szCs w:val="24"/>
        </w:rPr>
        <w:t>—</w:t>
      </w:r>
      <w:proofErr w:type="gramEnd"/>
      <w:r w:rsidR="008C5A73" w:rsidRPr="00AE24B0">
        <w:rPr>
          <w:rFonts w:ascii="標楷體" w:eastAsia="標楷體" w:hAnsi="標楷體" w:cs="標楷體" w:hint="eastAsia"/>
          <w:w w:val="99"/>
          <w:szCs w:val="24"/>
        </w:rPr>
        <w:t>國民中小學校園數位建設實施計畫</w:t>
      </w:r>
      <w:r w:rsidRPr="00AE24B0">
        <w:rPr>
          <w:rFonts w:ascii="標楷體" w:eastAsia="標楷體" w:hAnsi="標楷體" w:cs="標楷體" w:hint="eastAsia"/>
          <w:w w:val="99"/>
          <w:szCs w:val="24"/>
        </w:rPr>
        <w:t>辦理。</w:t>
      </w:r>
    </w:p>
    <w:p w:rsidR="0061289A" w:rsidRPr="00AE24B0" w:rsidRDefault="0061289A" w:rsidP="00AE24B0">
      <w:pPr>
        <w:numPr>
          <w:ilvl w:val="0"/>
          <w:numId w:val="1"/>
        </w:numPr>
        <w:shd w:val="clear" w:color="auto" w:fill="FFFFFF"/>
        <w:adjustRightInd w:val="0"/>
        <w:snapToGrid w:val="0"/>
        <w:spacing w:line="300" w:lineRule="auto"/>
        <w:ind w:left="485" w:hangingChars="202" w:hanging="485"/>
        <w:rPr>
          <w:rFonts w:ascii="標楷體" w:eastAsia="標楷體" w:hAnsi="標楷體" w:cs="新細明體"/>
          <w:szCs w:val="24"/>
        </w:rPr>
      </w:pPr>
      <w:r w:rsidRPr="00AE24B0">
        <w:rPr>
          <w:rFonts w:ascii="標楷體" w:eastAsia="標楷體" w:hAnsi="標楷體" w:cs="新細明體"/>
          <w:szCs w:val="24"/>
        </w:rPr>
        <w:t>目標：</w:t>
      </w:r>
    </w:p>
    <w:p w:rsidR="00014F7E" w:rsidRPr="00AE24B0" w:rsidRDefault="0061289A" w:rsidP="00AE24B0">
      <w:pPr>
        <w:pStyle w:val="a6"/>
        <w:widowControl w:val="0"/>
        <w:numPr>
          <w:ilvl w:val="0"/>
          <w:numId w:val="3"/>
        </w:numPr>
        <w:adjustRightInd w:val="0"/>
        <w:snapToGrid w:val="0"/>
        <w:spacing w:afterLines="0" w:after="0" w:line="300" w:lineRule="auto"/>
        <w:ind w:left="485" w:hangingChars="202" w:hanging="485"/>
        <w:contextualSpacing w:val="0"/>
        <w:rPr>
          <w:rFonts w:ascii="Times New Roman" w:hAnsi="標楷體"/>
          <w:color w:val="auto"/>
          <w:sz w:val="24"/>
          <w:szCs w:val="24"/>
        </w:rPr>
      </w:pPr>
      <w:r w:rsidRPr="00AE24B0">
        <w:rPr>
          <w:rFonts w:ascii="Times New Roman" w:hAnsi="標楷體" w:hint="eastAsia"/>
          <w:color w:val="auto"/>
          <w:sz w:val="24"/>
          <w:szCs w:val="24"/>
        </w:rPr>
        <w:t>分享本縣行動學習推動計畫及</w:t>
      </w:r>
      <w:r w:rsidR="00014F7E" w:rsidRPr="00AE24B0">
        <w:rPr>
          <w:rFonts w:ascii="Times New Roman" w:hAnsi="標楷體" w:hint="eastAsia"/>
          <w:color w:val="auto"/>
          <w:sz w:val="24"/>
          <w:szCs w:val="24"/>
        </w:rPr>
        <w:t>前瞻智慧校園智慧學習</w:t>
      </w:r>
      <w:r w:rsidRPr="00AE24B0">
        <w:rPr>
          <w:rFonts w:ascii="Times New Roman" w:hAnsi="標楷體" w:hint="eastAsia"/>
          <w:color w:val="auto"/>
          <w:sz w:val="24"/>
          <w:szCs w:val="24"/>
        </w:rPr>
        <w:t>教學模式，鼓勵學校發展數位科技在教學應用之特色。</w:t>
      </w:r>
    </w:p>
    <w:p w:rsidR="00014F7E" w:rsidRPr="00AE24B0" w:rsidRDefault="0061289A" w:rsidP="00AE24B0">
      <w:pPr>
        <w:pStyle w:val="a6"/>
        <w:widowControl w:val="0"/>
        <w:numPr>
          <w:ilvl w:val="0"/>
          <w:numId w:val="3"/>
        </w:numPr>
        <w:adjustRightInd w:val="0"/>
        <w:snapToGrid w:val="0"/>
        <w:spacing w:afterLines="0" w:after="0" w:line="300" w:lineRule="auto"/>
        <w:ind w:left="485" w:hangingChars="202" w:hanging="485"/>
        <w:contextualSpacing w:val="0"/>
        <w:rPr>
          <w:rFonts w:ascii="Times New Roman" w:hAnsi="標楷體"/>
          <w:color w:val="auto"/>
          <w:sz w:val="24"/>
          <w:szCs w:val="24"/>
        </w:rPr>
      </w:pPr>
      <w:r w:rsidRPr="00AE24B0">
        <w:rPr>
          <w:rFonts w:ascii="Times New Roman" w:hAnsi="標楷體" w:hint="eastAsia"/>
          <w:color w:val="auto"/>
          <w:sz w:val="24"/>
          <w:szCs w:val="24"/>
        </w:rPr>
        <w:t>分享數位學習融入課程經驗，並運用教育雲端資源及行動載具，發展多元創新教學模式，增進學生課堂參與度。</w:t>
      </w:r>
    </w:p>
    <w:p w:rsidR="0061289A" w:rsidRPr="00AE24B0" w:rsidRDefault="0061289A" w:rsidP="00AE24B0">
      <w:pPr>
        <w:pStyle w:val="a6"/>
        <w:widowControl w:val="0"/>
        <w:numPr>
          <w:ilvl w:val="0"/>
          <w:numId w:val="3"/>
        </w:numPr>
        <w:adjustRightInd w:val="0"/>
        <w:snapToGrid w:val="0"/>
        <w:spacing w:afterLines="0" w:after="0" w:line="300" w:lineRule="auto"/>
        <w:ind w:left="485" w:hangingChars="202" w:hanging="485"/>
        <w:contextualSpacing w:val="0"/>
        <w:rPr>
          <w:rFonts w:ascii="Times New Roman" w:hAnsi="標楷體"/>
          <w:color w:val="auto"/>
          <w:sz w:val="24"/>
          <w:szCs w:val="24"/>
        </w:rPr>
      </w:pPr>
      <w:r w:rsidRPr="00AE24B0">
        <w:rPr>
          <w:rFonts w:ascii="Times New Roman" w:hAnsi="標楷體" w:hint="eastAsia"/>
          <w:color w:val="auto"/>
          <w:sz w:val="24"/>
          <w:szCs w:val="24"/>
        </w:rPr>
        <w:t>鼓勵縣內學校發展</w:t>
      </w:r>
      <w:r w:rsidR="00014F7E" w:rsidRPr="00AE24B0">
        <w:rPr>
          <w:rFonts w:ascii="Times New Roman" w:hAnsi="標楷體" w:hint="eastAsia"/>
          <w:color w:val="auto"/>
          <w:sz w:val="24"/>
          <w:szCs w:val="24"/>
        </w:rPr>
        <w:t>智慧教室之</w:t>
      </w:r>
      <w:r w:rsidRPr="00AE24B0">
        <w:rPr>
          <w:rFonts w:ascii="Times New Roman" w:hAnsi="標楷體" w:hint="eastAsia"/>
          <w:color w:val="auto"/>
          <w:sz w:val="24"/>
          <w:szCs w:val="24"/>
        </w:rPr>
        <w:t>教師社群，分享教學與學習經驗，提升教師教學品質。</w:t>
      </w:r>
    </w:p>
    <w:p w:rsidR="0061289A" w:rsidRPr="00AE24B0" w:rsidRDefault="0061289A" w:rsidP="00AE24B0">
      <w:pPr>
        <w:numPr>
          <w:ilvl w:val="0"/>
          <w:numId w:val="1"/>
        </w:numPr>
        <w:shd w:val="clear" w:color="auto" w:fill="FFFFFF"/>
        <w:adjustRightInd w:val="0"/>
        <w:snapToGrid w:val="0"/>
        <w:spacing w:line="300" w:lineRule="auto"/>
        <w:ind w:left="485" w:hangingChars="202" w:hanging="485"/>
        <w:rPr>
          <w:rFonts w:ascii="標楷體" w:eastAsia="標楷體" w:hAnsi="標楷體" w:cs="新細明體"/>
          <w:szCs w:val="24"/>
        </w:rPr>
      </w:pPr>
      <w:r w:rsidRPr="00AE24B0">
        <w:rPr>
          <w:rFonts w:ascii="標楷體" w:eastAsia="標楷體" w:hAnsi="標楷體" w:cs="新細明體" w:hint="eastAsia"/>
          <w:szCs w:val="24"/>
        </w:rPr>
        <w:t>辦理單位:</w:t>
      </w:r>
    </w:p>
    <w:p w:rsidR="0061289A" w:rsidRPr="00AE24B0" w:rsidRDefault="0061289A" w:rsidP="00AE24B0">
      <w:pPr>
        <w:shd w:val="clear" w:color="auto" w:fill="FFFFFF"/>
        <w:adjustRightInd w:val="0"/>
        <w:snapToGrid w:val="0"/>
        <w:spacing w:line="300" w:lineRule="auto"/>
        <w:ind w:left="485" w:hangingChars="202" w:hanging="485"/>
        <w:rPr>
          <w:rFonts w:ascii="標楷體" w:eastAsia="標楷體" w:hAnsi="標楷體" w:cs="新細明體"/>
          <w:szCs w:val="24"/>
        </w:rPr>
      </w:pPr>
      <w:r w:rsidRPr="00AE24B0">
        <w:rPr>
          <w:rFonts w:ascii="標楷體" w:eastAsia="標楷體" w:hAnsi="標楷體" w:cs="新細明體" w:hint="eastAsia"/>
          <w:szCs w:val="24"/>
        </w:rPr>
        <w:t>(</w:t>
      </w:r>
      <w:proofErr w:type="gramStart"/>
      <w:r w:rsidRPr="00AE24B0">
        <w:rPr>
          <w:rFonts w:ascii="標楷體" w:eastAsia="標楷體" w:hAnsi="標楷體" w:cs="新細明體" w:hint="eastAsia"/>
          <w:szCs w:val="24"/>
        </w:rPr>
        <w:t>一</w:t>
      </w:r>
      <w:proofErr w:type="gramEnd"/>
      <w:r w:rsidRPr="00AE24B0">
        <w:rPr>
          <w:rFonts w:ascii="標楷體" w:eastAsia="標楷體" w:hAnsi="標楷體" w:cs="新細明體" w:hint="eastAsia"/>
          <w:szCs w:val="24"/>
        </w:rPr>
        <w:t>)指導單位: 教育部。</w:t>
      </w:r>
    </w:p>
    <w:p w:rsidR="0061289A" w:rsidRPr="00AE24B0" w:rsidRDefault="0061289A" w:rsidP="00AE24B0">
      <w:pPr>
        <w:shd w:val="clear" w:color="auto" w:fill="FFFFFF"/>
        <w:adjustRightInd w:val="0"/>
        <w:snapToGrid w:val="0"/>
        <w:spacing w:line="300" w:lineRule="auto"/>
        <w:ind w:left="485" w:hangingChars="202" w:hanging="485"/>
        <w:rPr>
          <w:rFonts w:ascii="標楷體" w:eastAsia="標楷體" w:hAnsi="標楷體" w:cs="新細明體"/>
          <w:szCs w:val="24"/>
        </w:rPr>
      </w:pPr>
      <w:r w:rsidRPr="00AE24B0">
        <w:rPr>
          <w:rFonts w:ascii="標楷體" w:eastAsia="標楷體" w:hAnsi="標楷體" w:cs="新細明體" w:hint="eastAsia"/>
          <w:szCs w:val="24"/>
        </w:rPr>
        <w:t>(二)</w:t>
      </w:r>
      <w:r w:rsidRPr="00AE24B0">
        <w:rPr>
          <w:rFonts w:ascii="標楷體" w:eastAsia="標楷體" w:hAnsi="標楷體" w:cs="新細明體"/>
          <w:szCs w:val="24"/>
        </w:rPr>
        <w:t>主辦單位：</w:t>
      </w:r>
      <w:r w:rsidRPr="00AE24B0">
        <w:rPr>
          <w:rFonts w:ascii="標楷體" w:eastAsia="標楷體" w:hAnsi="標楷體" w:cs="新細明體" w:hint="eastAsia"/>
          <w:szCs w:val="24"/>
        </w:rPr>
        <w:t>苗栗縣</w:t>
      </w:r>
      <w:r w:rsidRPr="00AE24B0">
        <w:rPr>
          <w:rFonts w:ascii="標楷體" w:eastAsia="標楷體" w:hAnsi="標楷體" w:cs="新細明體"/>
          <w:szCs w:val="24"/>
        </w:rPr>
        <w:t>政府</w:t>
      </w:r>
      <w:r w:rsidRPr="00AE24B0">
        <w:rPr>
          <w:rFonts w:ascii="標楷體" w:eastAsia="標楷體" w:hAnsi="標楷體" w:cs="新細明體" w:hint="eastAsia"/>
          <w:szCs w:val="24"/>
        </w:rPr>
        <w:t>教育處</w:t>
      </w:r>
      <w:r w:rsidRPr="00AE24B0">
        <w:rPr>
          <w:rFonts w:ascii="標楷體" w:eastAsia="標楷體" w:hAnsi="標楷體" w:cs="新細明體"/>
          <w:szCs w:val="24"/>
        </w:rPr>
        <w:t>。</w:t>
      </w:r>
    </w:p>
    <w:p w:rsidR="00FE6DE5" w:rsidRDefault="0061289A" w:rsidP="00FE6DE5">
      <w:pPr>
        <w:shd w:val="clear" w:color="auto" w:fill="FFFFFF"/>
        <w:adjustRightInd w:val="0"/>
        <w:snapToGrid w:val="0"/>
        <w:spacing w:line="300" w:lineRule="auto"/>
        <w:ind w:left="485" w:hangingChars="202" w:hanging="485"/>
        <w:rPr>
          <w:rFonts w:ascii="標楷體" w:eastAsia="標楷體" w:hAnsi="標楷體" w:cs="新細明體"/>
          <w:szCs w:val="24"/>
        </w:rPr>
      </w:pPr>
      <w:r w:rsidRPr="00AE24B0">
        <w:rPr>
          <w:rFonts w:ascii="標楷體" w:eastAsia="標楷體" w:hAnsi="標楷體" w:cs="新細明體" w:hint="eastAsia"/>
          <w:szCs w:val="24"/>
        </w:rPr>
        <w:t>(三)協辦單位</w:t>
      </w:r>
      <w:r w:rsidRPr="00AE24B0">
        <w:rPr>
          <w:rFonts w:ascii="標楷體" w:eastAsia="標楷體" w:hAnsi="標楷體" w:cs="新細明體"/>
          <w:szCs w:val="24"/>
        </w:rPr>
        <w:t>：</w:t>
      </w:r>
      <w:r w:rsidRPr="00AE24B0">
        <w:rPr>
          <w:rFonts w:ascii="標楷體" w:eastAsia="標楷體" w:hAnsi="標楷體" w:cs="新細明體" w:hint="eastAsia"/>
          <w:szCs w:val="24"/>
        </w:rPr>
        <w:t>苗栗縣同光國民小學</w:t>
      </w:r>
      <w:r w:rsidR="00611888" w:rsidRPr="00AE24B0">
        <w:rPr>
          <w:rFonts w:ascii="標楷體" w:eastAsia="標楷體" w:hAnsi="標楷體" w:cs="新細明體" w:hint="eastAsia"/>
          <w:szCs w:val="24"/>
        </w:rPr>
        <w:t>與武榮國小</w:t>
      </w:r>
      <w:r w:rsidRPr="00AE24B0">
        <w:rPr>
          <w:rFonts w:ascii="標楷體" w:eastAsia="標楷體" w:hAnsi="標楷體" w:cs="新細明體"/>
          <w:szCs w:val="24"/>
        </w:rPr>
        <w:t>。</w:t>
      </w:r>
    </w:p>
    <w:p w:rsidR="00FE6DE5" w:rsidRDefault="00FE6DE5" w:rsidP="00FE6DE5">
      <w:pPr>
        <w:shd w:val="clear" w:color="auto" w:fill="FFFFFF"/>
        <w:adjustRightInd w:val="0"/>
        <w:snapToGrid w:val="0"/>
        <w:spacing w:line="300" w:lineRule="auto"/>
        <w:ind w:left="485" w:hangingChars="202" w:hanging="485"/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 w:hint="eastAsia"/>
          <w:szCs w:val="24"/>
        </w:rPr>
        <w:t>(四)</w:t>
      </w:r>
      <w:r w:rsidRPr="00FE6DE5">
        <w:rPr>
          <w:rFonts w:ascii="標楷體" w:eastAsia="標楷體" w:hAnsi="標楷體" w:cs="新細明體" w:hint="eastAsia"/>
          <w:szCs w:val="24"/>
        </w:rPr>
        <w:t>承 辦 人：教育處資訊教育中心承辦人  謝政達   037-559700</w:t>
      </w:r>
    </w:p>
    <w:p w:rsidR="00FE6DE5" w:rsidRDefault="00FE6DE5" w:rsidP="00FE6DE5">
      <w:pPr>
        <w:shd w:val="clear" w:color="auto" w:fill="FFFFFF"/>
        <w:adjustRightInd w:val="0"/>
        <w:snapToGrid w:val="0"/>
        <w:spacing w:line="300" w:lineRule="auto"/>
        <w:ind w:left="5"/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 w:hint="eastAsia"/>
          <w:szCs w:val="24"/>
        </w:rPr>
        <w:t xml:space="preserve">                                </w:t>
      </w:r>
      <w:r w:rsidRPr="00FE6DE5">
        <w:rPr>
          <w:rFonts w:ascii="標楷體" w:eastAsia="標楷體" w:hAnsi="標楷體" w:cs="新細明體" w:hint="eastAsia"/>
          <w:szCs w:val="24"/>
        </w:rPr>
        <w:t>輔導員  黃國皓  協助交通組</w:t>
      </w:r>
    </w:p>
    <w:p w:rsidR="00FE6DE5" w:rsidRDefault="00FE6DE5" w:rsidP="009847AB">
      <w:pPr>
        <w:shd w:val="clear" w:color="auto" w:fill="FFFFFF"/>
        <w:adjustRightInd w:val="0"/>
        <w:snapToGrid w:val="0"/>
        <w:spacing w:line="300" w:lineRule="auto"/>
        <w:ind w:left="485" w:hangingChars="202" w:hanging="485"/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 w:hint="eastAsia"/>
          <w:szCs w:val="24"/>
        </w:rPr>
        <w:t xml:space="preserve">              </w:t>
      </w:r>
      <w:r w:rsidRPr="00FE6DE5">
        <w:rPr>
          <w:rFonts w:ascii="標楷體" w:eastAsia="標楷體" w:hAnsi="標楷體" w:cs="新細明體" w:hint="eastAsia"/>
          <w:szCs w:val="24"/>
        </w:rPr>
        <w:t>同光國民小學</w:t>
      </w:r>
      <w:r>
        <w:rPr>
          <w:rFonts w:ascii="標楷體" w:eastAsia="標楷體" w:hAnsi="標楷體" w:cs="新細明體" w:hint="eastAsia"/>
          <w:szCs w:val="24"/>
        </w:rPr>
        <w:t xml:space="preserve"> 羅淑瑩主任 </w:t>
      </w:r>
      <w:r w:rsidRPr="00FE6DE5">
        <w:rPr>
          <w:rFonts w:ascii="標楷體" w:eastAsia="標楷體" w:hAnsi="標楷體" w:cs="新細明體"/>
          <w:szCs w:val="24"/>
        </w:rPr>
        <w:t>037-450738</w:t>
      </w:r>
      <w:r>
        <w:rPr>
          <w:rFonts w:ascii="標楷體" w:eastAsia="標楷體" w:hAnsi="標楷體" w:cs="新細明體" w:hint="eastAsia"/>
          <w:szCs w:val="24"/>
        </w:rPr>
        <w:t xml:space="preserve">              </w:t>
      </w:r>
    </w:p>
    <w:p w:rsidR="0061289A" w:rsidRPr="00AE24B0" w:rsidRDefault="0061289A" w:rsidP="00AE24B0">
      <w:pPr>
        <w:numPr>
          <w:ilvl w:val="0"/>
          <w:numId w:val="1"/>
        </w:numPr>
        <w:shd w:val="clear" w:color="auto" w:fill="FFFFFF"/>
        <w:adjustRightInd w:val="0"/>
        <w:snapToGrid w:val="0"/>
        <w:spacing w:line="300" w:lineRule="auto"/>
        <w:ind w:left="485" w:hangingChars="202" w:hanging="485"/>
        <w:rPr>
          <w:rFonts w:ascii="標楷體" w:eastAsia="標楷體" w:hAnsi="標楷體" w:cs="新細明體"/>
          <w:szCs w:val="24"/>
        </w:rPr>
      </w:pPr>
      <w:r w:rsidRPr="00AE24B0">
        <w:rPr>
          <w:rFonts w:ascii="標楷體" w:eastAsia="標楷體" w:hAnsi="標楷體" w:cs="新細明體" w:hint="eastAsia"/>
          <w:szCs w:val="24"/>
        </w:rPr>
        <w:t>活動</w:t>
      </w:r>
      <w:r w:rsidRPr="00AE24B0">
        <w:rPr>
          <w:rFonts w:ascii="標楷體" w:eastAsia="標楷體" w:hAnsi="標楷體" w:cs="新細明體"/>
          <w:szCs w:val="24"/>
        </w:rPr>
        <w:t>時間：</w:t>
      </w:r>
      <w:r w:rsidR="00611888" w:rsidRPr="00AE24B0">
        <w:rPr>
          <w:rFonts w:ascii="標楷體" w:eastAsia="標楷體" w:hAnsi="標楷體" w:cs="新細明體" w:hint="eastAsia"/>
          <w:szCs w:val="24"/>
        </w:rPr>
        <w:t>108</w:t>
      </w:r>
      <w:r w:rsidRPr="00AE24B0">
        <w:rPr>
          <w:rFonts w:ascii="標楷體" w:eastAsia="標楷體" w:hAnsi="標楷體" w:cs="新細明體"/>
          <w:szCs w:val="24"/>
        </w:rPr>
        <w:t>年</w:t>
      </w:r>
      <w:r w:rsidRPr="00AE24B0">
        <w:rPr>
          <w:rFonts w:ascii="標楷體" w:eastAsia="標楷體" w:hAnsi="標楷體" w:cs="新細明體" w:hint="eastAsia"/>
          <w:szCs w:val="24"/>
        </w:rPr>
        <w:t>10</w:t>
      </w:r>
      <w:r w:rsidRPr="00AE24B0">
        <w:rPr>
          <w:rFonts w:ascii="標楷體" w:eastAsia="標楷體" w:hAnsi="標楷體" w:cs="新細明體"/>
          <w:szCs w:val="24"/>
        </w:rPr>
        <w:t>月</w:t>
      </w:r>
      <w:r w:rsidR="00925673" w:rsidRPr="00AE24B0">
        <w:rPr>
          <w:rFonts w:ascii="標楷體" w:eastAsia="標楷體" w:hAnsi="標楷體" w:cs="新細明體" w:hint="eastAsia"/>
          <w:szCs w:val="24"/>
        </w:rPr>
        <w:t>29</w:t>
      </w:r>
      <w:r w:rsidRPr="00AE24B0">
        <w:rPr>
          <w:rFonts w:ascii="標楷體" w:eastAsia="標楷體" w:hAnsi="標楷體" w:cs="新細明體"/>
          <w:szCs w:val="24"/>
        </w:rPr>
        <w:t>日(星期</w:t>
      </w:r>
      <w:r w:rsidR="00925673" w:rsidRPr="00AE24B0">
        <w:rPr>
          <w:rFonts w:ascii="標楷體" w:eastAsia="標楷體" w:hAnsi="標楷體" w:cs="新細明體" w:hint="eastAsia"/>
          <w:szCs w:val="24"/>
        </w:rPr>
        <w:t>二</w:t>
      </w:r>
      <w:r w:rsidRPr="00AE24B0">
        <w:rPr>
          <w:rFonts w:ascii="標楷體" w:eastAsia="標楷體" w:hAnsi="標楷體" w:cs="新細明體"/>
          <w:szCs w:val="24"/>
        </w:rPr>
        <w:t>)</w:t>
      </w:r>
      <w:r w:rsidRPr="00AE24B0">
        <w:rPr>
          <w:rFonts w:ascii="標楷體" w:eastAsia="標楷體" w:hAnsi="標楷體" w:cs="新細明體" w:hint="eastAsia"/>
          <w:szCs w:val="24"/>
        </w:rPr>
        <w:t xml:space="preserve"> 8</w:t>
      </w:r>
      <w:r w:rsidRPr="00AE24B0">
        <w:rPr>
          <w:rFonts w:ascii="標楷體" w:eastAsia="標楷體" w:hAnsi="標楷體" w:cs="新細明體"/>
          <w:szCs w:val="24"/>
        </w:rPr>
        <w:t>:</w:t>
      </w:r>
      <w:r w:rsidR="00760E90" w:rsidRPr="00AE24B0">
        <w:rPr>
          <w:rFonts w:ascii="標楷體" w:eastAsia="標楷體" w:hAnsi="標楷體" w:cs="新細明體" w:hint="eastAsia"/>
          <w:szCs w:val="24"/>
        </w:rPr>
        <w:t>3</w:t>
      </w:r>
      <w:r w:rsidRPr="00AE24B0">
        <w:rPr>
          <w:rFonts w:ascii="標楷體" w:eastAsia="標楷體" w:hAnsi="標楷體" w:cs="新細明體"/>
          <w:szCs w:val="24"/>
        </w:rPr>
        <w:t>0-</w:t>
      </w:r>
      <w:r w:rsidR="00837C8E" w:rsidRPr="00AE24B0">
        <w:rPr>
          <w:rFonts w:ascii="標楷體" w:eastAsia="標楷體" w:hAnsi="標楷體" w:cs="新細明體" w:hint="eastAsia"/>
          <w:szCs w:val="24"/>
        </w:rPr>
        <w:t>1</w:t>
      </w:r>
      <w:r w:rsidR="00611888" w:rsidRPr="00AE24B0">
        <w:rPr>
          <w:rFonts w:ascii="標楷體" w:eastAsia="標楷體" w:hAnsi="標楷體" w:cs="新細明體" w:hint="eastAsia"/>
          <w:szCs w:val="24"/>
        </w:rPr>
        <w:t>7</w:t>
      </w:r>
      <w:r w:rsidRPr="00AE24B0">
        <w:rPr>
          <w:rFonts w:ascii="標楷體" w:eastAsia="標楷體" w:hAnsi="標楷體" w:cs="新細明體"/>
          <w:szCs w:val="24"/>
        </w:rPr>
        <w:t>:</w:t>
      </w:r>
      <w:r w:rsidR="00681067" w:rsidRPr="00AE24B0">
        <w:rPr>
          <w:rFonts w:ascii="標楷體" w:eastAsia="標楷體" w:hAnsi="標楷體" w:cs="新細明體" w:hint="eastAsia"/>
          <w:szCs w:val="24"/>
        </w:rPr>
        <w:t>2</w:t>
      </w:r>
      <w:r w:rsidRPr="00AE24B0">
        <w:rPr>
          <w:rFonts w:ascii="標楷體" w:eastAsia="標楷體" w:hAnsi="標楷體" w:cs="新細明體" w:hint="eastAsia"/>
          <w:szCs w:val="24"/>
        </w:rPr>
        <w:t>0，預計</w:t>
      </w:r>
      <w:r w:rsidR="00510962" w:rsidRPr="00AE24B0">
        <w:rPr>
          <w:rFonts w:ascii="標楷體" w:eastAsia="標楷體" w:hAnsi="標楷體" w:cs="新細明體" w:hint="eastAsia"/>
          <w:szCs w:val="24"/>
        </w:rPr>
        <w:t>125</w:t>
      </w:r>
      <w:r w:rsidRPr="00AE24B0">
        <w:rPr>
          <w:rFonts w:ascii="標楷體" w:eastAsia="標楷體" w:hAnsi="標楷體" w:cs="新細明體" w:hint="eastAsia"/>
          <w:szCs w:val="24"/>
        </w:rPr>
        <w:t>人。</w:t>
      </w:r>
    </w:p>
    <w:p w:rsidR="00FE6DE5" w:rsidRPr="00CD6021" w:rsidRDefault="0061289A" w:rsidP="00CD6021">
      <w:pPr>
        <w:numPr>
          <w:ilvl w:val="0"/>
          <w:numId w:val="1"/>
        </w:numPr>
        <w:shd w:val="clear" w:color="auto" w:fill="FFFFFF"/>
        <w:adjustRightInd w:val="0"/>
        <w:snapToGrid w:val="0"/>
        <w:spacing w:line="300" w:lineRule="auto"/>
        <w:rPr>
          <w:rFonts w:ascii="標楷體" w:eastAsia="標楷體" w:hAnsi="標楷體" w:cs="新細明體"/>
          <w:szCs w:val="24"/>
        </w:rPr>
      </w:pPr>
      <w:r w:rsidRPr="00AE24B0">
        <w:rPr>
          <w:rFonts w:ascii="標楷體" w:eastAsia="標楷體" w:hAnsi="標楷體" w:cs="新細明體" w:hint="eastAsia"/>
          <w:szCs w:val="24"/>
        </w:rPr>
        <w:t>活動</w:t>
      </w:r>
      <w:r w:rsidRPr="00AE24B0">
        <w:rPr>
          <w:rFonts w:ascii="標楷體" w:eastAsia="標楷體" w:hAnsi="標楷體" w:cs="新細明體"/>
          <w:szCs w:val="24"/>
        </w:rPr>
        <w:t>地點：</w:t>
      </w:r>
      <w:r w:rsidR="00E05B7C" w:rsidRPr="00AE24B0">
        <w:rPr>
          <w:rFonts w:ascii="標楷體" w:eastAsia="標楷體" w:hAnsi="標楷體" w:cs="新細明體" w:hint="eastAsia"/>
          <w:szCs w:val="24"/>
        </w:rPr>
        <w:t>苗栗縣</w:t>
      </w:r>
      <w:r w:rsidR="00611888" w:rsidRPr="00AE24B0">
        <w:rPr>
          <w:rFonts w:ascii="標楷體" w:eastAsia="標楷體" w:hAnsi="標楷體" w:cs="新細明體" w:hint="eastAsia"/>
          <w:szCs w:val="24"/>
        </w:rPr>
        <w:t>國教輔導團教師研習中心</w:t>
      </w:r>
      <w:r w:rsidR="00A47D0F" w:rsidRPr="00AE24B0">
        <w:rPr>
          <w:rFonts w:ascii="標楷體" w:eastAsia="標楷體" w:hAnsi="標楷體" w:cs="新細明體" w:hint="eastAsia"/>
          <w:szCs w:val="24"/>
        </w:rPr>
        <w:t>活動</w:t>
      </w:r>
      <w:r w:rsidR="00B8666A" w:rsidRPr="00AE24B0">
        <w:rPr>
          <w:rFonts w:ascii="標楷體" w:eastAsia="標楷體" w:hAnsi="標楷體" w:cs="新細明體" w:hint="eastAsia"/>
          <w:szCs w:val="24"/>
        </w:rPr>
        <w:t>中心</w:t>
      </w:r>
      <w:r w:rsidR="000F7C3B" w:rsidRPr="00AE24B0">
        <w:rPr>
          <w:rFonts w:ascii="標楷體" w:eastAsia="標楷體" w:hAnsi="標楷體" w:cs="新細明體" w:hint="eastAsia"/>
          <w:szCs w:val="24"/>
        </w:rPr>
        <w:t>(苗栗縣後龍鎮埔頂里頂東路30號)</w:t>
      </w:r>
      <w:r w:rsidRPr="00AE24B0">
        <w:rPr>
          <w:rFonts w:ascii="標楷體" w:eastAsia="標楷體" w:hAnsi="標楷體" w:cs="新細明體"/>
          <w:szCs w:val="24"/>
        </w:rPr>
        <w:t>。</w:t>
      </w:r>
    </w:p>
    <w:p w:rsidR="009266C4" w:rsidRPr="00AE24B0" w:rsidRDefault="0061289A" w:rsidP="00AE24B0">
      <w:pPr>
        <w:numPr>
          <w:ilvl w:val="0"/>
          <w:numId w:val="1"/>
        </w:numPr>
        <w:shd w:val="clear" w:color="auto" w:fill="FFFFFF"/>
        <w:adjustRightInd w:val="0"/>
        <w:snapToGrid w:val="0"/>
        <w:spacing w:line="300" w:lineRule="auto"/>
        <w:ind w:left="485" w:hangingChars="202" w:hanging="485"/>
        <w:rPr>
          <w:rFonts w:ascii="標楷體" w:eastAsia="標楷體" w:hAnsi="標楷體" w:cs="新細明體"/>
          <w:szCs w:val="24"/>
        </w:rPr>
      </w:pPr>
      <w:r w:rsidRPr="00AE24B0">
        <w:rPr>
          <w:rFonts w:ascii="標楷體" w:eastAsia="標楷體" w:hAnsi="標楷體" w:cs="新細明體"/>
          <w:szCs w:val="24"/>
        </w:rPr>
        <w:t>參加對象：</w:t>
      </w:r>
    </w:p>
    <w:p w:rsidR="00741F6F" w:rsidRPr="00AE24B0" w:rsidRDefault="00F303D8" w:rsidP="00AE24B0">
      <w:pPr>
        <w:pStyle w:val="a6"/>
        <w:numPr>
          <w:ilvl w:val="0"/>
          <w:numId w:val="5"/>
        </w:numPr>
        <w:shd w:val="clear" w:color="auto" w:fill="FFFFFF"/>
        <w:adjustRightInd w:val="0"/>
        <w:snapToGrid w:val="0"/>
        <w:spacing w:afterLines="0" w:after="0" w:line="300" w:lineRule="auto"/>
        <w:rPr>
          <w:rFonts w:hAnsi="標楷體" w:cs="新細明體"/>
          <w:color w:val="auto"/>
          <w:sz w:val="24"/>
          <w:szCs w:val="24"/>
        </w:rPr>
      </w:pPr>
      <w:r>
        <w:rPr>
          <w:rFonts w:hAnsi="標楷體" w:cs="新細明體" w:hint="eastAsia"/>
          <w:color w:val="auto"/>
          <w:kern w:val="2"/>
          <w:sz w:val="24"/>
          <w:szCs w:val="24"/>
        </w:rPr>
        <w:t>成果分享</w:t>
      </w:r>
      <w:r w:rsidR="00573AB9" w:rsidRPr="00AE24B0">
        <w:rPr>
          <w:rFonts w:hAnsi="標楷體" w:cs="新細明體" w:hint="eastAsia"/>
          <w:color w:val="auto"/>
          <w:kern w:val="2"/>
          <w:sz w:val="24"/>
          <w:szCs w:val="24"/>
        </w:rPr>
        <w:t>學校</w:t>
      </w:r>
      <w:r w:rsidR="00741F6F" w:rsidRPr="00AE24B0">
        <w:rPr>
          <w:rFonts w:hAnsi="標楷體" w:cs="新細明體" w:hint="eastAsia"/>
          <w:color w:val="auto"/>
          <w:kern w:val="2"/>
          <w:sz w:val="24"/>
          <w:szCs w:val="24"/>
        </w:rPr>
        <w:t>(教師)</w:t>
      </w:r>
      <w:r w:rsidR="00573AB9" w:rsidRPr="00AE24B0">
        <w:rPr>
          <w:rFonts w:hAnsi="標楷體" w:cs="新細明體" w:hint="eastAsia"/>
          <w:color w:val="auto"/>
          <w:kern w:val="2"/>
          <w:sz w:val="24"/>
          <w:szCs w:val="24"/>
        </w:rPr>
        <w:t>：</w:t>
      </w:r>
    </w:p>
    <w:p w:rsidR="009127A5" w:rsidRDefault="00573AB9" w:rsidP="009127A5">
      <w:pPr>
        <w:pStyle w:val="a6"/>
        <w:numPr>
          <w:ilvl w:val="0"/>
          <w:numId w:val="6"/>
        </w:numPr>
        <w:shd w:val="clear" w:color="auto" w:fill="FFFFFF"/>
        <w:adjustRightInd w:val="0"/>
        <w:snapToGrid w:val="0"/>
        <w:spacing w:afterLines="0" w:after="0" w:line="300" w:lineRule="auto"/>
        <w:rPr>
          <w:rFonts w:hAnsi="標楷體" w:cs="新細明體"/>
          <w:color w:val="auto"/>
          <w:sz w:val="24"/>
          <w:szCs w:val="24"/>
        </w:rPr>
      </w:pPr>
      <w:r w:rsidRPr="00AE24B0">
        <w:rPr>
          <w:rFonts w:hAnsi="標楷體" w:cs="新細明體" w:hint="eastAsia"/>
          <w:color w:val="auto"/>
          <w:sz w:val="24"/>
          <w:szCs w:val="24"/>
        </w:rPr>
        <w:t>本縣108年教育部行動學習推動計畫學校(中山國小、建中國小、蟠桃國小、武榮國小、烏眉國小楓樹分校、大湖國小與海寶國小</w:t>
      </w:r>
      <w:r w:rsidR="00741F6F" w:rsidRPr="00AE24B0">
        <w:rPr>
          <w:rFonts w:hAnsi="標楷體" w:cs="新細明體" w:hint="eastAsia"/>
          <w:color w:val="auto"/>
          <w:sz w:val="24"/>
          <w:szCs w:val="24"/>
        </w:rPr>
        <w:t>等7校</w:t>
      </w:r>
      <w:r w:rsidRPr="00AE24B0">
        <w:rPr>
          <w:rFonts w:hAnsi="標楷體" w:cs="新細明體" w:hint="eastAsia"/>
          <w:color w:val="auto"/>
          <w:sz w:val="24"/>
          <w:szCs w:val="24"/>
        </w:rPr>
        <w:t>)</w:t>
      </w:r>
      <w:r w:rsidR="00AE24B0">
        <w:rPr>
          <w:rFonts w:hAnsi="標楷體" w:cs="新細明體" w:hint="eastAsia"/>
          <w:color w:val="auto"/>
          <w:sz w:val="24"/>
          <w:szCs w:val="24"/>
        </w:rPr>
        <w:t>，請</w:t>
      </w:r>
      <w:r w:rsidRPr="00AE24B0">
        <w:rPr>
          <w:rFonts w:hAnsi="標楷體" w:cs="新細明體" w:hint="eastAsia"/>
          <w:color w:val="auto"/>
          <w:sz w:val="24"/>
          <w:szCs w:val="24"/>
        </w:rPr>
        <w:t>指派</w:t>
      </w:r>
      <w:r w:rsidR="00741F6F" w:rsidRPr="00AE24B0">
        <w:rPr>
          <w:rFonts w:hAnsi="標楷體" w:cs="新細明體" w:hint="eastAsia"/>
          <w:color w:val="auto"/>
          <w:sz w:val="24"/>
          <w:szCs w:val="24"/>
        </w:rPr>
        <w:t>2-3</w:t>
      </w:r>
      <w:r w:rsidR="00F303D8">
        <w:rPr>
          <w:rFonts w:hAnsi="標楷體" w:cs="新細明體" w:hint="eastAsia"/>
          <w:color w:val="auto"/>
          <w:sz w:val="24"/>
          <w:szCs w:val="24"/>
        </w:rPr>
        <w:t>名團隊成員參與</w:t>
      </w:r>
      <w:r w:rsidRPr="00AE24B0">
        <w:rPr>
          <w:rFonts w:hAnsi="標楷體" w:cs="新細明體" w:hint="eastAsia"/>
          <w:color w:val="auto"/>
          <w:sz w:val="24"/>
          <w:szCs w:val="24"/>
        </w:rPr>
        <w:t>。</w:t>
      </w:r>
    </w:p>
    <w:p w:rsidR="009127A5" w:rsidRDefault="00741F6F" w:rsidP="009127A5">
      <w:pPr>
        <w:pStyle w:val="a6"/>
        <w:numPr>
          <w:ilvl w:val="0"/>
          <w:numId w:val="6"/>
        </w:numPr>
        <w:shd w:val="clear" w:color="auto" w:fill="FFFFFF"/>
        <w:adjustRightInd w:val="0"/>
        <w:snapToGrid w:val="0"/>
        <w:spacing w:afterLines="0" w:after="0" w:line="300" w:lineRule="auto"/>
        <w:rPr>
          <w:rFonts w:hAnsi="標楷體" w:cs="新細明體"/>
          <w:color w:val="auto"/>
          <w:sz w:val="24"/>
          <w:szCs w:val="24"/>
        </w:rPr>
      </w:pPr>
      <w:r w:rsidRPr="009127A5">
        <w:rPr>
          <w:rFonts w:hAnsi="標楷體" w:cs="新細明體" w:hint="eastAsia"/>
          <w:color w:val="auto"/>
          <w:sz w:val="24"/>
          <w:szCs w:val="24"/>
        </w:rPr>
        <w:t>本縣108年前</w:t>
      </w:r>
      <w:proofErr w:type="gramStart"/>
      <w:r w:rsidRPr="009127A5">
        <w:rPr>
          <w:rFonts w:hAnsi="標楷體" w:cs="新細明體" w:hint="eastAsia"/>
          <w:color w:val="auto"/>
          <w:sz w:val="24"/>
          <w:szCs w:val="24"/>
        </w:rPr>
        <w:t>瞻</w:t>
      </w:r>
      <w:proofErr w:type="gramEnd"/>
      <w:r w:rsidRPr="009127A5">
        <w:rPr>
          <w:rFonts w:hAnsi="標楷體" w:cs="新細明體" w:hint="eastAsia"/>
          <w:color w:val="auto"/>
          <w:sz w:val="24"/>
          <w:szCs w:val="24"/>
        </w:rPr>
        <w:t>基礎建設智慧教室計畫邀請學校(</w:t>
      </w:r>
      <w:r w:rsidR="00926E74">
        <w:rPr>
          <w:rFonts w:hAnsi="標楷體" w:cs="新細明體" w:hint="eastAsia"/>
          <w:color w:val="auto"/>
          <w:sz w:val="24"/>
          <w:szCs w:val="24"/>
        </w:rPr>
        <w:t>同光國小、竹南國小、</w:t>
      </w:r>
      <w:r w:rsidRPr="009127A5">
        <w:rPr>
          <w:rFonts w:hAnsi="標楷體" w:cs="新細明體" w:hint="eastAsia"/>
          <w:color w:val="auto"/>
          <w:sz w:val="24"/>
          <w:szCs w:val="24"/>
        </w:rPr>
        <w:t>大西國中與信義國小等</w:t>
      </w:r>
      <w:r w:rsidR="0040164D">
        <w:rPr>
          <w:rFonts w:hAnsi="標楷體" w:cs="新細明體" w:hint="eastAsia"/>
          <w:color w:val="auto"/>
          <w:sz w:val="24"/>
          <w:szCs w:val="24"/>
        </w:rPr>
        <w:t>4</w:t>
      </w:r>
      <w:r w:rsidRPr="009127A5">
        <w:rPr>
          <w:rFonts w:hAnsi="標楷體" w:cs="新細明體" w:hint="eastAsia"/>
          <w:color w:val="auto"/>
          <w:sz w:val="24"/>
          <w:szCs w:val="24"/>
        </w:rPr>
        <w:t>校)，請指派2-3</w:t>
      </w:r>
      <w:r w:rsidR="00F303D8">
        <w:rPr>
          <w:rFonts w:hAnsi="標楷體" w:cs="新細明體" w:hint="eastAsia"/>
          <w:color w:val="auto"/>
          <w:sz w:val="24"/>
          <w:szCs w:val="24"/>
        </w:rPr>
        <w:t>名團隊成員參與</w:t>
      </w:r>
      <w:r w:rsidR="009127A5" w:rsidRPr="009127A5">
        <w:rPr>
          <w:rFonts w:hAnsi="標楷體" w:cs="新細明體" w:hint="eastAsia"/>
          <w:color w:val="auto"/>
          <w:sz w:val="24"/>
          <w:szCs w:val="24"/>
        </w:rPr>
        <w:t>。</w:t>
      </w:r>
    </w:p>
    <w:p w:rsidR="009127A5" w:rsidRPr="009127A5" w:rsidRDefault="009127A5" w:rsidP="007D7619">
      <w:pPr>
        <w:pStyle w:val="a6"/>
        <w:numPr>
          <w:ilvl w:val="0"/>
          <w:numId w:val="6"/>
        </w:numPr>
        <w:shd w:val="clear" w:color="auto" w:fill="FFFFFF"/>
        <w:adjustRightInd w:val="0"/>
        <w:snapToGrid w:val="0"/>
        <w:spacing w:afterLines="0" w:after="0" w:line="300" w:lineRule="auto"/>
        <w:rPr>
          <w:rFonts w:hAnsi="標楷體" w:cs="新細明體"/>
          <w:color w:val="auto"/>
          <w:sz w:val="24"/>
          <w:szCs w:val="24"/>
        </w:rPr>
      </w:pPr>
      <w:r w:rsidRPr="009127A5">
        <w:rPr>
          <w:rFonts w:hAnsi="標楷體" w:cs="新細明體" w:hint="eastAsia"/>
          <w:color w:val="auto"/>
          <w:sz w:val="24"/>
          <w:szCs w:val="24"/>
        </w:rPr>
        <w:t>本縣108年前瞻計畫直播學校，請指派</w:t>
      </w:r>
      <w:r w:rsidR="00B01E8B">
        <w:rPr>
          <w:rFonts w:hAnsi="標楷體" w:cs="新細明體" w:hint="eastAsia"/>
          <w:color w:val="auto"/>
          <w:sz w:val="24"/>
          <w:szCs w:val="24"/>
        </w:rPr>
        <w:t>代表</w:t>
      </w:r>
      <w:r w:rsidR="00053906">
        <w:rPr>
          <w:rFonts w:hAnsi="標楷體" w:cs="新細明體" w:hint="eastAsia"/>
          <w:color w:val="auto"/>
          <w:sz w:val="24"/>
          <w:szCs w:val="24"/>
        </w:rPr>
        <w:t>教師參與</w:t>
      </w:r>
      <w:r w:rsidR="00F303D8">
        <w:rPr>
          <w:rFonts w:hAnsi="標楷體" w:cs="新細明體" w:hint="eastAsia"/>
          <w:color w:val="auto"/>
          <w:sz w:val="24"/>
          <w:szCs w:val="24"/>
        </w:rPr>
        <w:t>分享</w:t>
      </w:r>
      <w:r w:rsidR="007D7619" w:rsidRPr="007D7619">
        <w:rPr>
          <w:rFonts w:hAnsi="標楷體" w:cs="新細明體" w:hint="eastAsia"/>
          <w:color w:val="auto"/>
          <w:sz w:val="24"/>
          <w:szCs w:val="24"/>
        </w:rPr>
        <w:t>(公館國中暨蕉埔國小、福基國小及六合國小策略聯盟代表校，計2校)</w:t>
      </w:r>
      <w:r w:rsidRPr="009127A5">
        <w:rPr>
          <w:rFonts w:hAnsi="標楷體" w:cs="新細明體" w:hint="eastAsia"/>
          <w:color w:val="auto"/>
          <w:sz w:val="24"/>
          <w:szCs w:val="24"/>
        </w:rPr>
        <w:t>。</w:t>
      </w:r>
    </w:p>
    <w:p w:rsidR="00741F6F" w:rsidRPr="00AE24B0" w:rsidRDefault="00741F6F" w:rsidP="00AE24B0">
      <w:pPr>
        <w:pStyle w:val="a6"/>
        <w:numPr>
          <w:ilvl w:val="0"/>
          <w:numId w:val="6"/>
        </w:numPr>
        <w:shd w:val="clear" w:color="auto" w:fill="FFFFFF"/>
        <w:adjustRightInd w:val="0"/>
        <w:snapToGrid w:val="0"/>
        <w:spacing w:afterLines="0" w:after="0" w:line="300" w:lineRule="auto"/>
        <w:rPr>
          <w:rFonts w:hAnsi="標楷體" w:cs="新細明體"/>
          <w:color w:val="auto"/>
          <w:sz w:val="24"/>
          <w:szCs w:val="24"/>
        </w:rPr>
      </w:pPr>
      <w:r w:rsidRPr="00AE24B0">
        <w:rPr>
          <w:rFonts w:hAnsi="標楷體" w:cs="新細明體" w:hint="eastAsia"/>
          <w:color w:val="auto"/>
          <w:sz w:val="24"/>
          <w:szCs w:val="24"/>
        </w:rPr>
        <w:t>本縣</w:t>
      </w:r>
      <w:r w:rsidR="00C8085D">
        <w:rPr>
          <w:rFonts w:hAnsi="標楷體" w:cs="新細明體" w:hint="eastAsia"/>
          <w:color w:val="auto"/>
          <w:sz w:val="24"/>
          <w:szCs w:val="24"/>
        </w:rPr>
        <w:t>108</w:t>
      </w:r>
      <w:r w:rsidRPr="00AE24B0">
        <w:rPr>
          <w:rFonts w:hAnsi="標楷體" w:cs="新細明體" w:hint="eastAsia"/>
          <w:color w:val="auto"/>
          <w:sz w:val="24"/>
          <w:szCs w:val="24"/>
        </w:rPr>
        <w:t>年學習拍2.0</w:t>
      </w:r>
      <w:r w:rsidR="00FD71AD" w:rsidRPr="00AE24B0">
        <w:rPr>
          <w:rFonts w:hAnsi="標楷體" w:cs="新細明體" w:hint="eastAsia"/>
          <w:color w:val="auto"/>
          <w:sz w:val="24"/>
          <w:szCs w:val="24"/>
        </w:rPr>
        <w:t>優良</w:t>
      </w:r>
      <w:r w:rsidRPr="00AE24B0">
        <w:rPr>
          <w:rFonts w:hAnsi="標楷體" w:cs="新細明體" w:hint="eastAsia"/>
          <w:color w:val="auto"/>
          <w:sz w:val="24"/>
          <w:szCs w:val="24"/>
        </w:rPr>
        <w:t>教案徵選獲選教師</w:t>
      </w:r>
      <w:r w:rsidR="00AE24B0">
        <w:rPr>
          <w:rFonts w:hAnsi="標楷體" w:cs="新細明體" w:hint="eastAsia"/>
          <w:color w:val="auto"/>
          <w:sz w:val="24"/>
          <w:szCs w:val="24"/>
        </w:rPr>
        <w:t>(2名)</w:t>
      </w:r>
      <w:r w:rsidRPr="00AE24B0">
        <w:rPr>
          <w:rFonts w:hAnsi="標楷體" w:cs="新細明體" w:hint="eastAsia"/>
          <w:color w:val="auto"/>
          <w:sz w:val="24"/>
          <w:szCs w:val="24"/>
        </w:rPr>
        <w:t>。</w:t>
      </w:r>
    </w:p>
    <w:p w:rsidR="00A47D0F" w:rsidRDefault="00A47D0F" w:rsidP="00AE24B0">
      <w:pPr>
        <w:pStyle w:val="a6"/>
        <w:numPr>
          <w:ilvl w:val="0"/>
          <w:numId w:val="5"/>
        </w:numPr>
        <w:shd w:val="clear" w:color="auto" w:fill="FFFFFF"/>
        <w:adjustRightInd w:val="0"/>
        <w:snapToGrid w:val="0"/>
        <w:spacing w:afterLines="0" w:after="0" w:line="300" w:lineRule="auto"/>
        <w:rPr>
          <w:rFonts w:hAnsi="標楷體" w:cs="新細明體"/>
          <w:color w:val="auto"/>
          <w:sz w:val="24"/>
          <w:szCs w:val="24"/>
        </w:rPr>
      </w:pPr>
      <w:r w:rsidRPr="00AE24B0">
        <w:rPr>
          <w:rFonts w:hAnsi="標楷體" w:cs="新細明體" w:hint="eastAsia"/>
          <w:color w:val="auto"/>
          <w:sz w:val="24"/>
          <w:szCs w:val="24"/>
        </w:rPr>
        <w:t>本縣</w:t>
      </w:r>
      <w:r w:rsidR="00AF5619">
        <w:rPr>
          <w:rFonts w:hAnsi="標楷體" w:cs="新細明體" w:hint="eastAsia"/>
          <w:color w:val="auto"/>
          <w:sz w:val="24"/>
          <w:szCs w:val="24"/>
        </w:rPr>
        <w:t>108-109</w:t>
      </w:r>
      <w:r w:rsidR="008C1F16">
        <w:rPr>
          <w:rFonts w:hAnsi="標楷體" w:cs="新細明體" w:hint="eastAsia"/>
          <w:color w:val="auto"/>
          <w:sz w:val="24"/>
          <w:szCs w:val="24"/>
        </w:rPr>
        <w:t>年</w:t>
      </w:r>
      <w:r w:rsidR="00AF5619">
        <w:rPr>
          <w:rFonts w:hAnsi="標楷體" w:cs="新細明體" w:hint="eastAsia"/>
          <w:color w:val="auto"/>
          <w:sz w:val="24"/>
          <w:szCs w:val="24"/>
        </w:rPr>
        <w:t>前瞻暨</w:t>
      </w:r>
      <w:proofErr w:type="gramStart"/>
      <w:r w:rsidR="00AF5619">
        <w:rPr>
          <w:rFonts w:hAnsi="標楷體" w:cs="新細明體" w:hint="eastAsia"/>
          <w:color w:val="auto"/>
          <w:sz w:val="24"/>
          <w:szCs w:val="24"/>
        </w:rPr>
        <w:t>礎</w:t>
      </w:r>
      <w:proofErr w:type="gramEnd"/>
      <w:r w:rsidR="00AF5619">
        <w:rPr>
          <w:rFonts w:hAnsi="標楷體" w:cs="新細明體" w:hint="eastAsia"/>
          <w:color w:val="auto"/>
          <w:sz w:val="24"/>
          <w:szCs w:val="24"/>
        </w:rPr>
        <w:t>建設智慧教室申請學校</w:t>
      </w:r>
      <w:r w:rsidR="00780BCD">
        <w:rPr>
          <w:rFonts w:hAnsi="標楷體" w:cs="新細明體" w:hint="eastAsia"/>
          <w:color w:val="auto"/>
          <w:sz w:val="24"/>
          <w:szCs w:val="24"/>
        </w:rPr>
        <w:t>，請</w:t>
      </w:r>
      <w:r w:rsidRPr="00AE24B0">
        <w:rPr>
          <w:rFonts w:hAnsi="標楷體" w:cs="新細明體" w:hint="eastAsia"/>
          <w:color w:val="auto"/>
          <w:sz w:val="24"/>
          <w:szCs w:val="24"/>
        </w:rPr>
        <w:t>務必指派1名教師參加</w:t>
      </w:r>
      <w:r w:rsidR="00053906">
        <w:rPr>
          <w:rFonts w:hAnsi="標楷體" w:cs="新細明體" w:hint="eastAsia"/>
          <w:color w:val="auto"/>
          <w:sz w:val="24"/>
          <w:szCs w:val="24"/>
        </w:rPr>
        <w:t>研習</w:t>
      </w:r>
      <w:r w:rsidR="008C1F16">
        <w:rPr>
          <w:rFonts w:hAnsi="標楷體" w:cs="新細明體" w:hint="eastAsia"/>
          <w:color w:val="auto"/>
          <w:sz w:val="24"/>
          <w:szCs w:val="24"/>
        </w:rPr>
        <w:t>；其餘學校(106-107年)鼓勵所屬教師參加。</w:t>
      </w:r>
    </w:p>
    <w:p w:rsidR="00741F6F" w:rsidRPr="00AE24B0" w:rsidRDefault="00A47D0F" w:rsidP="00AE24B0">
      <w:pPr>
        <w:pStyle w:val="a6"/>
        <w:numPr>
          <w:ilvl w:val="0"/>
          <w:numId w:val="5"/>
        </w:numPr>
        <w:shd w:val="clear" w:color="auto" w:fill="FFFFFF"/>
        <w:adjustRightInd w:val="0"/>
        <w:snapToGrid w:val="0"/>
        <w:spacing w:afterLines="0" w:after="0" w:line="300" w:lineRule="auto"/>
        <w:rPr>
          <w:rFonts w:hAnsi="標楷體" w:cs="新細明體"/>
          <w:color w:val="auto"/>
          <w:sz w:val="24"/>
          <w:szCs w:val="24"/>
        </w:rPr>
      </w:pPr>
      <w:r w:rsidRPr="00AE24B0">
        <w:rPr>
          <w:rFonts w:hAnsi="標楷體" w:cs="新細明體" w:hint="eastAsia"/>
          <w:color w:val="auto"/>
          <w:sz w:val="24"/>
          <w:szCs w:val="24"/>
        </w:rPr>
        <w:t>本縣有興趣瞭解行動學習推動計畫學校(</w:t>
      </w:r>
      <w:r w:rsidR="00741F6F" w:rsidRPr="00AE24B0">
        <w:rPr>
          <w:rFonts w:hAnsi="標楷體" w:cs="新細明體" w:hint="eastAsia"/>
          <w:color w:val="auto"/>
          <w:sz w:val="24"/>
          <w:szCs w:val="24"/>
        </w:rPr>
        <w:t>教師</w:t>
      </w:r>
      <w:r w:rsidRPr="00AE24B0">
        <w:rPr>
          <w:rFonts w:hAnsi="標楷體" w:cs="新細明體" w:hint="eastAsia"/>
          <w:color w:val="auto"/>
          <w:sz w:val="24"/>
          <w:szCs w:val="24"/>
        </w:rPr>
        <w:t>)</w:t>
      </w:r>
      <w:r w:rsidR="00741F6F" w:rsidRPr="00AE24B0">
        <w:rPr>
          <w:rFonts w:hAnsi="標楷體" w:cs="新細明體" w:hint="eastAsia"/>
          <w:color w:val="auto"/>
          <w:sz w:val="24"/>
          <w:szCs w:val="24"/>
        </w:rPr>
        <w:t>，歡迎自由報名參加</w:t>
      </w:r>
      <w:r w:rsidR="00053906">
        <w:rPr>
          <w:rFonts w:hAnsi="標楷體" w:cs="新細明體" w:hint="eastAsia"/>
          <w:color w:val="auto"/>
          <w:sz w:val="24"/>
          <w:szCs w:val="24"/>
        </w:rPr>
        <w:t>研習</w:t>
      </w:r>
      <w:r w:rsidR="00741F6F" w:rsidRPr="00AE24B0">
        <w:rPr>
          <w:rFonts w:hAnsi="標楷體" w:cs="新細明體" w:hint="eastAsia"/>
          <w:color w:val="auto"/>
          <w:sz w:val="24"/>
          <w:szCs w:val="24"/>
        </w:rPr>
        <w:t xml:space="preserve">。   </w:t>
      </w:r>
    </w:p>
    <w:p w:rsidR="0061289A" w:rsidRPr="00AE24B0" w:rsidRDefault="00741F6F" w:rsidP="00AE24B0">
      <w:pPr>
        <w:pStyle w:val="a6"/>
        <w:numPr>
          <w:ilvl w:val="0"/>
          <w:numId w:val="5"/>
        </w:numPr>
        <w:shd w:val="clear" w:color="auto" w:fill="FFFFFF"/>
        <w:adjustRightInd w:val="0"/>
        <w:snapToGrid w:val="0"/>
        <w:spacing w:afterLines="0" w:after="0" w:line="300" w:lineRule="auto"/>
        <w:rPr>
          <w:rFonts w:hAnsi="標楷體" w:cs="新細明體"/>
          <w:color w:val="auto"/>
          <w:sz w:val="24"/>
          <w:szCs w:val="24"/>
        </w:rPr>
      </w:pPr>
      <w:r w:rsidRPr="00AE24B0">
        <w:rPr>
          <w:rFonts w:hAnsi="標楷體" w:cs="新細明體" w:hint="eastAsia"/>
          <w:color w:val="auto"/>
          <w:sz w:val="24"/>
          <w:szCs w:val="24"/>
        </w:rPr>
        <w:lastRenderedPageBreak/>
        <w:t>全國各縣市行動學習推動學校</w:t>
      </w:r>
      <w:r w:rsidR="00A47D0F" w:rsidRPr="00AE24B0">
        <w:rPr>
          <w:rFonts w:hAnsi="標楷體" w:cs="新細明體" w:hint="eastAsia"/>
          <w:color w:val="auto"/>
          <w:sz w:val="24"/>
          <w:szCs w:val="24"/>
        </w:rPr>
        <w:t>(教師)</w:t>
      </w:r>
      <w:r w:rsidRPr="00AE24B0">
        <w:rPr>
          <w:rFonts w:hAnsi="標楷體" w:cs="新細明體" w:hint="eastAsia"/>
          <w:color w:val="auto"/>
          <w:sz w:val="24"/>
          <w:szCs w:val="24"/>
        </w:rPr>
        <w:t>自由報名參加。</w:t>
      </w:r>
    </w:p>
    <w:p w:rsidR="00571196" w:rsidRPr="00571196" w:rsidRDefault="00571196" w:rsidP="00571196">
      <w:pPr>
        <w:numPr>
          <w:ilvl w:val="0"/>
          <w:numId w:val="1"/>
        </w:numPr>
        <w:shd w:val="clear" w:color="auto" w:fill="FFFFFF"/>
        <w:adjustRightInd w:val="0"/>
        <w:snapToGrid w:val="0"/>
        <w:spacing w:line="300" w:lineRule="auto"/>
        <w:ind w:left="485" w:hangingChars="202" w:hanging="485"/>
        <w:rPr>
          <w:rStyle w:val="a5"/>
          <w:rFonts w:ascii="標楷體" w:eastAsia="標楷體" w:hAnsi="標楷體" w:cs="新細明體"/>
          <w:color w:val="auto"/>
          <w:szCs w:val="24"/>
          <w:u w:val="none"/>
        </w:rPr>
      </w:pPr>
      <w:r w:rsidRPr="00571196">
        <w:rPr>
          <w:rFonts w:ascii="標楷體" w:eastAsia="標楷體" w:hAnsi="標楷體" w:cs="新細明體"/>
          <w:szCs w:val="24"/>
        </w:rPr>
        <w:t>報名方式：請上</w:t>
      </w:r>
      <w:r w:rsidRPr="00571196">
        <w:rPr>
          <w:rFonts w:ascii="標楷體" w:eastAsia="標楷體" w:hAnsi="標楷體" w:cs="新細明體" w:hint="eastAsia"/>
          <w:szCs w:val="24"/>
        </w:rPr>
        <w:t>全國在職教師進修網</w:t>
      </w:r>
      <w:r w:rsidRPr="00571196">
        <w:rPr>
          <w:rFonts w:ascii="標楷體" w:eastAsia="標楷體" w:hAnsi="標楷體" w:cs="新細明體"/>
          <w:szCs w:val="24"/>
        </w:rPr>
        <w:t>報名</w:t>
      </w:r>
      <w:r w:rsidRPr="00571196">
        <w:rPr>
          <w:rFonts w:ascii="標楷體" w:eastAsia="標楷體" w:hAnsi="標楷體" w:cs="新細明體" w:hint="eastAsia"/>
          <w:szCs w:val="24"/>
        </w:rPr>
        <w:t xml:space="preserve">，網址 </w:t>
      </w:r>
      <w:hyperlink r:id="rId9" w:history="1">
        <w:r w:rsidRPr="00571196">
          <w:rPr>
            <w:rStyle w:val="a5"/>
            <w:rFonts w:ascii="標楷體" w:eastAsia="標楷體" w:hAnsi="標楷體" w:cs="新細明體"/>
            <w:szCs w:val="24"/>
          </w:rPr>
          <w:t>http://inservice.edu.tw/</w:t>
        </w:r>
      </w:hyperlink>
      <w:r w:rsidRPr="00571196">
        <w:rPr>
          <w:rStyle w:val="a5"/>
          <w:rFonts w:ascii="標楷體" w:eastAsia="標楷體" w:hAnsi="標楷體" w:cs="新細明體" w:hint="eastAsia"/>
          <w:color w:val="auto"/>
          <w:szCs w:val="24"/>
          <w:u w:val="none"/>
        </w:rPr>
        <w:t xml:space="preserve"> ，課程代碼：</w:t>
      </w:r>
      <w:r w:rsidRPr="00571196">
        <w:rPr>
          <w:rFonts w:ascii="標楷體" w:eastAsia="標楷體" w:hAnsi="標楷體" w:cs="新細明體"/>
          <w:szCs w:val="24"/>
        </w:rPr>
        <w:t>2712428</w:t>
      </w:r>
      <w:r w:rsidRPr="00571196">
        <w:rPr>
          <w:rFonts w:ascii="標楷體" w:eastAsia="標楷體" w:hAnsi="標楷體" w:cs="新細明體" w:hint="eastAsia"/>
          <w:szCs w:val="24"/>
        </w:rPr>
        <w:t>。全程參與核予</w:t>
      </w:r>
      <w:r w:rsidR="003B4882">
        <w:rPr>
          <w:rFonts w:ascii="標楷體" w:eastAsia="標楷體" w:hAnsi="標楷體" w:cs="新細明體" w:hint="eastAsia"/>
          <w:szCs w:val="24"/>
        </w:rPr>
        <w:t>3</w:t>
      </w:r>
      <w:r w:rsidRPr="00571196">
        <w:rPr>
          <w:rFonts w:ascii="標楷體" w:eastAsia="標楷體" w:hAnsi="標楷體" w:cs="新細明體" w:hint="eastAsia"/>
          <w:szCs w:val="24"/>
        </w:rPr>
        <w:t>小時研習時數。</w:t>
      </w:r>
    </w:p>
    <w:p w:rsidR="0061289A" w:rsidRPr="00AE24B0" w:rsidRDefault="00571196" w:rsidP="00571196">
      <w:pPr>
        <w:numPr>
          <w:ilvl w:val="0"/>
          <w:numId w:val="1"/>
        </w:numPr>
        <w:shd w:val="clear" w:color="auto" w:fill="FFFFFF"/>
        <w:adjustRightInd w:val="0"/>
        <w:snapToGrid w:val="0"/>
        <w:spacing w:line="300" w:lineRule="auto"/>
        <w:ind w:left="485" w:hangingChars="202" w:hanging="485"/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/>
          <w:szCs w:val="24"/>
        </w:rPr>
        <w:t>實施活動內容</w:t>
      </w:r>
      <w:r>
        <w:rPr>
          <w:rFonts w:ascii="標楷體" w:eastAsia="標楷體" w:hAnsi="標楷體" w:cs="新細明體" w:hint="eastAsia"/>
          <w:szCs w:val="24"/>
        </w:rPr>
        <w:t>，</w:t>
      </w:r>
      <w:r w:rsidR="00014F7E" w:rsidRPr="00AE24B0">
        <w:rPr>
          <w:rFonts w:ascii="標楷體" w:eastAsia="標楷體" w:hAnsi="標楷體" w:cs="新細明體" w:hint="eastAsia"/>
          <w:szCs w:val="24"/>
        </w:rPr>
        <w:t>如附件。</w:t>
      </w:r>
    </w:p>
    <w:p w:rsidR="0061289A" w:rsidRPr="00AE24B0" w:rsidRDefault="00A95D94" w:rsidP="00AE24B0">
      <w:pPr>
        <w:numPr>
          <w:ilvl w:val="0"/>
          <w:numId w:val="1"/>
        </w:numPr>
        <w:shd w:val="clear" w:color="auto" w:fill="FFFFFF"/>
        <w:adjustRightInd w:val="0"/>
        <w:snapToGrid w:val="0"/>
        <w:spacing w:line="300" w:lineRule="auto"/>
        <w:rPr>
          <w:rFonts w:ascii="標楷體" w:eastAsia="標楷體" w:hAnsi="標楷體" w:cs="新細明體"/>
          <w:szCs w:val="24"/>
        </w:rPr>
      </w:pPr>
      <w:r w:rsidRPr="00AE24B0">
        <w:rPr>
          <w:rFonts w:ascii="標楷體" w:eastAsia="標楷體" w:hAnsi="標楷體" w:cs="新細明體" w:hint="eastAsia"/>
          <w:szCs w:val="24"/>
        </w:rPr>
        <w:t>本計畫</w:t>
      </w:r>
      <w:r w:rsidR="0061289A" w:rsidRPr="00AE24B0">
        <w:rPr>
          <w:rFonts w:ascii="標楷體" w:eastAsia="標楷體" w:hAnsi="標楷體" w:cs="新細明體"/>
          <w:szCs w:val="24"/>
        </w:rPr>
        <w:t>經費由</w:t>
      </w:r>
      <w:r w:rsidR="00093117" w:rsidRPr="00AE24B0">
        <w:rPr>
          <w:rFonts w:ascii="標楷體" w:eastAsia="標楷體" w:hAnsi="標楷體" w:cs="新細明體" w:hint="eastAsia"/>
          <w:szCs w:val="24"/>
        </w:rPr>
        <w:t>教育部補助</w:t>
      </w:r>
      <w:proofErr w:type="gramStart"/>
      <w:r w:rsidR="00D44175" w:rsidRPr="00AE24B0">
        <w:rPr>
          <w:rFonts w:ascii="標楷體" w:eastAsia="標楷體" w:hAnsi="標楷體" w:cs="新細明體" w:hint="eastAsia"/>
          <w:szCs w:val="24"/>
        </w:rPr>
        <w:t>108</w:t>
      </w:r>
      <w:proofErr w:type="gramEnd"/>
      <w:r w:rsidR="0061289A" w:rsidRPr="00AE24B0">
        <w:rPr>
          <w:rFonts w:ascii="標楷體" w:eastAsia="標楷體" w:hAnsi="標楷體" w:cs="新細明體"/>
          <w:szCs w:val="24"/>
        </w:rPr>
        <w:t>年度</w:t>
      </w:r>
      <w:r w:rsidR="00093117" w:rsidRPr="00AE24B0">
        <w:rPr>
          <w:rFonts w:ascii="標楷體" w:eastAsia="標楷體" w:hAnsi="標楷體" w:cs="新細明體" w:hint="eastAsia"/>
          <w:szCs w:val="24"/>
        </w:rPr>
        <w:t>行動學習</w:t>
      </w:r>
      <w:r w:rsidR="008C5A73" w:rsidRPr="00AE24B0">
        <w:rPr>
          <w:rFonts w:ascii="標楷體" w:eastAsia="標楷體" w:hAnsi="標楷體" w:cs="新細明體" w:hint="eastAsia"/>
          <w:szCs w:val="24"/>
        </w:rPr>
        <w:t>推動</w:t>
      </w:r>
      <w:r w:rsidR="00093117" w:rsidRPr="00AE24B0">
        <w:rPr>
          <w:rFonts w:ascii="標楷體" w:eastAsia="標楷體" w:hAnsi="標楷體" w:cs="新細明體" w:hint="eastAsia"/>
          <w:szCs w:val="24"/>
        </w:rPr>
        <w:t>計畫</w:t>
      </w:r>
      <w:r w:rsidR="00AC5388" w:rsidRPr="00AE24B0">
        <w:rPr>
          <w:rFonts w:ascii="標楷體" w:eastAsia="標楷體" w:hAnsi="標楷體" w:cs="新細明體" w:hint="eastAsia"/>
          <w:szCs w:val="24"/>
        </w:rPr>
        <w:t>暨108年教育雲服務策略聯盟計畫</w:t>
      </w:r>
      <w:r w:rsidR="0061289A" w:rsidRPr="00AE24B0">
        <w:rPr>
          <w:rFonts w:ascii="標楷體" w:eastAsia="標楷體" w:hAnsi="標楷體" w:cs="新細明體" w:hint="eastAsia"/>
          <w:szCs w:val="24"/>
        </w:rPr>
        <w:t>相關經費項下</w:t>
      </w:r>
      <w:r w:rsidR="0061289A" w:rsidRPr="00AE24B0">
        <w:rPr>
          <w:rFonts w:ascii="標楷體" w:eastAsia="標楷體" w:hAnsi="標楷體" w:cs="新細明體"/>
          <w:szCs w:val="24"/>
        </w:rPr>
        <w:t>支應</w:t>
      </w:r>
      <w:r w:rsidR="0061289A" w:rsidRPr="00AE24B0">
        <w:rPr>
          <w:rFonts w:ascii="標楷體" w:eastAsia="標楷體" w:hAnsi="標楷體" w:cs="新細明體" w:hint="eastAsia"/>
          <w:szCs w:val="24"/>
        </w:rPr>
        <w:t>。</w:t>
      </w:r>
    </w:p>
    <w:p w:rsidR="0061289A" w:rsidRPr="00AE24B0" w:rsidRDefault="007C0CC5" w:rsidP="00AE24B0">
      <w:pPr>
        <w:numPr>
          <w:ilvl w:val="0"/>
          <w:numId w:val="1"/>
        </w:numPr>
        <w:shd w:val="clear" w:color="auto" w:fill="FFFFFF"/>
        <w:adjustRightInd w:val="0"/>
        <w:snapToGrid w:val="0"/>
        <w:spacing w:line="300" w:lineRule="auto"/>
        <w:ind w:left="850" w:hangingChars="354" w:hanging="850"/>
        <w:rPr>
          <w:rFonts w:ascii="標楷體" w:eastAsia="標楷體" w:hAnsi="標楷體" w:cs="新細明體"/>
          <w:szCs w:val="24"/>
        </w:rPr>
      </w:pPr>
      <w:r w:rsidRPr="00AE24B0">
        <w:rPr>
          <w:rFonts w:ascii="標楷體" w:eastAsia="標楷體" w:hAnsi="標楷體" w:cs="新細明體"/>
          <w:szCs w:val="24"/>
        </w:rPr>
        <w:t>參加</w:t>
      </w:r>
      <w:r w:rsidR="00F303D8">
        <w:rPr>
          <w:rFonts w:ascii="標楷體" w:eastAsia="標楷體" w:hAnsi="標楷體" w:cs="新細明體" w:hint="eastAsia"/>
          <w:szCs w:val="24"/>
        </w:rPr>
        <w:t>分享</w:t>
      </w:r>
      <w:r w:rsidR="00A47D0F" w:rsidRPr="00AE24B0">
        <w:rPr>
          <w:rFonts w:ascii="標楷體" w:eastAsia="標楷體" w:hAnsi="標楷體" w:cs="新細明體" w:hint="eastAsia"/>
          <w:szCs w:val="24"/>
        </w:rPr>
        <w:t>(</w:t>
      </w:r>
      <w:r w:rsidRPr="00AE24B0">
        <w:rPr>
          <w:rFonts w:ascii="標楷體" w:eastAsia="標楷體" w:hAnsi="標楷體" w:cs="新細明體"/>
          <w:szCs w:val="24"/>
        </w:rPr>
        <w:t>研習</w:t>
      </w:r>
      <w:r w:rsidR="00A47D0F" w:rsidRPr="00AE24B0">
        <w:rPr>
          <w:rFonts w:ascii="標楷體" w:eastAsia="標楷體" w:hAnsi="標楷體" w:cs="新細明體" w:hint="eastAsia"/>
          <w:szCs w:val="24"/>
        </w:rPr>
        <w:t>)</w:t>
      </w:r>
      <w:r w:rsidRPr="00AE24B0">
        <w:rPr>
          <w:rFonts w:ascii="標楷體" w:eastAsia="標楷體" w:hAnsi="標楷體" w:cs="新細明體"/>
          <w:szCs w:val="24"/>
        </w:rPr>
        <w:t>之教師請學校</w:t>
      </w:r>
      <w:proofErr w:type="gramStart"/>
      <w:r w:rsidR="0061289A" w:rsidRPr="00AE24B0">
        <w:rPr>
          <w:rFonts w:ascii="標楷體" w:eastAsia="標楷體" w:hAnsi="標楷體" w:cs="新細明體"/>
          <w:szCs w:val="24"/>
        </w:rPr>
        <w:t>惠予公</w:t>
      </w:r>
      <w:proofErr w:type="gramEnd"/>
      <w:r w:rsidR="0061289A" w:rsidRPr="00AE24B0">
        <w:rPr>
          <w:rFonts w:ascii="標楷體" w:eastAsia="標楷體" w:hAnsi="標楷體" w:cs="新細明體" w:hint="eastAsia"/>
          <w:szCs w:val="24"/>
        </w:rPr>
        <w:t>(差)</w:t>
      </w:r>
      <w:r w:rsidRPr="00AE24B0">
        <w:rPr>
          <w:rFonts w:ascii="標楷體" w:eastAsia="標楷體" w:hAnsi="標楷體" w:cs="新細明體"/>
          <w:szCs w:val="24"/>
        </w:rPr>
        <w:t>假登記出席</w:t>
      </w:r>
      <w:r w:rsidR="0061289A" w:rsidRPr="00AE24B0">
        <w:rPr>
          <w:rFonts w:ascii="標楷體" w:eastAsia="標楷體" w:hAnsi="標楷體" w:cs="新細明體" w:hint="eastAsia"/>
          <w:szCs w:val="24"/>
        </w:rPr>
        <w:t>；</w:t>
      </w:r>
      <w:r w:rsidR="0061289A" w:rsidRPr="00AE24B0">
        <w:rPr>
          <w:rFonts w:ascii="標楷體" w:eastAsia="標楷體" w:hAnsi="標楷體" w:cs="新細明體"/>
          <w:szCs w:val="24"/>
        </w:rPr>
        <w:t>參加</w:t>
      </w:r>
      <w:r w:rsidR="00A47D0F" w:rsidRPr="00AE24B0">
        <w:rPr>
          <w:rFonts w:ascii="標楷體" w:eastAsia="標楷體" w:hAnsi="標楷體" w:cs="新細明體"/>
          <w:szCs w:val="24"/>
        </w:rPr>
        <w:t>教師</w:t>
      </w:r>
      <w:r w:rsidR="00575390">
        <w:rPr>
          <w:rFonts w:ascii="標楷體" w:eastAsia="標楷體" w:hAnsi="標楷體" w:cs="新細明體"/>
          <w:szCs w:val="24"/>
        </w:rPr>
        <w:t>依實際出席狀況核予教師進修研習時數</w:t>
      </w:r>
      <w:r w:rsidR="00575390">
        <w:rPr>
          <w:rFonts w:ascii="標楷體" w:eastAsia="標楷體" w:hAnsi="標楷體" w:cs="新細明體" w:hint="eastAsia"/>
          <w:szCs w:val="24"/>
        </w:rPr>
        <w:t>。</w:t>
      </w:r>
    </w:p>
    <w:p w:rsidR="0061289A" w:rsidRPr="00AE24B0" w:rsidRDefault="0061289A" w:rsidP="000A3C7A">
      <w:pPr>
        <w:numPr>
          <w:ilvl w:val="0"/>
          <w:numId w:val="1"/>
        </w:numPr>
        <w:shd w:val="clear" w:color="auto" w:fill="FFFFFF"/>
        <w:adjustRightInd w:val="0"/>
        <w:snapToGrid w:val="0"/>
        <w:spacing w:line="300" w:lineRule="auto"/>
        <w:ind w:left="850" w:hangingChars="354" w:hanging="850"/>
        <w:rPr>
          <w:rFonts w:ascii="標楷體" w:eastAsia="標楷體" w:hAnsi="標楷體" w:cs="新細明體"/>
          <w:szCs w:val="24"/>
        </w:rPr>
      </w:pPr>
      <w:r w:rsidRPr="00AE24B0">
        <w:rPr>
          <w:rFonts w:ascii="標楷體" w:eastAsia="標楷體" w:hAnsi="標楷體" w:cs="新細明體" w:hint="eastAsia"/>
          <w:szCs w:val="24"/>
        </w:rPr>
        <w:t>辦理研習人員學校以公(差)假辦理，任務圓滿達成有功人員得依相關辦法核予行政獎勵。</w:t>
      </w:r>
    </w:p>
    <w:p w:rsidR="00A95D94" w:rsidRPr="00AE24B0" w:rsidRDefault="0061289A" w:rsidP="000A3C7A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00" w:lineRule="auto"/>
        <w:ind w:left="850" w:hangingChars="354" w:hanging="850"/>
        <w:rPr>
          <w:rFonts w:ascii="微軟正黑體" w:eastAsia="微軟正黑體" w:hAnsi="微軟正黑體"/>
        </w:rPr>
      </w:pPr>
      <w:r w:rsidRPr="00AE24B0">
        <w:rPr>
          <w:rFonts w:ascii="標楷體" w:eastAsia="標楷體" w:hAnsi="標楷體" w:cs="新細明體"/>
          <w:szCs w:val="24"/>
        </w:rPr>
        <w:t>本計畫奉核後實施，修正時亦同。</w:t>
      </w:r>
      <w:r w:rsidR="00A95D94" w:rsidRPr="00AE24B0">
        <w:rPr>
          <w:rFonts w:ascii="微軟正黑體" w:eastAsia="微軟正黑體" w:hAnsi="微軟正黑體"/>
        </w:rPr>
        <w:br w:type="page"/>
      </w:r>
    </w:p>
    <w:p w:rsidR="004B7962" w:rsidRPr="00681067" w:rsidRDefault="00A95D94" w:rsidP="004B7962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681067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 w:rsidR="009E7FDB" w:rsidRPr="00681067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A95D94" w:rsidRPr="00F150CB" w:rsidRDefault="00351AF3" w:rsidP="006E31E2">
      <w:pPr>
        <w:adjustRightInd w:val="0"/>
        <w:snapToGrid w:val="0"/>
        <w:jc w:val="center"/>
        <w:rPr>
          <w:rFonts w:asciiTheme="minorEastAsia" w:hAnsiTheme="minorEastAsia"/>
          <w:b/>
          <w:sz w:val="28"/>
          <w:szCs w:val="28"/>
        </w:rPr>
      </w:pPr>
      <w:r w:rsidRPr="00F150CB">
        <w:rPr>
          <w:rFonts w:asciiTheme="minorEastAsia" w:hAnsiTheme="minorEastAsia" w:hint="eastAsia"/>
          <w:b/>
          <w:sz w:val="28"/>
          <w:szCs w:val="28"/>
        </w:rPr>
        <w:t>苗栗縣108年國民中小學行動學習、教育雲策略聯盟暨前瞻基礎建設智慧教室成果</w:t>
      </w:r>
      <w:r w:rsidR="00F303D8" w:rsidRPr="00F150CB">
        <w:rPr>
          <w:rFonts w:asciiTheme="minorEastAsia" w:hAnsiTheme="minorEastAsia" w:hint="eastAsia"/>
          <w:b/>
          <w:sz w:val="28"/>
          <w:szCs w:val="28"/>
        </w:rPr>
        <w:t>分享</w:t>
      </w:r>
      <w:r w:rsidRPr="00F150CB">
        <w:rPr>
          <w:rFonts w:asciiTheme="minorEastAsia" w:hAnsiTheme="minorEastAsia" w:hint="eastAsia"/>
          <w:b/>
          <w:sz w:val="28"/>
          <w:szCs w:val="28"/>
        </w:rPr>
        <w:t>暨專題講座研習</w:t>
      </w:r>
      <w:r w:rsidR="00A95D94" w:rsidRPr="00F150CB">
        <w:rPr>
          <w:rFonts w:asciiTheme="minorEastAsia" w:hAnsiTheme="minorEastAsia" w:hint="eastAsia"/>
          <w:b/>
          <w:sz w:val="28"/>
          <w:szCs w:val="28"/>
        </w:rPr>
        <w:t>議程表</w:t>
      </w:r>
      <w:bookmarkStart w:id="0" w:name="_GoBack"/>
      <w:bookmarkEnd w:id="0"/>
    </w:p>
    <w:p w:rsidR="00A95D94" w:rsidRPr="00F150CB" w:rsidRDefault="00A95D94" w:rsidP="00075B19">
      <w:pPr>
        <w:adjustRightInd w:val="0"/>
        <w:snapToGrid w:val="0"/>
        <w:spacing w:beforeLines="50" w:before="180" w:afterLines="50" w:after="180"/>
        <w:jc w:val="center"/>
        <w:rPr>
          <w:rFonts w:asciiTheme="minorEastAsia" w:hAnsiTheme="minorEastAsia"/>
        </w:rPr>
      </w:pPr>
      <w:r w:rsidRPr="00F150CB">
        <w:rPr>
          <w:rFonts w:asciiTheme="minorEastAsia" w:hAnsiTheme="minorEastAsia" w:hint="eastAsia"/>
        </w:rPr>
        <w:t>日期：</w:t>
      </w:r>
      <w:r w:rsidR="00D44175" w:rsidRPr="00F150CB">
        <w:rPr>
          <w:rFonts w:asciiTheme="minorEastAsia" w:hAnsiTheme="minorEastAsia" w:hint="eastAsia"/>
        </w:rPr>
        <w:t>108</w:t>
      </w:r>
      <w:r w:rsidRPr="00F150CB">
        <w:rPr>
          <w:rFonts w:asciiTheme="minorEastAsia" w:hAnsiTheme="minorEastAsia" w:hint="eastAsia"/>
        </w:rPr>
        <w:t>年10月</w:t>
      </w:r>
      <w:r w:rsidR="009A0443" w:rsidRPr="00F150CB">
        <w:rPr>
          <w:rFonts w:asciiTheme="minorEastAsia" w:hAnsiTheme="minorEastAsia" w:hint="eastAsia"/>
        </w:rPr>
        <w:t>29</w:t>
      </w:r>
      <w:r w:rsidRPr="00F150CB">
        <w:rPr>
          <w:rFonts w:asciiTheme="minorEastAsia" w:hAnsiTheme="minorEastAsia" w:hint="eastAsia"/>
        </w:rPr>
        <w:t>日</w:t>
      </w:r>
      <w:r w:rsidR="00AE24B0" w:rsidRPr="00F150CB">
        <w:rPr>
          <w:rFonts w:asciiTheme="minorEastAsia" w:hAnsiTheme="minorEastAsia" w:hint="eastAsia"/>
        </w:rPr>
        <w:t>(星期二)</w:t>
      </w:r>
    </w:p>
    <w:p w:rsidR="003F126B" w:rsidRPr="00F150CB" w:rsidRDefault="00A95D94" w:rsidP="00075B19">
      <w:pPr>
        <w:adjustRightInd w:val="0"/>
        <w:snapToGrid w:val="0"/>
        <w:spacing w:beforeLines="50" w:before="180" w:afterLines="50" w:after="180"/>
        <w:jc w:val="center"/>
        <w:rPr>
          <w:rFonts w:asciiTheme="minorEastAsia" w:hAnsiTheme="minorEastAsia"/>
        </w:rPr>
      </w:pPr>
      <w:r w:rsidRPr="00F150CB">
        <w:rPr>
          <w:rFonts w:asciiTheme="minorEastAsia" w:hAnsiTheme="minorEastAsia" w:hint="eastAsia"/>
        </w:rPr>
        <w:t>地點：苗栗縣</w:t>
      </w:r>
      <w:r w:rsidR="00D44175" w:rsidRPr="00F150CB">
        <w:rPr>
          <w:rFonts w:asciiTheme="minorEastAsia" w:hAnsiTheme="minorEastAsia" w:hint="eastAsia"/>
        </w:rPr>
        <w:t>國教輔導團教師研習中心</w:t>
      </w:r>
      <w:r w:rsidR="003A272E" w:rsidRPr="00F150CB">
        <w:rPr>
          <w:rFonts w:asciiTheme="minorEastAsia" w:hAnsiTheme="minorEastAsia" w:hint="eastAsia"/>
        </w:rPr>
        <w:t>活動中心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425"/>
        <w:gridCol w:w="2694"/>
        <w:gridCol w:w="1024"/>
      </w:tblGrid>
      <w:tr w:rsidR="00681067" w:rsidRPr="00681067" w:rsidTr="00957223">
        <w:trPr>
          <w:trHeight w:val="703"/>
        </w:trPr>
        <w:tc>
          <w:tcPr>
            <w:tcW w:w="16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83EFB" w:rsidRPr="00681067" w:rsidRDefault="00783EFB" w:rsidP="004B7962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  <w:r w:rsidRPr="00681067">
              <w:rPr>
                <w:rFonts w:ascii="微軟正黑體" w:eastAsia="微軟正黑體" w:hAnsi="微軟正黑體" w:hint="eastAsia"/>
                <w:b/>
              </w:rPr>
              <w:t>時間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83EFB" w:rsidRPr="00681067" w:rsidRDefault="00783EFB" w:rsidP="004B7962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  <w:r w:rsidRPr="00681067">
              <w:rPr>
                <w:rFonts w:ascii="微軟正黑體" w:eastAsia="微軟正黑體" w:hAnsi="微軟正黑體" w:hint="eastAsia"/>
                <w:b/>
              </w:rPr>
              <w:t>內容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83EFB" w:rsidRPr="00681067" w:rsidRDefault="00783EFB" w:rsidP="004B7962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  <w:r w:rsidRPr="00681067">
              <w:rPr>
                <w:rFonts w:ascii="微軟正黑體" w:eastAsia="微軟正黑體" w:hAnsi="微軟正黑體" w:hint="eastAsia"/>
                <w:b/>
              </w:rPr>
              <w:t>主持人/講</w:t>
            </w:r>
            <w:r w:rsidR="003C66BB" w:rsidRPr="00681067">
              <w:rPr>
                <w:rFonts w:ascii="微軟正黑體" w:eastAsia="微軟正黑體" w:hAnsi="微軟正黑體" w:hint="eastAsia"/>
                <w:b/>
              </w:rPr>
              <w:t>評</w:t>
            </w:r>
            <w:r w:rsidRPr="00681067">
              <w:rPr>
                <w:rFonts w:ascii="微軟正黑體" w:eastAsia="微軟正黑體" w:hAnsi="微軟正黑體" w:hint="eastAsia"/>
                <w:b/>
              </w:rPr>
              <w:t>人</w:t>
            </w:r>
          </w:p>
        </w:tc>
        <w:tc>
          <w:tcPr>
            <w:tcW w:w="1024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83EFB" w:rsidRPr="00681067" w:rsidRDefault="00783EFB" w:rsidP="004B7962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  <w:r w:rsidRPr="00681067">
              <w:rPr>
                <w:rFonts w:ascii="微軟正黑體" w:eastAsia="微軟正黑體" w:hAnsi="微軟正黑體" w:hint="eastAsia"/>
                <w:b/>
              </w:rPr>
              <w:t>備註</w:t>
            </w:r>
          </w:p>
        </w:tc>
      </w:tr>
      <w:tr w:rsidR="00681067" w:rsidRPr="00681067" w:rsidTr="00957223">
        <w:trPr>
          <w:trHeight w:val="695"/>
        </w:trPr>
        <w:tc>
          <w:tcPr>
            <w:tcW w:w="1668" w:type="dxa"/>
            <w:tcBorders>
              <w:top w:val="single" w:sz="6" w:space="0" w:color="auto"/>
            </w:tcBorders>
            <w:vAlign w:val="center"/>
          </w:tcPr>
          <w:p w:rsidR="00F84233" w:rsidRPr="00681067" w:rsidRDefault="00211620" w:rsidP="004B7962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681067">
              <w:rPr>
                <w:rFonts w:ascii="微軟正黑體" w:eastAsia="微軟正黑體" w:hAnsi="微軟正黑體" w:hint="eastAsia"/>
              </w:rPr>
              <w:t>8</w:t>
            </w:r>
            <w:r w:rsidR="00F84233" w:rsidRPr="00681067">
              <w:rPr>
                <w:rFonts w:ascii="微軟正黑體" w:eastAsia="微軟正黑體" w:hAnsi="微軟正黑體"/>
              </w:rPr>
              <w:t>:</w:t>
            </w:r>
            <w:r w:rsidR="00F84233" w:rsidRPr="00681067">
              <w:rPr>
                <w:rFonts w:ascii="微軟正黑體" w:eastAsia="微軟正黑體" w:hAnsi="微軟正黑體" w:hint="eastAsia"/>
              </w:rPr>
              <w:t>3</w:t>
            </w:r>
            <w:r w:rsidR="00F84233" w:rsidRPr="00681067">
              <w:rPr>
                <w:rFonts w:ascii="微軟正黑體" w:eastAsia="微軟正黑體" w:hAnsi="微軟正黑體"/>
              </w:rPr>
              <w:t>0-</w:t>
            </w:r>
            <w:r w:rsidR="00D95BF2" w:rsidRPr="00681067">
              <w:rPr>
                <w:rFonts w:ascii="微軟正黑體" w:eastAsia="微軟正黑體" w:hAnsi="微軟正黑體" w:hint="eastAsia"/>
              </w:rPr>
              <w:t>8</w:t>
            </w:r>
            <w:r w:rsidR="00F84233" w:rsidRPr="00681067">
              <w:rPr>
                <w:rFonts w:ascii="微軟正黑體" w:eastAsia="微軟正黑體" w:hAnsi="微軟正黑體"/>
              </w:rPr>
              <w:t>:</w:t>
            </w:r>
            <w:r w:rsidR="00D95BF2" w:rsidRPr="00681067">
              <w:rPr>
                <w:rFonts w:ascii="微軟正黑體" w:eastAsia="微軟正黑體" w:hAnsi="微軟正黑體" w:hint="eastAsia"/>
              </w:rPr>
              <w:t>5</w:t>
            </w:r>
            <w:r w:rsidR="00F84233" w:rsidRPr="00681067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F84233" w:rsidRPr="00681067" w:rsidRDefault="00F84233" w:rsidP="006F67E4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681067">
              <w:rPr>
                <w:rFonts w:ascii="微軟正黑體" w:eastAsia="微軟正黑體" w:hAnsi="微軟正黑體" w:hint="eastAsia"/>
              </w:rPr>
              <w:t>報到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</w:tcBorders>
            <w:vAlign w:val="center"/>
          </w:tcPr>
          <w:p w:rsidR="009266C4" w:rsidRPr="00681067" w:rsidRDefault="00F84233" w:rsidP="009847A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681067">
              <w:rPr>
                <w:rFonts w:ascii="微軟正黑體" w:eastAsia="微軟正黑體" w:hAnsi="微軟正黑體" w:hint="eastAsia"/>
              </w:rPr>
              <w:t>同光國小團隊</w:t>
            </w:r>
          </w:p>
        </w:tc>
        <w:tc>
          <w:tcPr>
            <w:tcW w:w="1024" w:type="dxa"/>
            <w:tcBorders>
              <w:top w:val="single" w:sz="6" w:space="0" w:color="auto"/>
            </w:tcBorders>
            <w:vAlign w:val="center"/>
          </w:tcPr>
          <w:p w:rsidR="00F84233" w:rsidRPr="00681067" w:rsidRDefault="00F84233" w:rsidP="004B7962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81067" w:rsidRPr="00681067" w:rsidTr="00957223">
        <w:trPr>
          <w:trHeight w:val="695"/>
        </w:trPr>
        <w:tc>
          <w:tcPr>
            <w:tcW w:w="1668" w:type="dxa"/>
            <w:tcBorders>
              <w:top w:val="single" w:sz="6" w:space="0" w:color="auto"/>
            </w:tcBorders>
            <w:vAlign w:val="center"/>
          </w:tcPr>
          <w:p w:rsidR="00F84233" w:rsidRPr="00681067" w:rsidRDefault="00D95BF2" w:rsidP="004B7962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681067">
              <w:rPr>
                <w:rFonts w:ascii="微軟正黑體" w:eastAsia="微軟正黑體" w:hAnsi="微軟正黑體" w:hint="eastAsia"/>
              </w:rPr>
              <w:t>8</w:t>
            </w:r>
            <w:r w:rsidR="00F84233" w:rsidRPr="00681067">
              <w:rPr>
                <w:rFonts w:ascii="微軟正黑體" w:eastAsia="微軟正黑體" w:hAnsi="微軟正黑體" w:hint="eastAsia"/>
              </w:rPr>
              <w:t>:</w:t>
            </w:r>
            <w:r w:rsidRPr="00681067">
              <w:rPr>
                <w:rFonts w:ascii="微軟正黑體" w:eastAsia="微軟正黑體" w:hAnsi="微軟正黑體" w:hint="eastAsia"/>
              </w:rPr>
              <w:t>5</w:t>
            </w:r>
            <w:r w:rsidR="00211620" w:rsidRPr="00681067">
              <w:rPr>
                <w:rFonts w:ascii="微軟正黑體" w:eastAsia="微軟正黑體" w:hAnsi="微軟正黑體" w:hint="eastAsia"/>
              </w:rPr>
              <w:t>0-9</w:t>
            </w:r>
            <w:r w:rsidR="00F84233" w:rsidRPr="00681067">
              <w:rPr>
                <w:rFonts w:ascii="微軟正黑體" w:eastAsia="微軟正黑體" w:hAnsi="微軟正黑體" w:hint="eastAsia"/>
              </w:rPr>
              <w:t>:</w:t>
            </w:r>
            <w:r w:rsidRPr="00681067">
              <w:rPr>
                <w:rFonts w:ascii="微軟正黑體" w:eastAsia="微軟正黑體" w:hAnsi="微軟正黑體" w:hint="eastAsia"/>
              </w:rPr>
              <w:t>0</w:t>
            </w:r>
            <w:r w:rsidR="00F84233" w:rsidRPr="00681067">
              <w:rPr>
                <w:rFonts w:ascii="微軟正黑體" w:eastAsia="微軟正黑體" w:hAnsi="微軟正黑體" w:hint="eastAsia"/>
              </w:rPr>
              <w:t xml:space="preserve">0 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F84233" w:rsidRPr="00681067" w:rsidRDefault="00F84233" w:rsidP="00EE2C4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681067">
              <w:rPr>
                <w:rFonts w:ascii="微軟正黑體" w:eastAsia="微軟正黑體" w:hAnsi="微軟正黑體" w:hint="eastAsia"/>
              </w:rPr>
              <w:t>長官致詞與來賓介紹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</w:tcBorders>
            <w:vAlign w:val="center"/>
          </w:tcPr>
          <w:p w:rsidR="00F84233" w:rsidRPr="00681067" w:rsidRDefault="00940559" w:rsidP="00DE75AF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資教中心副</w:t>
            </w:r>
            <w:r w:rsidR="00F84233" w:rsidRPr="00681067">
              <w:rPr>
                <w:rFonts w:ascii="微軟正黑體" w:eastAsia="微軟正黑體" w:hAnsi="微軟正黑體" w:hint="eastAsia"/>
              </w:rPr>
              <w:t>主任</w:t>
            </w:r>
          </w:p>
        </w:tc>
        <w:tc>
          <w:tcPr>
            <w:tcW w:w="1024" w:type="dxa"/>
            <w:tcBorders>
              <w:top w:val="single" w:sz="6" w:space="0" w:color="auto"/>
            </w:tcBorders>
            <w:vAlign w:val="center"/>
          </w:tcPr>
          <w:p w:rsidR="00F84233" w:rsidRPr="00681067" w:rsidRDefault="00F84233" w:rsidP="004B7962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81067" w:rsidRPr="00681067" w:rsidTr="00280529">
        <w:trPr>
          <w:trHeight w:val="624"/>
        </w:trPr>
        <w:tc>
          <w:tcPr>
            <w:tcW w:w="8362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71C75" w:rsidRPr="00681067" w:rsidRDefault="007B71DE" w:rsidP="0028052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81067">
              <w:rPr>
                <w:rFonts w:ascii="微軟正黑體" w:eastAsia="微軟正黑體" w:hAnsi="微軟正黑體" w:hint="eastAsia"/>
              </w:rPr>
              <w:t>第一</w:t>
            </w:r>
            <w:r w:rsidR="00F303D8">
              <w:rPr>
                <w:rFonts w:ascii="微軟正黑體" w:eastAsia="微軟正黑體" w:hAnsi="微軟正黑體" w:hint="eastAsia"/>
              </w:rPr>
              <w:t>階段</w:t>
            </w:r>
            <w:r w:rsidR="00280529">
              <w:rPr>
                <w:rFonts w:ascii="微軟正黑體" w:eastAsia="微軟正黑體" w:hAnsi="微軟正黑體" w:hint="eastAsia"/>
              </w:rPr>
              <w:t xml:space="preserve"> 前瞻計畫</w:t>
            </w:r>
            <w:r w:rsidR="00280529" w:rsidRPr="00280529">
              <w:rPr>
                <w:rFonts w:ascii="微軟正黑體" w:eastAsia="微軟正黑體" w:hAnsi="微軟正黑體" w:hint="eastAsia"/>
              </w:rPr>
              <w:t>教學成果</w:t>
            </w:r>
            <w:r w:rsidR="00280529">
              <w:rPr>
                <w:rFonts w:ascii="微軟正黑體" w:eastAsia="微軟正黑體" w:hAnsi="微軟正黑體" w:hint="eastAsia"/>
              </w:rPr>
              <w:t>暨學習拍教案</w:t>
            </w:r>
            <w:r w:rsidR="00280529" w:rsidRPr="00280529">
              <w:rPr>
                <w:rFonts w:ascii="微軟正黑體" w:eastAsia="微軟正黑體" w:hAnsi="微軟正黑體" w:hint="eastAsia"/>
              </w:rPr>
              <w:t>分享</w:t>
            </w:r>
          </w:p>
        </w:tc>
      </w:tr>
      <w:tr w:rsidR="00681067" w:rsidRPr="00681067" w:rsidTr="00957223">
        <w:trPr>
          <w:trHeight w:val="396"/>
        </w:trPr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71C75" w:rsidRPr="00681067" w:rsidRDefault="007B71DE" w:rsidP="004C5B40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681067">
              <w:rPr>
                <w:rFonts w:ascii="微軟正黑體" w:eastAsia="微軟正黑體" w:hAnsi="微軟正黑體" w:hint="eastAsia"/>
              </w:rPr>
              <w:t>9:</w:t>
            </w:r>
            <w:r w:rsidR="00D95BF2" w:rsidRPr="00681067">
              <w:rPr>
                <w:rFonts w:ascii="微軟正黑體" w:eastAsia="微軟正黑體" w:hAnsi="微軟正黑體" w:hint="eastAsia"/>
              </w:rPr>
              <w:t>0</w:t>
            </w:r>
            <w:r w:rsidR="002516FA">
              <w:rPr>
                <w:rFonts w:ascii="微軟正黑體" w:eastAsia="微軟正黑體" w:hAnsi="微軟正黑體" w:hint="eastAsia"/>
              </w:rPr>
              <w:t>0-10</w:t>
            </w:r>
            <w:r w:rsidR="006D3258" w:rsidRPr="00681067">
              <w:rPr>
                <w:rFonts w:ascii="微軟正黑體" w:eastAsia="微軟正黑體" w:hAnsi="微軟正黑體" w:hint="eastAsia"/>
              </w:rPr>
              <w:t>:</w:t>
            </w:r>
            <w:r w:rsidR="002516FA">
              <w:rPr>
                <w:rFonts w:ascii="微軟正黑體" w:eastAsia="微軟正黑體" w:hAnsi="微軟正黑體" w:hint="eastAsia"/>
              </w:rPr>
              <w:t>0</w:t>
            </w:r>
            <w:r w:rsidR="009A0443" w:rsidRPr="00681067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516FA" w:rsidRPr="002516FA" w:rsidRDefault="002516FA" w:rsidP="002516F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2516FA">
              <w:rPr>
                <w:rFonts w:ascii="微軟正黑體" w:eastAsia="微軟正黑體" w:hAnsi="微軟正黑體" w:hint="eastAsia"/>
              </w:rPr>
              <w:t>第1場：同光國小</w:t>
            </w:r>
          </w:p>
          <w:p w:rsidR="002516FA" w:rsidRPr="002516FA" w:rsidRDefault="002516FA" w:rsidP="002516F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2516FA">
              <w:rPr>
                <w:rFonts w:ascii="微軟正黑體" w:eastAsia="微軟正黑體" w:hAnsi="微軟正黑體" w:hint="eastAsia"/>
              </w:rPr>
              <w:t>第2場：竹南國小</w:t>
            </w:r>
          </w:p>
          <w:p w:rsidR="002516FA" w:rsidRPr="002516FA" w:rsidRDefault="002516FA" w:rsidP="002516F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2516FA">
              <w:rPr>
                <w:rFonts w:ascii="微軟正黑體" w:eastAsia="微軟正黑體" w:hAnsi="微軟正黑體" w:hint="eastAsia"/>
              </w:rPr>
              <w:t>第3場：大西國中</w:t>
            </w:r>
          </w:p>
          <w:p w:rsidR="002516FA" w:rsidRDefault="002516FA" w:rsidP="002516F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2516FA">
              <w:rPr>
                <w:rFonts w:ascii="微軟正黑體" w:eastAsia="微軟正黑體" w:hAnsi="微軟正黑體" w:hint="eastAsia"/>
              </w:rPr>
              <w:t>第4場：信義國小</w:t>
            </w:r>
          </w:p>
          <w:p w:rsidR="008B6C55" w:rsidRPr="00681067" w:rsidRDefault="008B6C55" w:rsidP="009A044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681067">
              <w:rPr>
                <w:rFonts w:ascii="微軟正黑體" w:eastAsia="微軟正黑體" w:hAnsi="微軟正黑體" w:hint="eastAsia"/>
              </w:rPr>
              <w:t>教授講評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57A52" w:rsidRPr="00F150CB" w:rsidRDefault="008B6C55" w:rsidP="00957A5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150CB">
              <w:rPr>
                <w:rFonts w:ascii="微軟正黑體" w:eastAsia="微軟正黑體" w:hAnsi="微軟正黑體" w:hint="eastAsia"/>
                <w:sz w:val="22"/>
              </w:rPr>
              <w:t>清華</w:t>
            </w:r>
            <w:r w:rsidR="00D007B3" w:rsidRPr="00F150CB">
              <w:rPr>
                <w:rFonts w:ascii="微軟正黑體" w:eastAsia="微軟正黑體" w:hAnsi="微軟正黑體" w:hint="eastAsia"/>
                <w:sz w:val="22"/>
              </w:rPr>
              <w:t>大</w:t>
            </w:r>
            <w:r w:rsidRPr="00F150CB">
              <w:rPr>
                <w:rFonts w:ascii="微軟正黑體" w:eastAsia="微軟正黑體" w:hAnsi="微軟正黑體" w:hint="eastAsia"/>
                <w:sz w:val="22"/>
              </w:rPr>
              <w:t>學林秋斌</w:t>
            </w:r>
            <w:r w:rsidR="00D007B3" w:rsidRPr="00F150CB">
              <w:rPr>
                <w:rFonts w:ascii="微軟正黑體" w:eastAsia="微軟正黑體" w:hAnsi="微軟正黑體" w:hint="eastAsia"/>
                <w:sz w:val="22"/>
              </w:rPr>
              <w:t>教授</w:t>
            </w:r>
            <w:r w:rsidR="00C23F93" w:rsidRPr="00F150CB">
              <w:rPr>
                <w:rFonts w:ascii="微軟正黑體" w:eastAsia="微軟正黑體" w:hAnsi="微軟正黑體" w:hint="eastAsia"/>
                <w:sz w:val="22"/>
              </w:rPr>
              <w:t>(數位學習深耕計畫主持人)</w:t>
            </w:r>
          </w:p>
          <w:p w:rsidR="00957A52" w:rsidRPr="00F150CB" w:rsidRDefault="00957A52" w:rsidP="00957A5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150CB">
              <w:rPr>
                <w:rFonts w:ascii="微軟正黑體" w:eastAsia="微軟正黑體" w:hAnsi="微軟正黑體" w:hint="eastAsia"/>
                <w:sz w:val="22"/>
              </w:rPr>
              <w:t>佛光大學許惠美教授</w:t>
            </w:r>
            <w:r w:rsidR="00C23F93" w:rsidRPr="00F150CB">
              <w:rPr>
                <w:rFonts w:ascii="微軟正黑體" w:eastAsia="微軟正黑體" w:hAnsi="微軟正黑體" w:hint="eastAsia"/>
                <w:sz w:val="22"/>
              </w:rPr>
              <w:t>(行動學習計畫</w:t>
            </w:r>
            <w:r w:rsidR="00F150CB">
              <w:rPr>
                <w:rFonts w:ascii="微軟正黑體" w:eastAsia="微軟正黑體" w:hAnsi="微軟正黑體" w:hint="eastAsia"/>
                <w:sz w:val="22"/>
              </w:rPr>
              <w:t>輔導教授</w:t>
            </w:r>
            <w:r w:rsidR="00C23F93" w:rsidRPr="00F150CB">
              <w:rPr>
                <w:rFonts w:ascii="微軟正黑體" w:eastAsia="微軟正黑體" w:hAnsi="微軟正黑體" w:hint="eastAsia"/>
                <w:sz w:val="22"/>
              </w:rPr>
              <w:t>)</w:t>
            </w:r>
          </w:p>
          <w:p w:rsidR="00771C75" w:rsidRPr="00681067" w:rsidRDefault="00957A52" w:rsidP="0028052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150CB">
              <w:rPr>
                <w:rFonts w:ascii="微軟正黑體" w:eastAsia="微軟正黑體" w:hAnsi="微軟正黑體" w:hint="eastAsia"/>
                <w:sz w:val="22"/>
              </w:rPr>
              <w:t>台中教育大學王曉璿教授</w:t>
            </w:r>
            <w:r w:rsidR="00F150CB" w:rsidRPr="00F150CB">
              <w:rPr>
                <w:rFonts w:ascii="微軟正黑體" w:eastAsia="微軟正黑體" w:hAnsi="微軟正黑體" w:hint="eastAsia"/>
                <w:sz w:val="22"/>
              </w:rPr>
              <w:t>(前瞻計畫主持人)</w:t>
            </w:r>
          </w:p>
        </w:tc>
        <w:tc>
          <w:tcPr>
            <w:tcW w:w="10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71C75" w:rsidRPr="00681067" w:rsidRDefault="00280529" w:rsidP="00BB76C4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每場</w:t>
            </w:r>
            <w:r w:rsidR="007C0CC5" w:rsidRPr="00681067">
              <w:rPr>
                <w:rFonts w:ascii="微軟正黑體" w:eastAsia="微軟正黑體" w:hAnsi="微軟正黑體" w:hint="eastAsia"/>
              </w:rPr>
              <w:t>簡報10</w:t>
            </w:r>
            <w:r w:rsidR="00771C75" w:rsidRPr="00681067">
              <w:rPr>
                <w:rFonts w:ascii="微軟正黑體" w:eastAsia="微軟正黑體" w:hAnsi="微軟正黑體" w:hint="eastAsia"/>
              </w:rPr>
              <w:t>分</w:t>
            </w:r>
            <w:r w:rsidR="007C0CC5" w:rsidRPr="00681067">
              <w:rPr>
                <w:rFonts w:ascii="微軟正黑體" w:eastAsia="微軟正黑體" w:hAnsi="微軟正黑體" w:hint="eastAsia"/>
              </w:rPr>
              <w:t>(2分鐘換場)</w:t>
            </w:r>
          </w:p>
        </w:tc>
      </w:tr>
      <w:tr w:rsidR="00681067" w:rsidRPr="00681067" w:rsidTr="00957223">
        <w:trPr>
          <w:trHeight w:val="681"/>
        </w:trPr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7C0CC5" w:rsidRPr="00681067" w:rsidRDefault="002516FA" w:rsidP="0073575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</w:t>
            </w:r>
            <w:r w:rsidR="007C0CC5" w:rsidRPr="00681067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="009A0443" w:rsidRPr="00681067">
              <w:rPr>
                <w:rFonts w:ascii="微軟正黑體" w:eastAsia="微軟正黑體" w:hAnsi="微軟正黑體" w:hint="eastAsia"/>
              </w:rPr>
              <w:t>0</w:t>
            </w:r>
            <w:r w:rsidR="009A0443" w:rsidRPr="00681067">
              <w:rPr>
                <w:rFonts w:ascii="微軟正黑體" w:eastAsia="微軟正黑體" w:hAnsi="微軟正黑體"/>
              </w:rPr>
              <w:t>-1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="007C0CC5" w:rsidRPr="00681067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="00735758" w:rsidRPr="00681067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7C0CC5" w:rsidRPr="00681067" w:rsidRDefault="007C0CC5" w:rsidP="0068739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681067">
              <w:rPr>
                <w:rFonts w:ascii="微軟正黑體" w:eastAsia="微軟正黑體" w:hAnsi="微軟正黑體" w:hint="eastAsia"/>
              </w:rPr>
              <w:t>休息時間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7C0CC5" w:rsidRPr="00681067" w:rsidRDefault="009E2F26" w:rsidP="007C0CC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E2F26">
              <w:rPr>
                <w:rFonts w:ascii="微軟正黑體" w:eastAsia="微軟正黑體" w:hAnsi="微軟正黑體" w:hint="eastAsia"/>
              </w:rPr>
              <w:t>同光國小團隊</w:t>
            </w:r>
          </w:p>
        </w:tc>
        <w:tc>
          <w:tcPr>
            <w:tcW w:w="10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7C0CC5" w:rsidRPr="00681067" w:rsidRDefault="009A0443" w:rsidP="0068739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681067">
              <w:rPr>
                <w:rFonts w:ascii="微軟正黑體" w:eastAsia="微軟正黑體" w:hAnsi="微軟正黑體" w:hint="eastAsia"/>
              </w:rPr>
              <w:t>10</w:t>
            </w:r>
            <w:r w:rsidR="007C0CC5" w:rsidRPr="00681067">
              <w:rPr>
                <w:rFonts w:ascii="微軟正黑體" w:eastAsia="微軟正黑體" w:hAnsi="微軟正黑體" w:hint="eastAsia"/>
              </w:rPr>
              <w:t>分</w:t>
            </w:r>
          </w:p>
        </w:tc>
      </w:tr>
      <w:tr w:rsidR="00681067" w:rsidRPr="00681067" w:rsidTr="00957223">
        <w:trPr>
          <w:trHeight w:val="681"/>
        </w:trPr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A0443" w:rsidRPr="00681067" w:rsidRDefault="009A0443" w:rsidP="0073575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681067">
              <w:rPr>
                <w:rFonts w:ascii="微軟正黑體" w:eastAsia="微軟正黑體" w:hAnsi="微軟正黑體"/>
              </w:rPr>
              <w:t>1</w:t>
            </w:r>
            <w:r w:rsidR="002516FA">
              <w:rPr>
                <w:rFonts w:ascii="微軟正黑體" w:eastAsia="微軟正黑體" w:hAnsi="微軟正黑體" w:hint="eastAsia"/>
              </w:rPr>
              <w:t>0</w:t>
            </w:r>
            <w:r w:rsidRPr="00681067">
              <w:rPr>
                <w:rFonts w:ascii="微軟正黑體" w:eastAsia="微軟正黑體" w:hAnsi="微軟正黑體"/>
              </w:rPr>
              <w:t>:</w:t>
            </w:r>
            <w:r w:rsidRPr="00681067">
              <w:rPr>
                <w:rFonts w:ascii="微軟正黑體" w:eastAsia="微軟正黑體" w:hAnsi="微軟正黑體" w:hint="eastAsia"/>
              </w:rPr>
              <w:t>1</w:t>
            </w:r>
            <w:r w:rsidRPr="00681067">
              <w:rPr>
                <w:rFonts w:ascii="微軟正黑體" w:eastAsia="微軟正黑體" w:hAnsi="微軟正黑體"/>
              </w:rPr>
              <w:t>0-1</w:t>
            </w:r>
            <w:r w:rsidR="002516FA">
              <w:rPr>
                <w:rFonts w:ascii="微軟正黑體" w:eastAsia="微軟正黑體" w:hAnsi="微軟正黑體" w:hint="eastAsia"/>
              </w:rPr>
              <w:t>1</w:t>
            </w:r>
            <w:r w:rsidR="00926E74">
              <w:rPr>
                <w:rFonts w:ascii="微軟正黑體" w:eastAsia="微軟正黑體" w:hAnsi="微軟正黑體"/>
              </w:rPr>
              <w:t>:</w:t>
            </w:r>
            <w:r w:rsidR="00926E74">
              <w:rPr>
                <w:rFonts w:ascii="微軟正黑體" w:eastAsia="微軟正黑體" w:hAnsi="微軟正黑體" w:hint="eastAsia"/>
              </w:rPr>
              <w:t>0</w:t>
            </w:r>
            <w:r w:rsidRPr="00681067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516FA" w:rsidRDefault="002516FA" w:rsidP="002516F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681067">
              <w:rPr>
                <w:rFonts w:ascii="微軟正黑體" w:eastAsia="微軟正黑體" w:hAnsi="微軟正黑體" w:hint="eastAsia"/>
              </w:rPr>
              <w:t>第5場：</w:t>
            </w:r>
            <w:r>
              <w:rPr>
                <w:rFonts w:ascii="微軟正黑體" w:eastAsia="微軟正黑體" w:hAnsi="微軟正黑體" w:hint="eastAsia"/>
              </w:rPr>
              <w:t>直播教學聯盟學校</w:t>
            </w:r>
          </w:p>
          <w:p w:rsidR="002516FA" w:rsidRDefault="002516FA" w:rsidP="002516F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第6場：</w:t>
            </w:r>
            <w:r w:rsidRPr="00926E74">
              <w:rPr>
                <w:rFonts w:ascii="微軟正黑體" w:eastAsia="微軟正黑體" w:hAnsi="微軟正黑體" w:hint="eastAsia"/>
              </w:rPr>
              <w:t>直播教學聯盟學校</w:t>
            </w:r>
          </w:p>
          <w:p w:rsidR="009A0443" w:rsidRPr="00681067" w:rsidRDefault="009A0443" w:rsidP="009A044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681067">
              <w:rPr>
                <w:rFonts w:ascii="微軟正黑體" w:eastAsia="微軟正黑體" w:hAnsi="微軟正黑體" w:hint="eastAsia"/>
              </w:rPr>
              <w:t>第</w:t>
            </w:r>
            <w:r w:rsidR="002516FA">
              <w:rPr>
                <w:rFonts w:ascii="微軟正黑體" w:eastAsia="微軟正黑體" w:hAnsi="微軟正黑體" w:hint="eastAsia"/>
              </w:rPr>
              <w:t>7</w:t>
            </w:r>
            <w:r w:rsidRPr="00681067">
              <w:rPr>
                <w:rFonts w:ascii="微軟正黑體" w:eastAsia="微軟正黑體" w:hAnsi="微軟正黑體" w:hint="eastAsia"/>
              </w:rPr>
              <w:t>場：學習拍</w:t>
            </w:r>
            <w:r w:rsidR="002972CB">
              <w:rPr>
                <w:rFonts w:ascii="微軟正黑體" w:eastAsia="微軟正黑體" w:hAnsi="微軟正黑體" w:hint="eastAsia"/>
              </w:rPr>
              <w:t>教案1</w:t>
            </w:r>
          </w:p>
          <w:p w:rsidR="009A0443" w:rsidRPr="00681067" w:rsidRDefault="009A0443" w:rsidP="009A044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681067">
              <w:rPr>
                <w:rFonts w:ascii="微軟正黑體" w:eastAsia="微軟正黑體" w:hAnsi="微軟正黑體" w:hint="eastAsia"/>
              </w:rPr>
              <w:t>第</w:t>
            </w:r>
            <w:r w:rsidR="002516FA">
              <w:rPr>
                <w:rFonts w:ascii="微軟正黑體" w:eastAsia="微軟正黑體" w:hAnsi="微軟正黑體" w:hint="eastAsia"/>
              </w:rPr>
              <w:t>8</w:t>
            </w:r>
            <w:r w:rsidRPr="00681067">
              <w:rPr>
                <w:rFonts w:ascii="微軟正黑體" w:eastAsia="微軟正黑體" w:hAnsi="微軟正黑體" w:hint="eastAsia"/>
              </w:rPr>
              <w:t>場：學習拍</w:t>
            </w:r>
            <w:r w:rsidR="002972CB" w:rsidRPr="002972CB">
              <w:rPr>
                <w:rFonts w:ascii="微軟正黑體" w:eastAsia="微軟正黑體" w:hAnsi="微軟正黑體" w:hint="eastAsia"/>
              </w:rPr>
              <w:t>教案</w:t>
            </w:r>
            <w:r w:rsidR="002972CB">
              <w:rPr>
                <w:rFonts w:ascii="微軟正黑體" w:eastAsia="微軟正黑體" w:hAnsi="微軟正黑體" w:hint="eastAsia"/>
              </w:rPr>
              <w:t>2</w:t>
            </w:r>
          </w:p>
          <w:p w:rsidR="009A0443" w:rsidRPr="00681067" w:rsidRDefault="009A0443" w:rsidP="008B6C5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681067">
              <w:rPr>
                <w:rFonts w:ascii="微軟正黑體" w:eastAsia="微軟正黑體" w:hAnsi="微軟正黑體" w:hint="eastAsia"/>
              </w:rPr>
              <w:t>教授講評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150CB" w:rsidRPr="00F150CB" w:rsidRDefault="00F150CB" w:rsidP="00F150C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150CB">
              <w:rPr>
                <w:rFonts w:ascii="微軟正黑體" w:eastAsia="微軟正黑體" w:hAnsi="微軟正黑體" w:hint="eastAsia"/>
                <w:szCs w:val="24"/>
              </w:rPr>
              <w:t>清華大學林秋斌教授(數位學習深耕計畫主持人)</w:t>
            </w:r>
          </w:p>
          <w:p w:rsidR="00F150CB" w:rsidRPr="00F150CB" w:rsidRDefault="00F150CB" w:rsidP="00F150C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150CB">
              <w:rPr>
                <w:rFonts w:ascii="微軟正黑體" w:eastAsia="微軟正黑體" w:hAnsi="微軟正黑體" w:hint="eastAsia"/>
                <w:szCs w:val="24"/>
              </w:rPr>
              <w:t>佛光大學許惠美教授(行動學習計畫輔導教授)</w:t>
            </w:r>
          </w:p>
          <w:p w:rsidR="00D007B3" w:rsidRPr="00681067" w:rsidRDefault="00F150CB" w:rsidP="0028052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F150CB">
              <w:rPr>
                <w:rFonts w:ascii="微軟正黑體" w:eastAsia="微軟正黑體" w:hAnsi="微軟正黑體" w:hint="eastAsia"/>
                <w:szCs w:val="24"/>
              </w:rPr>
              <w:t>台中教育大學王曉璿教授(前瞻計畫主持人)</w:t>
            </w:r>
          </w:p>
        </w:tc>
        <w:tc>
          <w:tcPr>
            <w:tcW w:w="10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A0443" w:rsidRPr="00681067" w:rsidRDefault="00280529" w:rsidP="0068739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每場</w:t>
            </w:r>
            <w:r w:rsidR="009A0443" w:rsidRPr="00681067">
              <w:rPr>
                <w:rFonts w:ascii="微軟正黑體" w:eastAsia="微軟正黑體" w:hAnsi="微軟正黑體" w:hint="eastAsia"/>
              </w:rPr>
              <w:t>簡報10分(2分鐘換場)</w:t>
            </w:r>
          </w:p>
        </w:tc>
      </w:tr>
      <w:tr w:rsidR="00957223" w:rsidRPr="00681067" w:rsidTr="003D08A0">
        <w:trPr>
          <w:trHeight w:val="681"/>
        </w:trPr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957223" w:rsidRPr="00681067" w:rsidRDefault="00957223" w:rsidP="003D08A0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</w:t>
            </w:r>
            <w:r w:rsidRPr="00681067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681067">
              <w:rPr>
                <w:rFonts w:ascii="微軟正黑體" w:eastAsia="微軟正黑體" w:hAnsi="微軟正黑體" w:hint="eastAsia"/>
              </w:rPr>
              <w:t>0</w:t>
            </w:r>
            <w:r w:rsidRPr="00681067">
              <w:rPr>
                <w:rFonts w:ascii="微軟正黑體" w:eastAsia="微軟正黑體" w:hAnsi="微軟正黑體"/>
              </w:rPr>
              <w:t>-1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Pr="00681067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Pr="00681067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957223" w:rsidRPr="00681067" w:rsidRDefault="00957223" w:rsidP="003D08A0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681067">
              <w:rPr>
                <w:rFonts w:ascii="微軟正黑體" w:eastAsia="微軟正黑體" w:hAnsi="微軟正黑體" w:hint="eastAsia"/>
              </w:rPr>
              <w:t>休息時間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957223" w:rsidRPr="00681067" w:rsidRDefault="009E2F26" w:rsidP="003D08A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E2F26">
              <w:rPr>
                <w:rFonts w:ascii="微軟正黑體" w:eastAsia="微軟正黑體" w:hAnsi="微軟正黑體" w:hint="eastAsia"/>
              </w:rPr>
              <w:t>同光國小團隊</w:t>
            </w:r>
          </w:p>
        </w:tc>
        <w:tc>
          <w:tcPr>
            <w:tcW w:w="10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957223" w:rsidRPr="00681067" w:rsidRDefault="00957223" w:rsidP="003D08A0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681067">
              <w:rPr>
                <w:rFonts w:ascii="微軟正黑體" w:eastAsia="微軟正黑體" w:hAnsi="微軟正黑體" w:hint="eastAsia"/>
              </w:rPr>
              <w:t>10分</w:t>
            </w:r>
          </w:p>
        </w:tc>
      </w:tr>
      <w:tr w:rsidR="00280529" w:rsidRPr="00681067" w:rsidTr="00280529">
        <w:trPr>
          <w:trHeight w:val="585"/>
        </w:trPr>
        <w:tc>
          <w:tcPr>
            <w:tcW w:w="8362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280529" w:rsidRDefault="00280529" w:rsidP="0028052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第二</w:t>
            </w:r>
            <w:r w:rsidRPr="00280529">
              <w:rPr>
                <w:rFonts w:hint="eastAsia"/>
              </w:rPr>
              <w:t>階段</w:t>
            </w:r>
            <w:r w:rsidRPr="0028052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前瞻計畫</w:t>
            </w:r>
            <w:r w:rsidRPr="00280529">
              <w:rPr>
                <w:rFonts w:hint="eastAsia"/>
              </w:rPr>
              <w:t>專題講座研習</w:t>
            </w:r>
          </w:p>
        </w:tc>
      </w:tr>
      <w:tr w:rsidR="00280529" w:rsidRPr="00681067" w:rsidTr="00C6428A">
        <w:trPr>
          <w:trHeight w:val="802"/>
        </w:trPr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957223" w:rsidRPr="00681067" w:rsidRDefault="00957223" w:rsidP="00AB26C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11:</w:t>
            </w: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0-1</w:t>
            </w: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957223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957223" w:rsidRPr="00681067" w:rsidRDefault="00957223" w:rsidP="00AB26C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專題：</w:t>
            </w:r>
            <w:r w:rsidR="0085356B">
              <w:rPr>
                <w:rFonts w:ascii="微軟正黑體" w:eastAsia="微軟正黑體" w:hAnsi="微軟正黑體" w:hint="eastAsia"/>
              </w:rPr>
              <w:t>前瞻計畫智慧學習教室不同層次教學應用探討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957223" w:rsidRPr="00681067" w:rsidRDefault="00280529" w:rsidP="00C6428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80529">
              <w:rPr>
                <w:rFonts w:ascii="微軟正黑體" w:eastAsia="微軟正黑體" w:hAnsi="微軟正黑體" w:hint="eastAsia"/>
              </w:rPr>
              <w:t>國立台中教育大學王曉璿教授(前瞻計畫主持人)</w:t>
            </w:r>
          </w:p>
        </w:tc>
        <w:tc>
          <w:tcPr>
            <w:tcW w:w="10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957223" w:rsidRPr="00681067" w:rsidRDefault="00957223" w:rsidP="00AB26C5">
            <w:pPr>
              <w:adjustRightInd w:val="0"/>
              <w:snapToGrid w:val="0"/>
              <w:jc w:val="both"/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分</w:t>
            </w:r>
          </w:p>
        </w:tc>
      </w:tr>
      <w:tr w:rsidR="00681067" w:rsidRPr="00681067" w:rsidTr="00C6428A">
        <w:trPr>
          <w:trHeight w:val="802"/>
        </w:trPr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9A0443" w:rsidRPr="00681067" w:rsidRDefault="009A0443" w:rsidP="00AB26C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681067">
              <w:rPr>
                <w:rFonts w:ascii="微軟正黑體" w:eastAsia="微軟正黑體" w:hAnsi="微軟正黑體"/>
              </w:rPr>
              <w:lastRenderedPageBreak/>
              <w:t>1</w:t>
            </w:r>
            <w:r w:rsidRPr="00681067">
              <w:rPr>
                <w:rFonts w:ascii="微軟正黑體" w:eastAsia="微軟正黑體" w:hAnsi="微軟正黑體" w:hint="eastAsia"/>
              </w:rPr>
              <w:t>2</w:t>
            </w:r>
            <w:r w:rsidRPr="00681067">
              <w:rPr>
                <w:rFonts w:ascii="微軟正黑體" w:eastAsia="微軟正黑體" w:hAnsi="微軟正黑體"/>
              </w:rPr>
              <w:t>:</w:t>
            </w:r>
            <w:r w:rsidR="00926E74">
              <w:rPr>
                <w:rFonts w:ascii="微軟正黑體" w:eastAsia="微軟正黑體" w:hAnsi="微軟正黑體" w:hint="eastAsia"/>
              </w:rPr>
              <w:t>0</w:t>
            </w:r>
            <w:r w:rsidRPr="00681067">
              <w:rPr>
                <w:rFonts w:ascii="微軟正黑體" w:eastAsia="微軟正黑體" w:hAnsi="微軟正黑體"/>
              </w:rPr>
              <w:t>0-1</w:t>
            </w:r>
            <w:r w:rsidRPr="00681067">
              <w:rPr>
                <w:rFonts w:ascii="微軟正黑體" w:eastAsia="微軟正黑體" w:hAnsi="微軟正黑體" w:hint="eastAsia"/>
              </w:rPr>
              <w:t>3</w:t>
            </w:r>
            <w:r w:rsidRPr="00681067">
              <w:rPr>
                <w:rFonts w:ascii="微軟正黑體" w:eastAsia="微軟正黑體" w:hAnsi="微軟正黑體"/>
              </w:rPr>
              <w:t>:</w:t>
            </w:r>
            <w:r w:rsidR="002F76C8" w:rsidRPr="00681067">
              <w:rPr>
                <w:rFonts w:ascii="微軟正黑體" w:eastAsia="微軟正黑體" w:hAnsi="微軟正黑體" w:hint="eastAsia"/>
              </w:rPr>
              <w:t>0</w:t>
            </w:r>
            <w:r w:rsidRPr="00681067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9A0443" w:rsidRPr="00681067" w:rsidRDefault="009A0443" w:rsidP="00AB26C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681067">
              <w:rPr>
                <w:rFonts w:ascii="微軟正黑體" w:eastAsia="微軟正黑體" w:hAnsi="微軟正黑體" w:hint="eastAsia"/>
              </w:rPr>
              <w:t>午餐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9A0443" w:rsidRPr="00681067" w:rsidRDefault="009A0443" w:rsidP="009847AB">
            <w:pPr>
              <w:adjustRightInd w:val="0"/>
              <w:snapToGrid w:val="0"/>
              <w:jc w:val="center"/>
            </w:pPr>
            <w:r w:rsidRPr="00681067">
              <w:rPr>
                <w:rFonts w:ascii="微軟正黑體" w:eastAsia="微軟正黑體" w:hAnsi="微軟正黑體" w:hint="eastAsia"/>
              </w:rPr>
              <w:t>同光國小團隊</w:t>
            </w:r>
          </w:p>
        </w:tc>
        <w:tc>
          <w:tcPr>
            <w:tcW w:w="10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9A0443" w:rsidRPr="00681067" w:rsidRDefault="009A0443" w:rsidP="00AB26C5">
            <w:pPr>
              <w:adjustRightInd w:val="0"/>
              <w:snapToGrid w:val="0"/>
              <w:jc w:val="both"/>
            </w:pPr>
          </w:p>
        </w:tc>
      </w:tr>
      <w:tr w:rsidR="00681067" w:rsidRPr="00681067" w:rsidTr="00957223">
        <w:trPr>
          <w:trHeight w:val="538"/>
        </w:trPr>
        <w:tc>
          <w:tcPr>
            <w:tcW w:w="8362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349A" w:rsidRPr="00681067" w:rsidRDefault="00280529" w:rsidP="0028052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第三</w:t>
            </w:r>
            <w:r w:rsidR="0034349A" w:rsidRPr="00681067">
              <w:rPr>
                <w:rFonts w:ascii="微軟正黑體" w:eastAsia="微軟正黑體" w:hAnsi="微軟正黑體" w:hint="eastAsia"/>
              </w:rPr>
              <w:t>階段</w:t>
            </w:r>
            <w:r w:rsidR="00F303D8">
              <w:rPr>
                <w:rFonts w:ascii="微軟正黑體" w:eastAsia="微軟正黑體" w:hAnsi="微軟正黑體" w:hint="eastAsia"/>
              </w:rPr>
              <w:t xml:space="preserve"> </w:t>
            </w:r>
            <w:r w:rsidRPr="00681067">
              <w:rPr>
                <w:rFonts w:ascii="微軟正黑體" w:eastAsia="微軟正黑體" w:hAnsi="微軟正黑體" w:hint="eastAsia"/>
              </w:rPr>
              <w:t>行動學習</w:t>
            </w:r>
            <w:r>
              <w:rPr>
                <w:rFonts w:ascii="微軟正黑體" w:eastAsia="微軟正黑體" w:hAnsi="微軟正黑體" w:hint="eastAsia"/>
              </w:rPr>
              <w:t>成果分享</w:t>
            </w:r>
          </w:p>
        </w:tc>
      </w:tr>
      <w:tr w:rsidR="00681067" w:rsidRPr="00681067" w:rsidTr="00280529">
        <w:trPr>
          <w:trHeight w:val="537"/>
        </w:trPr>
        <w:tc>
          <w:tcPr>
            <w:tcW w:w="16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4349A" w:rsidRPr="00681067" w:rsidRDefault="007B71DE" w:rsidP="00D007B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681067">
              <w:rPr>
                <w:rFonts w:ascii="微軟正黑體" w:eastAsia="微軟正黑體" w:hAnsi="微軟正黑體" w:hint="eastAsia"/>
              </w:rPr>
              <w:t>1</w:t>
            </w:r>
            <w:r w:rsidR="00D007B3" w:rsidRPr="00681067">
              <w:rPr>
                <w:rFonts w:ascii="微軟正黑體" w:eastAsia="微軟正黑體" w:hAnsi="微軟正黑體" w:hint="eastAsia"/>
              </w:rPr>
              <w:t>3</w:t>
            </w:r>
            <w:r w:rsidR="0034349A" w:rsidRPr="00681067">
              <w:rPr>
                <w:rFonts w:ascii="微軟正黑體" w:eastAsia="微軟正黑體" w:hAnsi="微軟正黑體" w:hint="eastAsia"/>
              </w:rPr>
              <w:t>:</w:t>
            </w:r>
            <w:r w:rsidR="002F76C8" w:rsidRPr="00681067">
              <w:rPr>
                <w:rFonts w:ascii="微軟正黑體" w:eastAsia="微軟正黑體" w:hAnsi="微軟正黑體" w:hint="eastAsia"/>
              </w:rPr>
              <w:t>0</w:t>
            </w:r>
            <w:r w:rsidRPr="00681067">
              <w:rPr>
                <w:rFonts w:ascii="微軟正黑體" w:eastAsia="微軟正黑體" w:hAnsi="微軟正黑體" w:hint="eastAsia"/>
              </w:rPr>
              <w:t>0-</w:t>
            </w:r>
            <w:r w:rsidR="001D092E" w:rsidRPr="00681067">
              <w:rPr>
                <w:rFonts w:ascii="微軟正黑體" w:eastAsia="微軟正黑體" w:hAnsi="微軟正黑體" w:hint="eastAsia"/>
              </w:rPr>
              <w:t>1</w:t>
            </w:r>
            <w:r w:rsidR="002F76C8" w:rsidRPr="00681067">
              <w:rPr>
                <w:rFonts w:ascii="微軟正黑體" w:eastAsia="微軟正黑體" w:hAnsi="微軟正黑體" w:hint="eastAsia"/>
              </w:rPr>
              <w:t>4</w:t>
            </w:r>
            <w:r w:rsidR="0034349A" w:rsidRPr="00681067">
              <w:rPr>
                <w:rFonts w:ascii="微軟正黑體" w:eastAsia="微軟正黑體" w:hAnsi="微軟正黑體" w:hint="eastAsia"/>
              </w:rPr>
              <w:t>:</w:t>
            </w:r>
            <w:r w:rsidR="00957223">
              <w:rPr>
                <w:rFonts w:ascii="微軟正黑體" w:eastAsia="微軟正黑體" w:hAnsi="微軟正黑體" w:hint="eastAsia"/>
              </w:rPr>
              <w:t>4</w:t>
            </w:r>
            <w:r w:rsidR="00D007B3" w:rsidRPr="00681067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516FA" w:rsidRPr="00681067" w:rsidRDefault="002516FA" w:rsidP="002516F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681067">
              <w:rPr>
                <w:rFonts w:ascii="微軟正黑體" w:eastAsia="微軟正黑體" w:hAnsi="微軟正黑體" w:hint="eastAsia"/>
              </w:rPr>
              <w:t>第1場：中山國小</w:t>
            </w:r>
          </w:p>
          <w:p w:rsidR="002516FA" w:rsidRPr="00681067" w:rsidRDefault="002516FA" w:rsidP="002516F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681067">
              <w:rPr>
                <w:rFonts w:ascii="微軟正黑體" w:eastAsia="微軟正黑體" w:hAnsi="微軟正黑體" w:hint="eastAsia"/>
              </w:rPr>
              <w:t>第2場：建中國小</w:t>
            </w:r>
          </w:p>
          <w:p w:rsidR="002516FA" w:rsidRPr="00681067" w:rsidRDefault="002516FA" w:rsidP="002516F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681067">
              <w:rPr>
                <w:rFonts w:ascii="微軟正黑體" w:eastAsia="微軟正黑體" w:hAnsi="微軟正黑體" w:hint="eastAsia"/>
              </w:rPr>
              <w:t>第3場：蟠桃國小</w:t>
            </w:r>
          </w:p>
          <w:p w:rsidR="002516FA" w:rsidRPr="00681067" w:rsidRDefault="002516FA" w:rsidP="002516F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681067">
              <w:rPr>
                <w:rFonts w:ascii="微軟正黑體" w:eastAsia="微軟正黑體" w:hAnsi="微軟正黑體" w:hint="eastAsia"/>
              </w:rPr>
              <w:t>第4場：武榮國小</w:t>
            </w:r>
          </w:p>
          <w:p w:rsidR="00CA36A7" w:rsidRDefault="002516FA" w:rsidP="002516FA">
            <w:pPr>
              <w:adjustRightInd w:val="0"/>
              <w:snapToGrid w:val="0"/>
              <w:jc w:val="both"/>
              <w:rPr>
                <w:rFonts w:ascii="微軟正黑體" w:eastAsia="微軟正黑體" w:hAnsi="微軟正黑體" w:hint="eastAsia"/>
              </w:rPr>
            </w:pPr>
            <w:r w:rsidRPr="00681067">
              <w:rPr>
                <w:rFonts w:ascii="微軟正黑體" w:eastAsia="微軟正黑體" w:hAnsi="微軟正黑體" w:hint="eastAsia"/>
              </w:rPr>
              <w:t>第5場：烏眉國小楓樹分校</w:t>
            </w:r>
          </w:p>
          <w:p w:rsidR="002516FA" w:rsidRPr="00681067" w:rsidRDefault="002516FA" w:rsidP="002516F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681067">
              <w:rPr>
                <w:rFonts w:ascii="微軟正黑體" w:eastAsia="微軟正黑體" w:hAnsi="微軟正黑體" w:hint="eastAsia"/>
              </w:rPr>
              <w:t>第6場：海寶國小</w:t>
            </w:r>
          </w:p>
          <w:p w:rsidR="002516FA" w:rsidRPr="00681067" w:rsidRDefault="002516FA" w:rsidP="002516F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681067">
              <w:rPr>
                <w:rFonts w:ascii="微軟正黑體" w:eastAsia="微軟正黑體" w:hAnsi="微軟正黑體" w:hint="eastAsia"/>
              </w:rPr>
              <w:t>第7場：大湖國小</w:t>
            </w:r>
          </w:p>
          <w:p w:rsidR="00D007B3" w:rsidRPr="00681067" w:rsidRDefault="00D007B3" w:rsidP="00CA7B1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681067">
              <w:rPr>
                <w:rFonts w:ascii="微軟正黑體" w:eastAsia="微軟正黑體" w:hAnsi="微軟正黑體" w:hint="eastAsia"/>
              </w:rPr>
              <w:t>教授講評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80529" w:rsidRPr="00280529" w:rsidRDefault="00280529" w:rsidP="0028052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80529">
              <w:rPr>
                <w:rFonts w:ascii="微軟正黑體" w:eastAsia="微軟正黑體" w:hAnsi="微軟正黑體" w:hint="eastAsia"/>
              </w:rPr>
              <w:t>佛光大學許惠美教授(行動學習計畫輔導教授)</w:t>
            </w:r>
          </w:p>
          <w:p w:rsidR="0034349A" w:rsidRPr="00681067" w:rsidRDefault="00280529" w:rsidP="0028052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80529">
              <w:rPr>
                <w:rFonts w:ascii="微軟正黑體" w:eastAsia="微軟正黑體" w:hAnsi="微軟正黑體" w:hint="eastAsia"/>
              </w:rPr>
              <w:t>台中教育大學陳鴻仁教授(行動學習計畫輔導教授)</w:t>
            </w:r>
          </w:p>
        </w:tc>
        <w:tc>
          <w:tcPr>
            <w:tcW w:w="10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4349A" w:rsidRPr="00681067" w:rsidRDefault="00280529" w:rsidP="00CA7B1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每場</w:t>
            </w:r>
            <w:r w:rsidR="00D007B3" w:rsidRPr="00681067">
              <w:rPr>
                <w:rFonts w:ascii="微軟正黑體" w:eastAsia="微軟正黑體" w:hAnsi="微軟正黑體" w:hint="eastAsia"/>
              </w:rPr>
              <w:t>簡報10分</w:t>
            </w:r>
            <w:r w:rsidR="002F76C8" w:rsidRPr="00681067">
              <w:rPr>
                <w:rFonts w:ascii="微軟正黑體" w:eastAsia="微軟正黑體" w:hAnsi="微軟正黑體" w:hint="eastAsia"/>
              </w:rPr>
              <w:t>(2</w:t>
            </w:r>
            <w:r w:rsidR="00D007B3" w:rsidRPr="00681067">
              <w:rPr>
                <w:rFonts w:ascii="微軟正黑體" w:eastAsia="微軟正黑體" w:hAnsi="微軟正黑體" w:hint="eastAsia"/>
              </w:rPr>
              <w:t>分鐘換場)</w:t>
            </w:r>
          </w:p>
        </w:tc>
      </w:tr>
      <w:tr w:rsidR="00681067" w:rsidRPr="00681067" w:rsidTr="00280529">
        <w:trPr>
          <w:trHeight w:val="681"/>
        </w:trPr>
        <w:tc>
          <w:tcPr>
            <w:tcW w:w="1668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D3258" w:rsidRPr="00681067" w:rsidRDefault="006D3258" w:rsidP="002F76C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681067">
              <w:rPr>
                <w:rFonts w:ascii="微軟正黑體" w:eastAsia="微軟正黑體" w:hAnsi="微軟正黑體"/>
              </w:rPr>
              <w:t>1</w:t>
            </w:r>
            <w:r w:rsidR="002F76C8" w:rsidRPr="00681067">
              <w:rPr>
                <w:rFonts w:ascii="微軟正黑體" w:eastAsia="微軟正黑體" w:hAnsi="微軟正黑體" w:hint="eastAsia"/>
              </w:rPr>
              <w:t>4</w:t>
            </w:r>
            <w:r w:rsidRPr="00681067">
              <w:rPr>
                <w:rFonts w:ascii="微軟正黑體" w:eastAsia="微軟正黑體" w:hAnsi="微軟正黑體"/>
              </w:rPr>
              <w:t>:</w:t>
            </w:r>
            <w:r w:rsidR="00957223">
              <w:rPr>
                <w:rFonts w:ascii="微軟正黑體" w:eastAsia="微軟正黑體" w:hAnsi="微軟正黑體" w:hint="eastAsia"/>
              </w:rPr>
              <w:t>4</w:t>
            </w:r>
            <w:r w:rsidR="00D007B3" w:rsidRPr="00681067">
              <w:rPr>
                <w:rFonts w:ascii="微軟正黑體" w:eastAsia="微軟正黑體" w:hAnsi="微軟正黑體" w:hint="eastAsia"/>
              </w:rPr>
              <w:t>0</w:t>
            </w:r>
            <w:r w:rsidRPr="00681067">
              <w:rPr>
                <w:rFonts w:ascii="微軟正黑體" w:eastAsia="微軟正黑體" w:hAnsi="微軟正黑體"/>
              </w:rPr>
              <w:t>-1</w:t>
            </w:r>
            <w:r w:rsidR="002F76C8" w:rsidRPr="00681067">
              <w:rPr>
                <w:rFonts w:ascii="微軟正黑體" w:eastAsia="微軟正黑體" w:hAnsi="微軟正黑體" w:hint="eastAsia"/>
              </w:rPr>
              <w:t>4</w:t>
            </w:r>
            <w:r w:rsidRPr="00681067">
              <w:rPr>
                <w:rFonts w:ascii="微軟正黑體" w:eastAsia="微軟正黑體" w:hAnsi="微軟正黑體"/>
              </w:rPr>
              <w:t>:</w:t>
            </w:r>
            <w:r w:rsidR="00957223">
              <w:rPr>
                <w:rFonts w:ascii="微軟正黑體" w:eastAsia="微軟正黑體" w:hAnsi="微軟正黑體" w:hint="eastAsia"/>
              </w:rPr>
              <w:t>5</w:t>
            </w:r>
            <w:r w:rsidR="00D007B3" w:rsidRPr="00681067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2976" w:type="dxa"/>
            <w:gridSpan w:val="2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D3258" w:rsidRPr="00681067" w:rsidRDefault="006D3258" w:rsidP="00983409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681067">
              <w:rPr>
                <w:rFonts w:ascii="微軟正黑體" w:eastAsia="微軟正黑體" w:hAnsi="微軟正黑體" w:hint="eastAsia"/>
              </w:rPr>
              <w:t>休息時間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D3258" w:rsidRPr="00681067" w:rsidRDefault="006D3258" w:rsidP="009847AB">
            <w:pPr>
              <w:adjustRightInd w:val="0"/>
              <w:snapToGrid w:val="0"/>
              <w:jc w:val="center"/>
            </w:pPr>
            <w:r w:rsidRPr="00681067">
              <w:rPr>
                <w:rFonts w:ascii="微軟正黑體" w:eastAsia="微軟正黑體" w:hAnsi="微軟正黑體" w:hint="eastAsia"/>
              </w:rPr>
              <w:t>同光國小團隊</w:t>
            </w:r>
          </w:p>
        </w:tc>
        <w:tc>
          <w:tcPr>
            <w:tcW w:w="1024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D3258" w:rsidRPr="00681067" w:rsidRDefault="00735758" w:rsidP="00983409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681067">
              <w:rPr>
                <w:rFonts w:ascii="微軟正黑體" w:eastAsia="微軟正黑體" w:hAnsi="微軟正黑體" w:hint="eastAsia"/>
              </w:rPr>
              <w:t>10分</w:t>
            </w:r>
          </w:p>
        </w:tc>
      </w:tr>
      <w:tr w:rsidR="00FF2DB9" w:rsidRPr="00681067" w:rsidTr="00957223">
        <w:trPr>
          <w:trHeight w:val="681"/>
        </w:trPr>
        <w:tc>
          <w:tcPr>
            <w:tcW w:w="8362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F2DB9" w:rsidRDefault="00280529" w:rsidP="00FF2DB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第四</w:t>
            </w:r>
            <w:r w:rsidR="00FF2DB9" w:rsidRPr="00FF2DB9">
              <w:rPr>
                <w:rFonts w:ascii="微軟正黑體" w:eastAsia="微軟正黑體" w:hAnsi="微軟正黑體" w:hint="eastAsia"/>
              </w:rPr>
              <w:t xml:space="preserve">階段 </w:t>
            </w:r>
            <w:r>
              <w:rPr>
                <w:rFonts w:ascii="微軟正黑體" w:eastAsia="微軟正黑體" w:hAnsi="微軟正黑體" w:hint="eastAsia"/>
              </w:rPr>
              <w:t>數位教育</w:t>
            </w:r>
            <w:r w:rsidR="00FF2DB9" w:rsidRPr="00FF2DB9">
              <w:rPr>
                <w:rFonts w:ascii="微軟正黑體" w:eastAsia="微軟正黑體" w:hAnsi="微軟正黑體" w:hint="eastAsia"/>
              </w:rPr>
              <w:t>專題講座研習</w:t>
            </w:r>
          </w:p>
        </w:tc>
      </w:tr>
      <w:tr w:rsidR="00681067" w:rsidRPr="00681067" w:rsidTr="00280529">
        <w:trPr>
          <w:trHeight w:val="681"/>
        </w:trPr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D007B3" w:rsidRPr="002516FA" w:rsidRDefault="00D007B3" w:rsidP="002F76C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2060"/>
              </w:rPr>
            </w:pPr>
            <w:r w:rsidRPr="002516FA">
              <w:rPr>
                <w:rFonts w:ascii="微軟正黑體" w:eastAsia="微軟正黑體" w:hAnsi="微軟正黑體"/>
                <w:color w:val="002060"/>
              </w:rPr>
              <w:t>1</w:t>
            </w:r>
            <w:r w:rsidR="002F76C8" w:rsidRPr="002516FA">
              <w:rPr>
                <w:rFonts w:ascii="微軟正黑體" w:eastAsia="微軟正黑體" w:hAnsi="微軟正黑體" w:hint="eastAsia"/>
                <w:color w:val="002060"/>
              </w:rPr>
              <w:t>4</w:t>
            </w:r>
            <w:r w:rsidRPr="002516FA">
              <w:rPr>
                <w:rFonts w:ascii="微軟正黑體" w:eastAsia="微軟正黑體" w:hAnsi="微軟正黑體"/>
                <w:color w:val="002060"/>
              </w:rPr>
              <w:t>:</w:t>
            </w:r>
            <w:r w:rsidR="00957223">
              <w:rPr>
                <w:rFonts w:ascii="微軟正黑體" w:eastAsia="微軟正黑體" w:hAnsi="微軟正黑體" w:hint="eastAsia"/>
                <w:color w:val="002060"/>
              </w:rPr>
              <w:t>5</w:t>
            </w:r>
            <w:r w:rsidRPr="002516FA">
              <w:rPr>
                <w:rFonts w:ascii="微軟正黑體" w:eastAsia="微軟正黑體" w:hAnsi="微軟正黑體" w:hint="eastAsia"/>
                <w:color w:val="002060"/>
              </w:rPr>
              <w:t>0</w:t>
            </w:r>
            <w:r w:rsidRPr="002516FA">
              <w:rPr>
                <w:rFonts w:ascii="微軟正黑體" w:eastAsia="微軟正黑體" w:hAnsi="微軟正黑體"/>
                <w:color w:val="002060"/>
              </w:rPr>
              <w:t>-1</w:t>
            </w:r>
            <w:r w:rsidR="0040164D" w:rsidRPr="002516FA">
              <w:rPr>
                <w:rFonts w:ascii="微軟正黑體" w:eastAsia="微軟正黑體" w:hAnsi="微軟正黑體" w:hint="eastAsia"/>
                <w:color w:val="002060"/>
              </w:rPr>
              <w:t>6</w:t>
            </w:r>
            <w:r w:rsidRPr="002516FA">
              <w:rPr>
                <w:rFonts w:ascii="微軟正黑體" w:eastAsia="微軟正黑體" w:hAnsi="微軟正黑體"/>
                <w:color w:val="002060"/>
              </w:rPr>
              <w:t>:</w:t>
            </w:r>
            <w:r w:rsidR="00957223">
              <w:rPr>
                <w:rFonts w:ascii="微軟正黑體" w:eastAsia="微軟正黑體" w:hAnsi="微軟正黑體" w:hint="eastAsia"/>
                <w:color w:val="002060"/>
              </w:rPr>
              <w:t>4</w:t>
            </w:r>
            <w:r w:rsidRPr="002516FA">
              <w:rPr>
                <w:rFonts w:ascii="微軟正黑體" w:eastAsia="微軟正黑體" w:hAnsi="微軟正黑體"/>
                <w:color w:val="002060"/>
              </w:rPr>
              <w:t>0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D007B3" w:rsidRPr="002516FA" w:rsidRDefault="00D007B3" w:rsidP="00ED0C2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2060"/>
              </w:rPr>
            </w:pPr>
            <w:r w:rsidRPr="002516FA">
              <w:rPr>
                <w:rFonts w:ascii="微軟正黑體" w:eastAsia="微軟正黑體" w:hAnsi="微軟正黑體" w:hint="eastAsia"/>
                <w:color w:val="002060"/>
              </w:rPr>
              <w:t>專題講座</w:t>
            </w:r>
          </w:p>
          <w:p w:rsidR="004F5B31" w:rsidRPr="002516FA" w:rsidRDefault="004F5B31" w:rsidP="00ED0C2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2060"/>
              </w:rPr>
            </w:pPr>
            <w:r w:rsidRPr="002516FA">
              <w:rPr>
                <w:rFonts w:ascii="微軟正黑體" w:eastAsia="微軟正黑體" w:hAnsi="微軟正黑體" w:hint="eastAsia"/>
                <w:color w:val="002060"/>
              </w:rPr>
              <w:t>主題：</w:t>
            </w:r>
            <w:r w:rsidR="002516FA" w:rsidRPr="002516FA">
              <w:rPr>
                <w:rFonts w:ascii="微軟正黑體" w:eastAsia="微軟正黑體" w:hAnsi="微軟正黑體" w:hint="eastAsia"/>
                <w:color w:val="002060"/>
              </w:rPr>
              <w:t>資訊科技與教學：應用與省思</w:t>
            </w:r>
          </w:p>
          <w:p w:rsidR="004F5B31" w:rsidRPr="002516FA" w:rsidRDefault="004F5B31" w:rsidP="002516F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2060"/>
              </w:rPr>
            </w:pPr>
            <w:r w:rsidRPr="002516FA">
              <w:rPr>
                <w:rFonts w:ascii="微軟正黑體" w:eastAsia="微軟正黑體" w:hAnsi="微軟正黑體" w:hint="eastAsia"/>
                <w:color w:val="002060"/>
              </w:rPr>
              <w:t>主題：</w:t>
            </w:r>
            <w:r w:rsidR="002516FA" w:rsidRPr="002516FA">
              <w:rPr>
                <w:rFonts w:ascii="微軟正黑體" w:eastAsia="微軟正黑體" w:hAnsi="微軟正黑體" w:hint="eastAsia"/>
                <w:color w:val="002060"/>
              </w:rPr>
              <w:t xml:space="preserve">新興科技在行動學習的應用。 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4F5B31" w:rsidRPr="002516FA" w:rsidRDefault="004F5B31" w:rsidP="00ED0C2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2060"/>
              </w:rPr>
            </w:pPr>
          </w:p>
          <w:p w:rsidR="00D007B3" w:rsidRPr="002516FA" w:rsidRDefault="00280529" w:rsidP="00ED0C2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2060"/>
              </w:rPr>
            </w:pPr>
            <w:r w:rsidRPr="00280529">
              <w:rPr>
                <w:rFonts w:ascii="微軟正黑體" w:eastAsia="微軟正黑體" w:hAnsi="微軟正黑體" w:hint="eastAsia"/>
                <w:color w:val="002060"/>
              </w:rPr>
              <w:t>佛光大學</w:t>
            </w:r>
            <w:r w:rsidR="004F5B31" w:rsidRPr="002516FA">
              <w:rPr>
                <w:rFonts w:ascii="微軟正黑體" w:eastAsia="微軟正黑體" w:hAnsi="微軟正黑體" w:hint="eastAsia"/>
                <w:color w:val="002060"/>
              </w:rPr>
              <w:t>許惠美教授</w:t>
            </w:r>
            <w:r w:rsidR="002516FA" w:rsidRPr="002516FA">
              <w:rPr>
                <w:rFonts w:ascii="微軟正黑體" w:eastAsia="微軟正黑體" w:hAnsi="微軟正黑體" w:hint="eastAsia"/>
                <w:color w:val="002060"/>
              </w:rPr>
              <w:t>(行動學習計畫輔導教授)</w:t>
            </w:r>
          </w:p>
          <w:p w:rsidR="004F5B31" w:rsidRPr="002516FA" w:rsidRDefault="00280529" w:rsidP="00ED0C2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2060"/>
              </w:rPr>
            </w:pPr>
            <w:r w:rsidRPr="00280529">
              <w:rPr>
                <w:rFonts w:ascii="微軟正黑體" w:eastAsia="微軟正黑體" w:hAnsi="微軟正黑體" w:hint="eastAsia"/>
                <w:color w:val="002060"/>
              </w:rPr>
              <w:t>台中教育大學</w:t>
            </w:r>
            <w:r w:rsidR="002516FA" w:rsidRPr="002516FA">
              <w:rPr>
                <w:rFonts w:ascii="微軟正黑體" w:eastAsia="微軟正黑體" w:hAnsi="微軟正黑體" w:hint="eastAsia"/>
                <w:color w:val="002060"/>
              </w:rPr>
              <w:t>陳鴻仁</w:t>
            </w:r>
            <w:r w:rsidR="004F5B31" w:rsidRPr="002516FA">
              <w:rPr>
                <w:rFonts w:ascii="微軟正黑體" w:eastAsia="微軟正黑體" w:hAnsi="微軟正黑體" w:hint="eastAsia"/>
                <w:color w:val="002060"/>
              </w:rPr>
              <w:t>教授</w:t>
            </w:r>
            <w:r w:rsidR="002516FA" w:rsidRPr="002516FA">
              <w:rPr>
                <w:rFonts w:ascii="微軟正黑體" w:eastAsia="微軟正黑體" w:hAnsi="微軟正黑體" w:hint="eastAsia"/>
                <w:color w:val="002060"/>
              </w:rPr>
              <w:t>(行動學習計畫輔導教授)</w:t>
            </w:r>
          </w:p>
          <w:p w:rsidR="004F5B31" w:rsidRPr="002516FA" w:rsidRDefault="004F5B31" w:rsidP="00ED0C2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2060"/>
              </w:rPr>
            </w:pPr>
          </w:p>
        </w:tc>
        <w:tc>
          <w:tcPr>
            <w:tcW w:w="10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D007B3" w:rsidRPr="002516FA" w:rsidRDefault="00957223" w:rsidP="00ED0C2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2060"/>
              </w:rPr>
            </w:pPr>
            <w:r>
              <w:rPr>
                <w:rFonts w:ascii="微軟正黑體" w:eastAsia="微軟正黑體" w:hAnsi="微軟正黑體" w:hint="eastAsia"/>
                <w:color w:val="002060"/>
              </w:rPr>
              <w:t>110</w:t>
            </w:r>
            <w:r w:rsidR="00D007B3" w:rsidRPr="002516FA">
              <w:rPr>
                <w:rFonts w:ascii="微軟正黑體" w:eastAsia="微軟正黑體" w:hAnsi="微軟正黑體" w:hint="eastAsia"/>
                <w:color w:val="002060"/>
              </w:rPr>
              <w:t>分</w:t>
            </w:r>
          </w:p>
        </w:tc>
      </w:tr>
      <w:tr w:rsidR="00681067" w:rsidRPr="00681067" w:rsidTr="00280529">
        <w:trPr>
          <w:trHeight w:val="681"/>
        </w:trPr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25673" w:rsidRPr="00681067" w:rsidRDefault="00925673" w:rsidP="00AA2D2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681067">
              <w:rPr>
                <w:rFonts w:ascii="微軟正黑體" w:eastAsia="微軟正黑體" w:hAnsi="微軟正黑體"/>
              </w:rPr>
              <w:t>1</w:t>
            </w:r>
            <w:r w:rsidR="0040164D">
              <w:rPr>
                <w:rFonts w:ascii="微軟正黑體" w:eastAsia="微軟正黑體" w:hAnsi="微軟正黑體" w:hint="eastAsia"/>
              </w:rPr>
              <w:t>6</w:t>
            </w:r>
            <w:r w:rsidRPr="00681067">
              <w:rPr>
                <w:rFonts w:ascii="微軟正黑體" w:eastAsia="微軟正黑體" w:hAnsi="微軟正黑體"/>
              </w:rPr>
              <w:t>:</w:t>
            </w:r>
            <w:r w:rsidR="00957223">
              <w:rPr>
                <w:rFonts w:ascii="微軟正黑體" w:eastAsia="微軟正黑體" w:hAnsi="微軟正黑體" w:hint="eastAsia"/>
              </w:rPr>
              <w:t>4</w:t>
            </w:r>
            <w:r w:rsidRPr="00681067">
              <w:rPr>
                <w:rFonts w:ascii="微軟正黑體" w:eastAsia="微軟正黑體" w:hAnsi="微軟正黑體" w:hint="eastAsia"/>
              </w:rPr>
              <w:t>0</w:t>
            </w:r>
            <w:r w:rsidRPr="00681067">
              <w:rPr>
                <w:rFonts w:ascii="微軟正黑體" w:eastAsia="微軟正黑體" w:hAnsi="微軟正黑體"/>
              </w:rPr>
              <w:t>-1</w:t>
            </w:r>
            <w:r w:rsidRPr="00681067">
              <w:rPr>
                <w:rFonts w:ascii="微軟正黑體" w:eastAsia="微軟正黑體" w:hAnsi="微軟正黑體" w:hint="eastAsia"/>
              </w:rPr>
              <w:t>7</w:t>
            </w:r>
            <w:r w:rsidRPr="00681067">
              <w:rPr>
                <w:rFonts w:ascii="微軟正黑體" w:eastAsia="微軟正黑體" w:hAnsi="微軟正黑體"/>
              </w:rPr>
              <w:t>:</w:t>
            </w:r>
            <w:r w:rsidR="008B6C55" w:rsidRPr="00681067">
              <w:rPr>
                <w:rFonts w:ascii="微軟正黑體" w:eastAsia="微軟正黑體" w:hAnsi="微軟正黑體" w:hint="eastAsia"/>
              </w:rPr>
              <w:t>2</w:t>
            </w:r>
            <w:r w:rsidRPr="00681067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25673" w:rsidRPr="00681067" w:rsidRDefault="00925673" w:rsidP="00AA2D2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681067">
              <w:rPr>
                <w:rFonts w:ascii="微軟正黑體" w:eastAsia="微軟正黑體" w:hAnsi="微軟正黑體" w:hint="eastAsia"/>
              </w:rPr>
              <w:t>座談時間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25673" w:rsidRPr="00681067" w:rsidRDefault="00925673" w:rsidP="0094143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81067">
              <w:rPr>
                <w:rFonts w:ascii="微軟正黑體" w:eastAsia="微軟正黑體" w:hAnsi="微軟正黑體" w:hint="eastAsia"/>
              </w:rPr>
              <w:t>長官、教授&amp;資教中心團隊</w:t>
            </w:r>
          </w:p>
        </w:tc>
        <w:tc>
          <w:tcPr>
            <w:tcW w:w="10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25673" w:rsidRPr="00681067" w:rsidRDefault="00925673" w:rsidP="00AA2D2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81067" w:rsidRPr="00681067" w:rsidTr="00280529">
        <w:trPr>
          <w:trHeight w:val="804"/>
        </w:trPr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925673" w:rsidRPr="00681067" w:rsidRDefault="00925673" w:rsidP="004B7962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681067">
              <w:rPr>
                <w:rFonts w:ascii="微軟正黑體" w:eastAsia="微軟正黑體" w:hAnsi="微軟正黑體"/>
              </w:rPr>
              <w:t>1</w:t>
            </w:r>
            <w:r w:rsidRPr="00681067">
              <w:rPr>
                <w:rFonts w:ascii="微軟正黑體" w:eastAsia="微軟正黑體" w:hAnsi="微軟正黑體" w:hint="eastAsia"/>
              </w:rPr>
              <w:t>7</w:t>
            </w:r>
            <w:r w:rsidRPr="00681067">
              <w:rPr>
                <w:rFonts w:ascii="微軟正黑體" w:eastAsia="微軟正黑體" w:hAnsi="微軟正黑體"/>
              </w:rPr>
              <w:t>:</w:t>
            </w:r>
            <w:r w:rsidR="008B6C55" w:rsidRPr="00681067">
              <w:rPr>
                <w:rFonts w:ascii="微軟正黑體" w:eastAsia="微軟正黑體" w:hAnsi="微軟正黑體" w:hint="eastAsia"/>
              </w:rPr>
              <w:t>2</w:t>
            </w:r>
            <w:r w:rsidRPr="00681067">
              <w:rPr>
                <w:rFonts w:ascii="微軟正黑體" w:eastAsia="微軟正黑體" w:hAnsi="微軟正黑體" w:hint="eastAsia"/>
              </w:rPr>
              <w:t>0~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925673" w:rsidRPr="00681067" w:rsidRDefault="00925673" w:rsidP="004B7962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681067">
              <w:rPr>
                <w:rFonts w:ascii="微軟正黑體" w:eastAsia="微軟正黑體" w:hAnsi="微軟正黑體" w:hint="eastAsia"/>
              </w:rPr>
              <w:t>賦歸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9266C4" w:rsidRPr="00681067" w:rsidRDefault="00925673" w:rsidP="009847AB">
            <w:pPr>
              <w:adjustRightInd w:val="0"/>
              <w:snapToGrid w:val="0"/>
              <w:jc w:val="center"/>
            </w:pPr>
            <w:r w:rsidRPr="00681067">
              <w:rPr>
                <w:rFonts w:hint="eastAsia"/>
              </w:rPr>
              <w:t>同光國小團隊</w:t>
            </w:r>
          </w:p>
        </w:tc>
        <w:tc>
          <w:tcPr>
            <w:tcW w:w="10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925673" w:rsidRPr="00681067" w:rsidRDefault="00925673" w:rsidP="004B7962">
            <w:pPr>
              <w:adjustRightInd w:val="0"/>
              <w:snapToGrid w:val="0"/>
              <w:jc w:val="both"/>
            </w:pPr>
          </w:p>
        </w:tc>
      </w:tr>
    </w:tbl>
    <w:p w:rsidR="000B60DE" w:rsidRPr="00681067" w:rsidRDefault="000B60DE" w:rsidP="00771C75">
      <w:pPr>
        <w:widowControl/>
      </w:pPr>
    </w:p>
    <w:sectPr w:rsidR="000B60DE" w:rsidRPr="00681067" w:rsidSect="00616DC2">
      <w:footerReference w:type="default" r:id="rId10"/>
      <w:pgSz w:w="11906" w:h="16838"/>
      <w:pgMar w:top="1418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745" w:rsidRDefault="00752745" w:rsidP="00093117">
      <w:r>
        <w:separator/>
      </w:r>
    </w:p>
  </w:endnote>
  <w:endnote w:type="continuationSeparator" w:id="0">
    <w:p w:rsidR="00752745" w:rsidRDefault="00752745" w:rsidP="0009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5990179"/>
      <w:docPartObj>
        <w:docPartGallery w:val="Page Numbers (Bottom of Page)"/>
        <w:docPartUnique/>
      </w:docPartObj>
    </w:sdtPr>
    <w:sdtEndPr/>
    <w:sdtContent>
      <w:p w:rsidR="00C86785" w:rsidRDefault="00C8678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8FE" w:rsidRPr="002C58FE">
          <w:rPr>
            <w:noProof/>
            <w:lang w:val="zh-TW"/>
          </w:rPr>
          <w:t>3</w:t>
        </w:r>
        <w:r>
          <w:fldChar w:fldCharType="end"/>
        </w:r>
      </w:p>
    </w:sdtContent>
  </w:sdt>
  <w:p w:rsidR="00C86785" w:rsidRDefault="00C8678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745" w:rsidRDefault="00752745" w:rsidP="00093117">
      <w:r>
        <w:separator/>
      </w:r>
    </w:p>
  </w:footnote>
  <w:footnote w:type="continuationSeparator" w:id="0">
    <w:p w:rsidR="00752745" w:rsidRDefault="00752745" w:rsidP="00093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1BCDF5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E8C4F98"/>
    <w:multiLevelType w:val="hybridMultilevel"/>
    <w:tmpl w:val="95963E7E"/>
    <w:lvl w:ilvl="0" w:tplc="E5604528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084899"/>
    <w:multiLevelType w:val="hybridMultilevel"/>
    <w:tmpl w:val="A8F4491C"/>
    <w:lvl w:ilvl="0" w:tplc="EB7448A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新細明體" w:hint="eastAsia"/>
        <w:b w:val="0"/>
        <w:color w:val="auto"/>
        <w:w w:val="10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580EF0"/>
    <w:multiLevelType w:val="hybridMultilevel"/>
    <w:tmpl w:val="1C484C00"/>
    <w:lvl w:ilvl="0" w:tplc="3D008AAA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E2A0029"/>
    <w:multiLevelType w:val="hybridMultilevel"/>
    <w:tmpl w:val="E5CAF4EC"/>
    <w:lvl w:ilvl="0" w:tplc="A2D8A096">
      <w:start w:val="1"/>
      <w:numFmt w:val="taiwaneseCountingThousand"/>
      <w:lvlText w:val="(%1)"/>
      <w:lvlJc w:val="left"/>
      <w:pPr>
        <w:ind w:left="390" w:hanging="39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EA66F5E"/>
    <w:multiLevelType w:val="hybridMultilevel"/>
    <w:tmpl w:val="BB3A2E0A"/>
    <w:lvl w:ilvl="0" w:tplc="610C5FF6">
      <w:start w:val="1"/>
      <w:numFmt w:val="decimal"/>
      <w:lvlText w:val="%1."/>
      <w:lvlJc w:val="left"/>
      <w:pPr>
        <w:ind w:left="15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A57"/>
    <w:rsid w:val="00002856"/>
    <w:rsid w:val="0000567B"/>
    <w:rsid w:val="00014F7E"/>
    <w:rsid w:val="000211E3"/>
    <w:rsid w:val="00031FFD"/>
    <w:rsid w:val="00051DD9"/>
    <w:rsid w:val="00053906"/>
    <w:rsid w:val="00075B19"/>
    <w:rsid w:val="00080416"/>
    <w:rsid w:val="00093117"/>
    <w:rsid w:val="000A3C7A"/>
    <w:rsid w:val="000B1C6D"/>
    <w:rsid w:val="000B60DE"/>
    <w:rsid w:val="000B6640"/>
    <w:rsid w:val="000C5189"/>
    <w:rsid w:val="000F7C3B"/>
    <w:rsid w:val="00134F3E"/>
    <w:rsid w:val="001571F5"/>
    <w:rsid w:val="00160597"/>
    <w:rsid w:val="00173810"/>
    <w:rsid w:val="00174D64"/>
    <w:rsid w:val="001A7E2B"/>
    <w:rsid w:val="001C4FB9"/>
    <w:rsid w:val="001D092E"/>
    <w:rsid w:val="00211620"/>
    <w:rsid w:val="00211D2F"/>
    <w:rsid w:val="00215014"/>
    <w:rsid w:val="002436E1"/>
    <w:rsid w:val="002516FA"/>
    <w:rsid w:val="002553D6"/>
    <w:rsid w:val="00272241"/>
    <w:rsid w:val="00280529"/>
    <w:rsid w:val="00291EFA"/>
    <w:rsid w:val="002972CB"/>
    <w:rsid w:val="002A4A8E"/>
    <w:rsid w:val="002B5E2E"/>
    <w:rsid w:val="002C58FE"/>
    <w:rsid w:val="002F11B7"/>
    <w:rsid w:val="002F18F6"/>
    <w:rsid w:val="002F76C8"/>
    <w:rsid w:val="00331B25"/>
    <w:rsid w:val="00341545"/>
    <w:rsid w:val="0034349A"/>
    <w:rsid w:val="00345753"/>
    <w:rsid w:val="00351570"/>
    <w:rsid w:val="00351AF3"/>
    <w:rsid w:val="00376ECE"/>
    <w:rsid w:val="003A272E"/>
    <w:rsid w:val="003A62F9"/>
    <w:rsid w:val="003B4882"/>
    <w:rsid w:val="003C66BB"/>
    <w:rsid w:val="003D321B"/>
    <w:rsid w:val="003E56B0"/>
    <w:rsid w:val="003F126B"/>
    <w:rsid w:val="003F4198"/>
    <w:rsid w:val="0040164D"/>
    <w:rsid w:val="004322E3"/>
    <w:rsid w:val="004368F3"/>
    <w:rsid w:val="00440623"/>
    <w:rsid w:val="00444A51"/>
    <w:rsid w:val="00446EFB"/>
    <w:rsid w:val="004551B1"/>
    <w:rsid w:val="0046418B"/>
    <w:rsid w:val="00480555"/>
    <w:rsid w:val="004A0DFB"/>
    <w:rsid w:val="004B7962"/>
    <w:rsid w:val="004C5B40"/>
    <w:rsid w:val="004E0D8A"/>
    <w:rsid w:val="004F5B31"/>
    <w:rsid w:val="00510962"/>
    <w:rsid w:val="00513B7C"/>
    <w:rsid w:val="00513D56"/>
    <w:rsid w:val="00571196"/>
    <w:rsid w:val="00573AB9"/>
    <w:rsid w:val="00575390"/>
    <w:rsid w:val="005818DA"/>
    <w:rsid w:val="005A0E54"/>
    <w:rsid w:val="00611888"/>
    <w:rsid w:val="0061289A"/>
    <w:rsid w:val="00616DC2"/>
    <w:rsid w:val="0062038C"/>
    <w:rsid w:val="00620D8B"/>
    <w:rsid w:val="0063016D"/>
    <w:rsid w:val="00647F75"/>
    <w:rsid w:val="00675DBE"/>
    <w:rsid w:val="0068016F"/>
    <w:rsid w:val="00681067"/>
    <w:rsid w:val="00687579"/>
    <w:rsid w:val="006A1A12"/>
    <w:rsid w:val="006C25DC"/>
    <w:rsid w:val="006D3258"/>
    <w:rsid w:val="006E31E2"/>
    <w:rsid w:val="006E4157"/>
    <w:rsid w:val="006F4E1B"/>
    <w:rsid w:val="006F5C89"/>
    <w:rsid w:val="00702AAA"/>
    <w:rsid w:val="00714FAB"/>
    <w:rsid w:val="00721A1A"/>
    <w:rsid w:val="00735758"/>
    <w:rsid w:val="00741F6F"/>
    <w:rsid w:val="00751F0B"/>
    <w:rsid w:val="00752745"/>
    <w:rsid w:val="00760E90"/>
    <w:rsid w:val="00771C75"/>
    <w:rsid w:val="00773863"/>
    <w:rsid w:val="00774563"/>
    <w:rsid w:val="00780BCD"/>
    <w:rsid w:val="00783EFB"/>
    <w:rsid w:val="007B71DE"/>
    <w:rsid w:val="007C0CC5"/>
    <w:rsid w:val="007D7619"/>
    <w:rsid w:val="007F0AAA"/>
    <w:rsid w:val="00815E99"/>
    <w:rsid w:val="00825AA0"/>
    <w:rsid w:val="00837C8E"/>
    <w:rsid w:val="0085356B"/>
    <w:rsid w:val="0086465D"/>
    <w:rsid w:val="0088399F"/>
    <w:rsid w:val="008868D2"/>
    <w:rsid w:val="008A2920"/>
    <w:rsid w:val="008B5604"/>
    <w:rsid w:val="008B6C55"/>
    <w:rsid w:val="008C1F16"/>
    <w:rsid w:val="008C5A73"/>
    <w:rsid w:val="009127A5"/>
    <w:rsid w:val="00925673"/>
    <w:rsid w:val="009266C4"/>
    <w:rsid w:val="00926E74"/>
    <w:rsid w:val="00933475"/>
    <w:rsid w:val="00940559"/>
    <w:rsid w:val="00941437"/>
    <w:rsid w:val="009419BB"/>
    <w:rsid w:val="00957223"/>
    <w:rsid w:val="00957A52"/>
    <w:rsid w:val="009847AB"/>
    <w:rsid w:val="009969A0"/>
    <w:rsid w:val="009A0443"/>
    <w:rsid w:val="009D6FD2"/>
    <w:rsid w:val="009E2F26"/>
    <w:rsid w:val="009E5B9B"/>
    <w:rsid w:val="009E7FDB"/>
    <w:rsid w:val="00A00EB1"/>
    <w:rsid w:val="00A0277A"/>
    <w:rsid w:val="00A03325"/>
    <w:rsid w:val="00A1716F"/>
    <w:rsid w:val="00A32E14"/>
    <w:rsid w:val="00A479EA"/>
    <w:rsid w:val="00A47D0F"/>
    <w:rsid w:val="00A63BAC"/>
    <w:rsid w:val="00A763F0"/>
    <w:rsid w:val="00A9488F"/>
    <w:rsid w:val="00A95D94"/>
    <w:rsid w:val="00A9797A"/>
    <w:rsid w:val="00AC5388"/>
    <w:rsid w:val="00AD1AFB"/>
    <w:rsid w:val="00AE24B0"/>
    <w:rsid w:val="00AF1241"/>
    <w:rsid w:val="00AF35FF"/>
    <w:rsid w:val="00AF5619"/>
    <w:rsid w:val="00AF723F"/>
    <w:rsid w:val="00B01E8B"/>
    <w:rsid w:val="00B100E3"/>
    <w:rsid w:val="00B23AC8"/>
    <w:rsid w:val="00B33EA4"/>
    <w:rsid w:val="00B37497"/>
    <w:rsid w:val="00B42E40"/>
    <w:rsid w:val="00B8666A"/>
    <w:rsid w:val="00BD6A09"/>
    <w:rsid w:val="00C005EF"/>
    <w:rsid w:val="00C23F93"/>
    <w:rsid w:val="00C37B14"/>
    <w:rsid w:val="00C43C74"/>
    <w:rsid w:val="00C6428A"/>
    <w:rsid w:val="00C8085D"/>
    <w:rsid w:val="00C850BA"/>
    <w:rsid w:val="00C86785"/>
    <w:rsid w:val="00C912C1"/>
    <w:rsid w:val="00C9503F"/>
    <w:rsid w:val="00CA36A7"/>
    <w:rsid w:val="00CA7B18"/>
    <w:rsid w:val="00CD6021"/>
    <w:rsid w:val="00D007B3"/>
    <w:rsid w:val="00D02A57"/>
    <w:rsid w:val="00D218DB"/>
    <w:rsid w:val="00D44175"/>
    <w:rsid w:val="00D638B6"/>
    <w:rsid w:val="00D7570C"/>
    <w:rsid w:val="00D87EB7"/>
    <w:rsid w:val="00D90746"/>
    <w:rsid w:val="00D95BF2"/>
    <w:rsid w:val="00DA50CC"/>
    <w:rsid w:val="00DD65CC"/>
    <w:rsid w:val="00DE7104"/>
    <w:rsid w:val="00DE75AF"/>
    <w:rsid w:val="00DF1687"/>
    <w:rsid w:val="00E05B7C"/>
    <w:rsid w:val="00E26F02"/>
    <w:rsid w:val="00E273C2"/>
    <w:rsid w:val="00E35379"/>
    <w:rsid w:val="00E53D56"/>
    <w:rsid w:val="00EB5995"/>
    <w:rsid w:val="00EC28CA"/>
    <w:rsid w:val="00EC43B4"/>
    <w:rsid w:val="00EE2B24"/>
    <w:rsid w:val="00F10B17"/>
    <w:rsid w:val="00F150CB"/>
    <w:rsid w:val="00F16F6F"/>
    <w:rsid w:val="00F3017F"/>
    <w:rsid w:val="00F303D8"/>
    <w:rsid w:val="00F5618D"/>
    <w:rsid w:val="00F57D3D"/>
    <w:rsid w:val="00F744BC"/>
    <w:rsid w:val="00F84233"/>
    <w:rsid w:val="00FD71AD"/>
    <w:rsid w:val="00FE6DE5"/>
    <w:rsid w:val="00FF2DB9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7223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F1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nhideWhenUsed/>
    <w:rsid w:val="0061289A"/>
    <w:rPr>
      <w:color w:val="0000FF"/>
      <w:u w:val="single"/>
    </w:rPr>
  </w:style>
  <w:style w:type="paragraph" w:styleId="a6">
    <w:name w:val="List Paragraph"/>
    <w:basedOn w:val="a0"/>
    <w:uiPriority w:val="34"/>
    <w:qFormat/>
    <w:rsid w:val="0061289A"/>
    <w:pPr>
      <w:widowControl/>
      <w:spacing w:afterLines="50" w:after="200" w:line="0" w:lineRule="atLeast"/>
      <w:ind w:left="720"/>
      <w:contextualSpacing/>
    </w:pPr>
    <w:rPr>
      <w:rFonts w:ascii="標楷體" w:eastAsia="標楷體" w:hAnsi="Century Schoolbook" w:cs="Times New Roman"/>
      <w:color w:val="414751"/>
      <w:kern w:val="0"/>
      <w:sz w:val="28"/>
      <w:szCs w:val="20"/>
    </w:rPr>
  </w:style>
  <w:style w:type="paragraph" w:styleId="a7">
    <w:name w:val="header"/>
    <w:basedOn w:val="a0"/>
    <w:link w:val="a8"/>
    <w:uiPriority w:val="99"/>
    <w:unhideWhenUsed/>
    <w:rsid w:val="000931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093117"/>
    <w:rPr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0931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093117"/>
    <w:rPr>
      <w:sz w:val="20"/>
      <w:szCs w:val="20"/>
    </w:rPr>
  </w:style>
  <w:style w:type="paragraph" w:styleId="a">
    <w:name w:val="List Bullet"/>
    <w:basedOn w:val="a0"/>
    <w:uiPriority w:val="99"/>
    <w:unhideWhenUsed/>
    <w:rsid w:val="00A32E14"/>
    <w:pPr>
      <w:numPr>
        <w:numId w:val="4"/>
      </w:numPr>
      <w:contextualSpacing/>
    </w:pPr>
  </w:style>
  <w:style w:type="paragraph" w:styleId="ab">
    <w:name w:val="Balloon Text"/>
    <w:basedOn w:val="a0"/>
    <w:link w:val="ac"/>
    <w:uiPriority w:val="99"/>
    <w:semiHidden/>
    <w:unhideWhenUsed/>
    <w:rsid w:val="00B23A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B23AC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7223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F1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nhideWhenUsed/>
    <w:rsid w:val="0061289A"/>
    <w:rPr>
      <w:color w:val="0000FF"/>
      <w:u w:val="single"/>
    </w:rPr>
  </w:style>
  <w:style w:type="paragraph" w:styleId="a6">
    <w:name w:val="List Paragraph"/>
    <w:basedOn w:val="a0"/>
    <w:uiPriority w:val="34"/>
    <w:qFormat/>
    <w:rsid w:val="0061289A"/>
    <w:pPr>
      <w:widowControl/>
      <w:spacing w:afterLines="50" w:after="200" w:line="0" w:lineRule="atLeast"/>
      <w:ind w:left="720"/>
      <w:contextualSpacing/>
    </w:pPr>
    <w:rPr>
      <w:rFonts w:ascii="標楷體" w:eastAsia="標楷體" w:hAnsi="Century Schoolbook" w:cs="Times New Roman"/>
      <w:color w:val="414751"/>
      <w:kern w:val="0"/>
      <w:sz w:val="28"/>
      <w:szCs w:val="20"/>
    </w:rPr>
  </w:style>
  <w:style w:type="paragraph" w:styleId="a7">
    <w:name w:val="header"/>
    <w:basedOn w:val="a0"/>
    <w:link w:val="a8"/>
    <w:uiPriority w:val="99"/>
    <w:unhideWhenUsed/>
    <w:rsid w:val="000931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093117"/>
    <w:rPr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0931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093117"/>
    <w:rPr>
      <w:sz w:val="20"/>
      <w:szCs w:val="20"/>
    </w:rPr>
  </w:style>
  <w:style w:type="paragraph" w:styleId="a">
    <w:name w:val="List Bullet"/>
    <w:basedOn w:val="a0"/>
    <w:uiPriority w:val="99"/>
    <w:unhideWhenUsed/>
    <w:rsid w:val="00A32E14"/>
    <w:pPr>
      <w:numPr>
        <w:numId w:val="4"/>
      </w:numPr>
      <w:contextualSpacing/>
    </w:pPr>
  </w:style>
  <w:style w:type="paragraph" w:styleId="ab">
    <w:name w:val="Balloon Text"/>
    <w:basedOn w:val="a0"/>
    <w:link w:val="ac"/>
    <w:uiPriority w:val="99"/>
    <w:semiHidden/>
    <w:unhideWhenUsed/>
    <w:rsid w:val="00B23A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B23A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inservice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1A4DD-49C7-48AA-BDB5-8DBFD142D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謝政達</cp:lastModifiedBy>
  <cp:revision>4</cp:revision>
  <cp:lastPrinted>2019-10-15T00:52:00Z</cp:lastPrinted>
  <dcterms:created xsi:type="dcterms:W3CDTF">2019-10-16T03:56:00Z</dcterms:created>
  <dcterms:modified xsi:type="dcterms:W3CDTF">2019-10-16T03:57:00Z</dcterms:modified>
</cp:coreProperties>
</file>