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F0" w:rsidRDefault="00C17A8F" w:rsidP="00EA39F0">
      <w:pPr>
        <w:spacing w:line="480" w:lineRule="exact"/>
        <w:jc w:val="center"/>
        <w:rPr>
          <w:rFonts w:ascii="標楷體" w:eastAsia="標楷體" w:hAnsi="標楷體"/>
          <w:b/>
          <w:sz w:val="36"/>
          <w:szCs w:val="36"/>
        </w:rPr>
      </w:pPr>
      <w:bookmarkStart w:id="0" w:name="_GoBack"/>
      <w:bookmarkEnd w:id="0"/>
      <w:r w:rsidRPr="00B55A74">
        <w:rPr>
          <w:rFonts w:ascii="標楷體" w:eastAsia="標楷體" w:hAnsi="標楷體" w:hint="eastAsia"/>
          <w:b/>
          <w:sz w:val="36"/>
          <w:szCs w:val="36"/>
        </w:rPr>
        <w:t>107學年度學習區輔導知能與教學增能研習</w:t>
      </w:r>
      <w:r w:rsidR="00B55A74" w:rsidRPr="00B55A74">
        <w:rPr>
          <w:rFonts w:ascii="標楷體" w:eastAsia="標楷體" w:hAnsi="標楷體" w:hint="eastAsia"/>
          <w:b/>
          <w:sz w:val="36"/>
          <w:szCs w:val="36"/>
        </w:rPr>
        <w:t>實施計畫</w:t>
      </w:r>
    </w:p>
    <w:p w:rsidR="00E106BD" w:rsidRPr="00A82434" w:rsidRDefault="0073667A" w:rsidP="00C7086E">
      <w:pPr>
        <w:spacing w:line="480" w:lineRule="exact"/>
        <w:jc w:val="center"/>
        <w:rPr>
          <w:rFonts w:eastAsia="標楷體"/>
          <w:b/>
          <w:bCs/>
          <w:sz w:val="28"/>
          <w:szCs w:val="28"/>
        </w:rPr>
      </w:pPr>
      <w:r w:rsidRPr="00A82434">
        <w:rPr>
          <w:rFonts w:ascii="標楷體" w:eastAsia="標楷體" w:hAnsi="標楷體" w:hint="eastAsia"/>
          <w:b/>
          <w:sz w:val="36"/>
          <w:szCs w:val="36"/>
        </w:rPr>
        <w:t>-</w:t>
      </w:r>
      <w:r w:rsidR="00C7086E" w:rsidRPr="00A82434">
        <w:rPr>
          <w:rFonts w:ascii="標楷體" w:eastAsia="標楷體" w:hAnsi="標楷體" w:hint="eastAsia"/>
          <w:b/>
          <w:sz w:val="36"/>
          <w:szCs w:val="36"/>
        </w:rPr>
        <w:t>表達性藝術應用於青少年輔導</w:t>
      </w:r>
    </w:p>
    <w:p w:rsidR="00C46A3C" w:rsidRDefault="00E106BD" w:rsidP="00C46A3C">
      <w:pPr>
        <w:pStyle w:val="a7"/>
        <w:numPr>
          <w:ilvl w:val="0"/>
          <w:numId w:val="4"/>
        </w:numPr>
        <w:spacing w:line="500" w:lineRule="exact"/>
        <w:ind w:leftChars="0" w:left="567" w:hanging="567"/>
        <w:jc w:val="both"/>
        <w:rPr>
          <w:rFonts w:eastAsia="標楷體"/>
          <w:bCs/>
          <w:sz w:val="28"/>
          <w:szCs w:val="28"/>
        </w:rPr>
      </w:pPr>
      <w:r w:rsidRPr="00C46A3C">
        <w:rPr>
          <w:rFonts w:eastAsia="標楷體" w:hint="eastAsia"/>
          <w:bCs/>
          <w:sz w:val="28"/>
          <w:szCs w:val="28"/>
        </w:rPr>
        <w:t>前言</w:t>
      </w:r>
      <w:r w:rsidRPr="00C46A3C">
        <w:rPr>
          <w:rFonts w:eastAsia="標楷體"/>
          <w:bCs/>
          <w:sz w:val="28"/>
          <w:szCs w:val="28"/>
        </w:rPr>
        <w:t>：</w:t>
      </w:r>
    </w:p>
    <w:p w:rsidR="00913CF8" w:rsidRPr="00BE29F5" w:rsidRDefault="00E75D97" w:rsidP="00BE29F5">
      <w:pPr>
        <w:pStyle w:val="a7"/>
        <w:spacing w:line="500" w:lineRule="exact"/>
        <w:ind w:leftChars="0" w:left="567"/>
        <w:jc w:val="both"/>
        <w:rPr>
          <w:rFonts w:eastAsia="標楷體"/>
          <w:bCs/>
          <w:sz w:val="28"/>
          <w:szCs w:val="28"/>
        </w:rPr>
      </w:pPr>
      <w:r>
        <w:rPr>
          <w:rFonts w:eastAsia="標楷體" w:hint="eastAsia"/>
          <w:bCs/>
          <w:sz w:val="28"/>
          <w:szCs w:val="28"/>
        </w:rPr>
        <w:t xml:space="preserve">    </w:t>
      </w:r>
      <w:r w:rsidR="00BE29F5">
        <w:rPr>
          <w:rFonts w:eastAsia="標楷體" w:hint="eastAsia"/>
          <w:bCs/>
          <w:sz w:val="28"/>
          <w:szCs w:val="28"/>
        </w:rPr>
        <w:t>表達性藝術結合藝術、音樂、遊戲、書寫及心理劇等多元模式，依照青少年</w:t>
      </w:r>
      <w:r w:rsidR="00BE29F5" w:rsidRPr="00BE29F5">
        <w:rPr>
          <w:rFonts w:eastAsia="標楷體" w:hint="eastAsia"/>
          <w:bCs/>
          <w:sz w:val="28"/>
          <w:szCs w:val="28"/>
        </w:rPr>
        <w:t>的特質，提供符</w:t>
      </w:r>
      <w:r w:rsidR="00BE29F5">
        <w:rPr>
          <w:rFonts w:eastAsia="標楷體" w:hint="eastAsia"/>
          <w:bCs/>
          <w:sz w:val="28"/>
          <w:szCs w:val="28"/>
        </w:rPr>
        <w:t>合其需求的表達性素材；以有別於單一口語表達的工作方式，陪伴青少年</w:t>
      </w:r>
      <w:r w:rsidR="00BE29F5" w:rsidRPr="00BE29F5">
        <w:rPr>
          <w:rFonts w:eastAsia="標楷體" w:hint="eastAsia"/>
          <w:bCs/>
          <w:sz w:val="28"/>
          <w:szCs w:val="28"/>
        </w:rPr>
        <w:t>突破生活僵局、破繭而出。</w:t>
      </w:r>
      <w:r w:rsidR="00E106BD" w:rsidRPr="00BE29F5">
        <w:rPr>
          <w:rFonts w:eastAsia="標楷體" w:hint="eastAsia"/>
          <w:bCs/>
          <w:sz w:val="28"/>
          <w:szCs w:val="28"/>
        </w:rPr>
        <w:t>心理劇</w:t>
      </w:r>
      <w:r w:rsidR="00BE29F5">
        <w:rPr>
          <w:rFonts w:eastAsia="標楷體" w:hint="eastAsia"/>
          <w:bCs/>
          <w:sz w:val="28"/>
          <w:szCs w:val="28"/>
        </w:rPr>
        <w:t>則</w:t>
      </w:r>
      <w:r w:rsidR="00E106BD" w:rsidRPr="00BE29F5">
        <w:rPr>
          <w:rFonts w:eastAsia="標楷體" w:hint="eastAsia"/>
          <w:bCs/>
          <w:sz w:val="28"/>
          <w:szCs w:val="28"/>
        </w:rPr>
        <w:t>強調發展個人此時此刻的自發與創造力，並一同塑造社群文化的系統觀點，是第一個團體治療學派。透過心理劇的行動理論、角色理論、社會計量與團體動力學，能幫助輔導教師對青少年的校園輔導工作，有廣泛且立體的理解與介入。對於感到深陷校園系統動彈不得的的輔導人員，心理劇能幫助輔導人員學習自我照顧跟系統合作能力，提升輔導知能，</w:t>
      </w:r>
    </w:p>
    <w:p w:rsidR="00C46A3C" w:rsidRDefault="00C46A3C" w:rsidP="00C46A3C">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辦理單位：</w:t>
      </w:r>
    </w:p>
    <w:p w:rsidR="00E106BD" w:rsidRDefault="00E106BD" w:rsidP="00C46A3C">
      <w:pPr>
        <w:pStyle w:val="a7"/>
        <w:spacing w:line="500" w:lineRule="exact"/>
        <w:ind w:leftChars="0" w:left="567"/>
        <w:jc w:val="both"/>
        <w:rPr>
          <w:rFonts w:eastAsia="標楷體"/>
          <w:bCs/>
          <w:sz w:val="28"/>
          <w:szCs w:val="28"/>
        </w:rPr>
      </w:pPr>
      <w:r>
        <w:rPr>
          <w:rFonts w:eastAsia="標楷體" w:hint="eastAsia"/>
          <w:bCs/>
          <w:sz w:val="28"/>
          <w:szCs w:val="28"/>
        </w:rPr>
        <w:t>主</w:t>
      </w:r>
      <w:r>
        <w:rPr>
          <w:rFonts w:eastAsia="標楷體"/>
          <w:bCs/>
          <w:sz w:val="28"/>
          <w:szCs w:val="28"/>
        </w:rPr>
        <w:t>辦單位：</w:t>
      </w:r>
      <w:r>
        <w:rPr>
          <w:rFonts w:eastAsia="標楷體" w:hint="eastAsia"/>
          <w:bCs/>
          <w:sz w:val="28"/>
          <w:szCs w:val="28"/>
        </w:rPr>
        <w:t>國立光復高級</w:t>
      </w:r>
      <w:r w:rsidR="005C502F">
        <w:rPr>
          <w:rFonts w:eastAsia="標楷體" w:hint="eastAsia"/>
          <w:bCs/>
          <w:sz w:val="28"/>
          <w:szCs w:val="28"/>
        </w:rPr>
        <w:t>商工</w:t>
      </w:r>
      <w:r>
        <w:rPr>
          <w:rFonts w:eastAsia="標楷體" w:hint="eastAsia"/>
          <w:bCs/>
          <w:sz w:val="28"/>
          <w:szCs w:val="28"/>
        </w:rPr>
        <w:t>職業學校</w:t>
      </w:r>
    </w:p>
    <w:p w:rsidR="00C46A3C" w:rsidRPr="00C46A3C" w:rsidRDefault="00C46A3C" w:rsidP="00C46A3C">
      <w:pPr>
        <w:pStyle w:val="a7"/>
        <w:spacing w:line="500" w:lineRule="exact"/>
        <w:ind w:leftChars="0" w:left="567"/>
        <w:jc w:val="both"/>
        <w:rPr>
          <w:rFonts w:eastAsia="標楷體"/>
          <w:bCs/>
          <w:sz w:val="28"/>
          <w:szCs w:val="28"/>
        </w:rPr>
      </w:pPr>
      <w:r>
        <w:rPr>
          <w:rFonts w:eastAsia="標楷體" w:hint="eastAsia"/>
          <w:bCs/>
          <w:sz w:val="28"/>
          <w:szCs w:val="28"/>
        </w:rPr>
        <w:t>承</w:t>
      </w:r>
      <w:r w:rsidR="00E106BD">
        <w:rPr>
          <w:rFonts w:eastAsia="標楷體" w:hint="eastAsia"/>
          <w:bCs/>
          <w:sz w:val="28"/>
          <w:szCs w:val="28"/>
        </w:rPr>
        <w:t>辦單位：</w:t>
      </w:r>
      <w:r w:rsidR="00E106BD" w:rsidRPr="00C46A3C">
        <w:rPr>
          <w:rFonts w:eastAsia="標楷體" w:hint="eastAsia"/>
          <w:bCs/>
          <w:sz w:val="28"/>
          <w:szCs w:val="28"/>
        </w:rPr>
        <w:t>花蓮縣立鳳林國民中學</w:t>
      </w:r>
    </w:p>
    <w:p w:rsidR="00E106BD" w:rsidRPr="00C46A3C" w:rsidRDefault="00C46A3C" w:rsidP="00C46A3C">
      <w:pPr>
        <w:pStyle w:val="a7"/>
        <w:spacing w:line="500" w:lineRule="exact"/>
        <w:ind w:leftChars="0" w:left="567"/>
        <w:jc w:val="both"/>
        <w:rPr>
          <w:rFonts w:eastAsia="標楷體"/>
          <w:bCs/>
          <w:sz w:val="28"/>
          <w:szCs w:val="28"/>
        </w:rPr>
      </w:pPr>
      <w:r>
        <w:rPr>
          <w:rFonts w:eastAsia="標楷體" w:hint="eastAsia"/>
          <w:bCs/>
          <w:sz w:val="28"/>
          <w:szCs w:val="28"/>
        </w:rPr>
        <w:t>協辦單位：</w:t>
      </w:r>
      <w:r w:rsidR="008969B3" w:rsidRPr="00C46A3C">
        <w:rPr>
          <w:rFonts w:eastAsia="標楷體" w:hint="eastAsia"/>
          <w:bCs/>
          <w:sz w:val="28"/>
          <w:szCs w:val="28"/>
        </w:rPr>
        <w:t>毛蟲藝術心理諮商所</w:t>
      </w:r>
    </w:p>
    <w:p w:rsidR="00913CF8" w:rsidRPr="00C46A3C" w:rsidRDefault="00913CF8" w:rsidP="00913CF8">
      <w:pPr>
        <w:pStyle w:val="a7"/>
        <w:numPr>
          <w:ilvl w:val="0"/>
          <w:numId w:val="4"/>
        </w:numPr>
        <w:spacing w:line="500" w:lineRule="exact"/>
        <w:ind w:leftChars="0" w:left="567" w:hanging="567"/>
        <w:jc w:val="both"/>
        <w:rPr>
          <w:rFonts w:eastAsia="標楷體"/>
          <w:bCs/>
          <w:sz w:val="28"/>
          <w:szCs w:val="28"/>
        </w:rPr>
      </w:pPr>
      <w:r>
        <w:rPr>
          <w:rFonts w:eastAsia="標楷體"/>
          <w:bCs/>
          <w:sz w:val="28"/>
          <w:szCs w:val="28"/>
        </w:rPr>
        <w:t>辦理日期</w:t>
      </w:r>
      <w:r w:rsidRPr="00C46A3C">
        <w:rPr>
          <w:rFonts w:eastAsia="標楷體"/>
          <w:bCs/>
          <w:sz w:val="28"/>
          <w:szCs w:val="28"/>
        </w:rPr>
        <w:t>：</w:t>
      </w:r>
    </w:p>
    <w:p w:rsidR="000516D9" w:rsidRDefault="000516D9" w:rsidP="000516D9">
      <w:pPr>
        <w:spacing w:line="500" w:lineRule="exact"/>
        <w:jc w:val="both"/>
        <w:rPr>
          <w:rFonts w:eastAsia="標楷體" w:hint="eastAsia"/>
          <w:bCs/>
          <w:sz w:val="28"/>
          <w:szCs w:val="28"/>
        </w:rPr>
      </w:pPr>
      <w:r>
        <w:rPr>
          <w:rFonts w:eastAsia="標楷體" w:hint="eastAsia"/>
          <w:bCs/>
          <w:sz w:val="28"/>
          <w:szCs w:val="28"/>
        </w:rPr>
        <w:t>（一）</w:t>
      </w:r>
      <w:r w:rsidRPr="000516D9">
        <w:rPr>
          <w:rFonts w:eastAsia="標楷體" w:hint="eastAsia"/>
          <w:bCs/>
          <w:sz w:val="28"/>
          <w:szCs w:val="28"/>
        </w:rPr>
        <w:t>108</w:t>
      </w:r>
      <w:r w:rsidRPr="000516D9">
        <w:rPr>
          <w:rFonts w:eastAsia="標楷體" w:hint="eastAsia"/>
          <w:bCs/>
          <w:sz w:val="28"/>
          <w:szCs w:val="28"/>
        </w:rPr>
        <w:t>年</w:t>
      </w:r>
      <w:r w:rsidRPr="000516D9">
        <w:rPr>
          <w:rFonts w:eastAsia="標楷體" w:hint="eastAsia"/>
          <w:bCs/>
          <w:sz w:val="28"/>
          <w:szCs w:val="28"/>
        </w:rPr>
        <w:t>4</w:t>
      </w:r>
      <w:r w:rsidRPr="000516D9">
        <w:rPr>
          <w:rFonts w:eastAsia="標楷體" w:hint="eastAsia"/>
          <w:bCs/>
          <w:sz w:val="28"/>
          <w:szCs w:val="28"/>
        </w:rPr>
        <w:t>月</w:t>
      </w:r>
      <w:r w:rsidRPr="000516D9">
        <w:rPr>
          <w:rFonts w:eastAsia="標楷體" w:hint="eastAsia"/>
          <w:bCs/>
          <w:sz w:val="28"/>
          <w:szCs w:val="28"/>
        </w:rPr>
        <w:t>29</w:t>
      </w:r>
      <w:r w:rsidRPr="000516D9">
        <w:rPr>
          <w:rFonts w:eastAsia="標楷體" w:hint="eastAsia"/>
          <w:bCs/>
          <w:sz w:val="28"/>
          <w:szCs w:val="28"/>
        </w:rPr>
        <w:t>日（星期一）</w:t>
      </w:r>
      <w:r w:rsidRPr="000516D9">
        <w:rPr>
          <w:rFonts w:eastAsia="標楷體" w:hint="eastAsia"/>
          <w:bCs/>
          <w:sz w:val="28"/>
          <w:szCs w:val="28"/>
        </w:rPr>
        <w:t>08</w:t>
      </w:r>
      <w:r w:rsidRPr="000516D9">
        <w:rPr>
          <w:rFonts w:eastAsia="標楷體" w:hint="eastAsia"/>
          <w:bCs/>
          <w:sz w:val="28"/>
          <w:szCs w:val="28"/>
        </w:rPr>
        <w:t>：</w:t>
      </w:r>
      <w:r w:rsidRPr="000516D9">
        <w:rPr>
          <w:rFonts w:eastAsia="標楷體" w:hint="eastAsia"/>
          <w:bCs/>
          <w:sz w:val="28"/>
          <w:szCs w:val="28"/>
        </w:rPr>
        <w:t>30</w:t>
      </w:r>
      <w:r w:rsidRPr="000516D9">
        <w:rPr>
          <w:rFonts w:eastAsia="標楷體" w:hint="eastAsia"/>
          <w:bCs/>
          <w:sz w:val="28"/>
          <w:szCs w:val="28"/>
        </w:rPr>
        <w:t>～</w:t>
      </w:r>
      <w:r w:rsidRPr="000516D9">
        <w:rPr>
          <w:rFonts w:eastAsia="標楷體" w:hint="eastAsia"/>
          <w:bCs/>
          <w:sz w:val="28"/>
          <w:szCs w:val="28"/>
        </w:rPr>
        <w:t>16</w:t>
      </w:r>
      <w:r w:rsidRPr="000516D9">
        <w:rPr>
          <w:rFonts w:eastAsia="標楷體" w:hint="eastAsia"/>
          <w:bCs/>
          <w:sz w:val="28"/>
          <w:szCs w:val="28"/>
        </w:rPr>
        <w:t>：</w:t>
      </w:r>
      <w:r w:rsidRPr="000516D9">
        <w:rPr>
          <w:rFonts w:eastAsia="標楷體" w:hint="eastAsia"/>
          <w:bCs/>
          <w:sz w:val="28"/>
          <w:szCs w:val="28"/>
        </w:rPr>
        <w:t>30</w:t>
      </w:r>
    </w:p>
    <w:p w:rsidR="000516D9" w:rsidRDefault="000516D9" w:rsidP="000516D9">
      <w:pPr>
        <w:spacing w:line="500" w:lineRule="exact"/>
        <w:jc w:val="both"/>
        <w:rPr>
          <w:rFonts w:eastAsia="標楷體" w:hint="eastAsia"/>
          <w:bCs/>
          <w:sz w:val="28"/>
          <w:szCs w:val="28"/>
        </w:rPr>
      </w:pPr>
      <w:r>
        <w:rPr>
          <w:rFonts w:eastAsia="標楷體" w:hint="eastAsia"/>
          <w:bCs/>
          <w:sz w:val="28"/>
          <w:szCs w:val="28"/>
        </w:rPr>
        <w:t>（二）</w:t>
      </w:r>
      <w:r w:rsidRPr="000516D9">
        <w:rPr>
          <w:rFonts w:eastAsia="標楷體" w:hint="eastAsia"/>
          <w:bCs/>
          <w:sz w:val="28"/>
          <w:szCs w:val="28"/>
        </w:rPr>
        <w:t>108</w:t>
      </w:r>
      <w:r w:rsidRPr="000516D9">
        <w:rPr>
          <w:rFonts w:eastAsia="標楷體" w:hint="eastAsia"/>
          <w:bCs/>
          <w:sz w:val="28"/>
          <w:szCs w:val="28"/>
        </w:rPr>
        <w:t>年</w:t>
      </w:r>
      <w:r w:rsidRPr="000516D9">
        <w:rPr>
          <w:rFonts w:eastAsia="標楷體" w:hint="eastAsia"/>
          <w:bCs/>
          <w:sz w:val="28"/>
          <w:szCs w:val="28"/>
        </w:rPr>
        <w:t>4</w:t>
      </w:r>
      <w:r w:rsidRPr="000516D9">
        <w:rPr>
          <w:rFonts w:eastAsia="標楷體" w:hint="eastAsia"/>
          <w:bCs/>
          <w:sz w:val="28"/>
          <w:szCs w:val="28"/>
        </w:rPr>
        <w:t>月</w:t>
      </w:r>
      <w:r w:rsidRPr="000516D9">
        <w:rPr>
          <w:rFonts w:eastAsia="標楷體" w:hint="eastAsia"/>
          <w:bCs/>
          <w:sz w:val="28"/>
          <w:szCs w:val="28"/>
        </w:rPr>
        <w:t>30</w:t>
      </w:r>
      <w:r w:rsidRPr="000516D9">
        <w:rPr>
          <w:rFonts w:eastAsia="標楷體" w:hint="eastAsia"/>
          <w:bCs/>
          <w:sz w:val="28"/>
          <w:szCs w:val="28"/>
        </w:rPr>
        <w:t>日（星期二）</w:t>
      </w:r>
      <w:r w:rsidRPr="000516D9">
        <w:rPr>
          <w:rFonts w:eastAsia="標楷體" w:hint="eastAsia"/>
          <w:bCs/>
          <w:sz w:val="28"/>
          <w:szCs w:val="28"/>
        </w:rPr>
        <w:t>08</w:t>
      </w:r>
      <w:r w:rsidRPr="000516D9">
        <w:rPr>
          <w:rFonts w:eastAsia="標楷體" w:hint="eastAsia"/>
          <w:bCs/>
          <w:sz w:val="28"/>
          <w:szCs w:val="28"/>
        </w:rPr>
        <w:t>：</w:t>
      </w:r>
      <w:r w:rsidRPr="000516D9">
        <w:rPr>
          <w:rFonts w:eastAsia="標楷體" w:hint="eastAsia"/>
          <w:bCs/>
          <w:sz w:val="28"/>
          <w:szCs w:val="28"/>
        </w:rPr>
        <w:t>30</w:t>
      </w:r>
      <w:r w:rsidRPr="000516D9">
        <w:rPr>
          <w:rFonts w:eastAsia="標楷體" w:hint="eastAsia"/>
          <w:bCs/>
          <w:sz w:val="28"/>
          <w:szCs w:val="28"/>
        </w:rPr>
        <w:t>～</w:t>
      </w:r>
      <w:r w:rsidRPr="000516D9">
        <w:rPr>
          <w:rFonts w:eastAsia="標楷體" w:hint="eastAsia"/>
          <w:bCs/>
          <w:sz w:val="28"/>
          <w:szCs w:val="28"/>
        </w:rPr>
        <w:t>16</w:t>
      </w:r>
      <w:r w:rsidRPr="000516D9">
        <w:rPr>
          <w:rFonts w:eastAsia="標楷體" w:hint="eastAsia"/>
          <w:bCs/>
          <w:sz w:val="28"/>
          <w:szCs w:val="28"/>
        </w:rPr>
        <w:t>：</w:t>
      </w:r>
      <w:r w:rsidRPr="000516D9">
        <w:rPr>
          <w:rFonts w:eastAsia="標楷體" w:hint="eastAsia"/>
          <w:bCs/>
          <w:sz w:val="28"/>
          <w:szCs w:val="28"/>
        </w:rPr>
        <w:t>30</w:t>
      </w:r>
    </w:p>
    <w:p w:rsidR="00913CF8" w:rsidRPr="000516D9" w:rsidRDefault="000516D9" w:rsidP="000516D9">
      <w:pPr>
        <w:spacing w:line="500" w:lineRule="exact"/>
        <w:jc w:val="both"/>
        <w:rPr>
          <w:rFonts w:eastAsia="標楷體"/>
          <w:bCs/>
          <w:sz w:val="28"/>
          <w:szCs w:val="28"/>
        </w:rPr>
      </w:pPr>
      <w:r>
        <w:rPr>
          <w:rFonts w:eastAsia="標楷體" w:hint="eastAsia"/>
          <w:bCs/>
          <w:sz w:val="28"/>
          <w:szCs w:val="28"/>
        </w:rPr>
        <w:t xml:space="preserve">　</w:t>
      </w:r>
      <w:r w:rsidRPr="000516D9">
        <w:rPr>
          <w:rFonts w:eastAsia="標楷體" w:hint="eastAsia"/>
          <w:bCs/>
          <w:sz w:val="28"/>
          <w:szCs w:val="28"/>
        </w:rPr>
        <w:t>※兩日課程內容相同，請擇一日報名即可。</w:t>
      </w:r>
    </w:p>
    <w:p w:rsidR="00913CF8" w:rsidRDefault="00913CF8" w:rsidP="00913CF8">
      <w:pPr>
        <w:pStyle w:val="a7"/>
        <w:numPr>
          <w:ilvl w:val="0"/>
          <w:numId w:val="4"/>
        </w:numPr>
        <w:spacing w:line="500" w:lineRule="exact"/>
        <w:ind w:leftChars="0" w:left="567" w:hanging="567"/>
        <w:jc w:val="both"/>
        <w:rPr>
          <w:rFonts w:eastAsia="標楷體"/>
          <w:bCs/>
          <w:sz w:val="28"/>
          <w:szCs w:val="28"/>
        </w:rPr>
      </w:pPr>
      <w:r>
        <w:rPr>
          <w:rFonts w:eastAsia="標楷體"/>
          <w:bCs/>
          <w:sz w:val="28"/>
          <w:szCs w:val="28"/>
        </w:rPr>
        <w:t>研習地點：</w:t>
      </w:r>
      <w:r>
        <w:rPr>
          <w:rFonts w:eastAsia="標楷體" w:hint="eastAsia"/>
          <w:bCs/>
          <w:sz w:val="28"/>
          <w:szCs w:val="28"/>
        </w:rPr>
        <w:t>鳳林國中視聽教室</w:t>
      </w:r>
      <w:r w:rsidR="00B76D86">
        <w:rPr>
          <w:rFonts w:eastAsia="標楷體" w:hint="eastAsia"/>
          <w:bCs/>
          <w:sz w:val="28"/>
          <w:szCs w:val="28"/>
        </w:rPr>
        <w:t>2F</w:t>
      </w:r>
      <w:r>
        <w:rPr>
          <w:rFonts w:eastAsia="標楷體" w:hint="eastAsia"/>
          <w:bCs/>
          <w:sz w:val="28"/>
          <w:szCs w:val="28"/>
        </w:rPr>
        <w:t>（交通方式如附件一）</w:t>
      </w:r>
    </w:p>
    <w:p w:rsidR="00913CF8" w:rsidRDefault="00913CF8" w:rsidP="00C46A3C">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研習</w:t>
      </w:r>
      <w:r>
        <w:rPr>
          <w:rFonts w:eastAsia="標楷體"/>
          <w:bCs/>
          <w:sz w:val="28"/>
          <w:szCs w:val="28"/>
        </w:rPr>
        <w:t>流程：</w:t>
      </w:r>
      <w:r>
        <w:rPr>
          <w:rFonts w:eastAsia="標楷體" w:hint="eastAsia"/>
          <w:bCs/>
          <w:sz w:val="28"/>
          <w:szCs w:val="28"/>
        </w:rPr>
        <w:t>（如</w:t>
      </w:r>
      <w:r w:rsidRPr="00C46A3C">
        <w:rPr>
          <w:rFonts w:eastAsia="標楷體" w:hint="eastAsia"/>
          <w:bCs/>
          <w:sz w:val="28"/>
          <w:szCs w:val="28"/>
        </w:rPr>
        <w:t>附件二）</w:t>
      </w:r>
    </w:p>
    <w:p w:rsidR="00C46A3C" w:rsidRDefault="008969B3" w:rsidP="00C46A3C">
      <w:pPr>
        <w:pStyle w:val="a7"/>
        <w:numPr>
          <w:ilvl w:val="0"/>
          <w:numId w:val="4"/>
        </w:numPr>
        <w:spacing w:line="500" w:lineRule="exact"/>
        <w:ind w:leftChars="0" w:left="567" w:hanging="567"/>
        <w:jc w:val="both"/>
        <w:rPr>
          <w:rFonts w:eastAsia="標楷體"/>
          <w:bCs/>
          <w:sz w:val="28"/>
          <w:szCs w:val="28"/>
        </w:rPr>
      </w:pPr>
      <w:r w:rsidRPr="00C46A3C">
        <w:rPr>
          <w:rFonts w:eastAsia="標楷體" w:hint="eastAsia"/>
          <w:bCs/>
          <w:sz w:val="28"/>
          <w:szCs w:val="28"/>
        </w:rPr>
        <w:t>研習講師：毛蟲藝術心理諮商所團隊</w:t>
      </w:r>
      <w:r w:rsidR="00C46A3C">
        <w:rPr>
          <w:rFonts w:eastAsia="標楷體" w:hint="eastAsia"/>
          <w:bCs/>
          <w:sz w:val="28"/>
          <w:szCs w:val="28"/>
        </w:rPr>
        <w:t>（簡介如附件</w:t>
      </w:r>
      <w:r w:rsidR="00913CF8">
        <w:rPr>
          <w:rFonts w:eastAsia="標楷體" w:hint="eastAsia"/>
          <w:bCs/>
          <w:sz w:val="28"/>
          <w:szCs w:val="28"/>
        </w:rPr>
        <w:t>三</w:t>
      </w:r>
      <w:r w:rsidR="00C46A3C">
        <w:rPr>
          <w:rFonts w:eastAsia="標楷體" w:hint="eastAsia"/>
          <w:bCs/>
          <w:sz w:val="28"/>
          <w:szCs w:val="28"/>
        </w:rPr>
        <w:t>）</w:t>
      </w:r>
    </w:p>
    <w:p w:rsidR="00C46A3C" w:rsidRDefault="008969B3" w:rsidP="00C46A3C">
      <w:pPr>
        <w:pStyle w:val="a7"/>
        <w:spacing w:line="500" w:lineRule="exact"/>
        <w:ind w:leftChars="836" w:left="2006"/>
        <w:jc w:val="both"/>
        <w:rPr>
          <w:rFonts w:eastAsia="標楷體"/>
          <w:bCs/>
          <w:sz w:val="28"/>
          <w:szCs w:val="28"/>
        </w:rPr>
      </w:pPr>
      <w:r w:rsidRPr="00C46A3C">
        <w:rPr>
          <w:rFonts w:eastAsia="標楷體" w:hint="eastAsia"/>
          <w:bCs/>
          <w:sz w:val="28"/>
          <w:szCs w:val="28"/>
        </w:rPr>
        <w:t>賴念華教授</w:t>
      </w:r>
      <w:r w:rsidRPr="00C46A3C">
        <w:rPr>
          <w:rFonts w:eastAsia="標楷體"/>
          <w:bCs/>
          <w:sz w:val="28"/>
          <w:szCs w:val="28"/>
        </w:rPr>
        <w:t>/</w:t>
      </w:r>
      <w:r w:rsidR="00C46A3C">
        <w:rPr>
          <w:rFonts w:eastAsia="標楷體" w:hint="eastAsia"/>
          <w:bCs/>
          <w:sz w:val="28"/>
          <w:szCs w:val="28"/>
        </w:rPr>
        <w:t>顧問</w:t>
      </w:r>
    </w:p>
    <w:p w:rsidR="00C46A3C" w:rsidRDefault="00C46A3C" w:rsidP="00C46A3C">
      <w:pPr>
        <w:pStyle w:val="a7"/>
        <w:spacing w:line="500" w:lineRule="exact"/>
        <w:ind w:leftChars="836" w:left="2006"/>
        <w:jc w:val="both"/>
        <w:rPr>
          <w:rFonts w:eastAsia="標楷體"/>
          <w:sz w:val="28"/>
          <w:szCs w:val="28"/>
        </w:rPr>
      </w:pPr>
      <w:r>
        <w:rPr>
          <w:rFonts w:eastAsia="標楷體" w:hint="eastAsia"/>
          <w:sz w:val="28"/>
          <w:szCs w:val="28"/>
        </w:rPr>
        <w:t>張秀娟諮商心理師</w:t>
      </w:r>
    </w:p>
    <w:p w:rsidR="008969B3" w:rsidRPr="00C46A3C" w:rsidRDefault="00A3233F" w:rsidP="00C46A3C">
      <w:pPr>
        <w:pStyle w:val="a7"/>
        <w:spacing w:line="500" w:lineRule="exact"/>
        <w:ind w:leftChars="836" w:left="2006"/>
        <w:jc w:val="both"/>
        <w:rPr>
          <w:rFonts w:eastAsia="標楷體"/>
          <w:bCs/>
          <w:sz w:val="28"/>
          <w:szCs w:val="28"/>
        </w:rPr>
      </w:pPr>
      <w:r w:rsidRPr="00C46A3C">
        <w:rPr>
          <w:rFonts w:eastAsia="標楷體" w:hint="eastAsia"/>
          <w:sz w:val="28"/>
          <w:szCs w:val="28"/>
        </w:rPr>
        <w:t>洪意晴</w:t>
      </w:r>
      <w:r w:rsidR="008969B3" w:rsidRPr="00C46A3C">
        <w:rPr>
          <w:rFonts w:eastAsia="標楷體" w:hint="eastAsia"/>
          <w:sz w:val="28"/>
          <w:szCs w:val="28"/>
        </w:rPr>
        <w:t>諮商心理師</w:t>
      </w:r>
    </w:p>
    <w:p w:rsidR="00E106BD" w:rsidRDefault="00E106BD" w:rsidP="00C46A3C">
      <w:pPr>
        <w:pStyle w:val="a7"/>
        <w:numPr>
          <w:ilvl w:val="0"/>
          <w:numId w:val="4"/>
        </w:numPr>
        <w:spacing w:line="500" w:lineRule="exact"/>
        <w:ind w:leftChars="0" w:left="567" w:hanging="567"/>
        <w:jc w:val="both"/>
        <w:rPr>
          <w:rFonts w:eastAsia="標楷體"/>
          <w:bCs/>
          <w:sz w:val="28"/>
          <w:szCs w:val="28"/>
        </w:rPr>
      </w:pPr>
      <w:r>
        <w:rPr>
          <w:rFonts w:eastAsia="標楷體"/>
          <w:bCs/>
          <w:sz w:val="28"/>
          <w:szCs w:val="28"/>
        </w:rPr>
        <w:t>參加人員：</w:t>
      </w:r>
      <w:r w:rsidRPr="00C46A3C">
        <w:rPr>
          <w:rFonts w:eastAsia="標楷體"/>
          <w:bCs/>
          <w:sz w:val="28"/>
          <w:szCs w:val="28"/>
        </w:rPr>
        <w:t>本縣</w:t>
      </w:r>
      <w:r w:rsidRPr="00C46A3C">
        <w:rPr>
          <w:rFonts w:eastAsia="標楷體" w:hint="eastAsia"/>
          <w:bCs/>
          <w:sz w:val="28"/>
          <w:szCs w:val="28"/>
        </w:rPr>
        <w:t>中</w:t>
      </w:r>
      <w:r w:rsidR="00B76D86">
        <w:rPr>
          <w:rFonts w:eastAsia="標楷體" w:hint="eastAsia"/>
          <w:bCs/>
          <w:sz w:val="28"/>
          <w:szCs w:val="28"/>
        </w:rPr>
        <w:t>、</w:t>
      </w:r>
      <w:r w:rsidRPr="00C46A3C">
        <w:rPr>
          <w:rFonts w:eastAsia="標楷體" w:hint="eastAsia"/>
          <w:bCs/>
          <w:sz w:val="28"/>
          <w:szCs w:val="28"/>
        </w:rPr>
        <w:t>小學輔導教師</w:t>
      </w:r>
      <w:r w:rsidR="00A3233F" w:rsidRPr="00C46A3C">
        <w:rPr>
          <w:rFonts w:eastAsia="標楷體" w:hint="eastAsia"/>
          <w:bCs/>
          <w:sz w:val="28"/>
          <w:szCs w:val="28"/>
        </w:rPr>
        <w:t>或認輔教師</w:t>
      </w:r>
      <w:r w:rsidRPr="00C46A3C">
        <w:rPr>
          <w:rFonts w:eastAsia="標楷體"/>
          <w:bCs/>
          <w:sz w:val="28"/>
          <w:szCs w:val="28"/>
        </w:rPr>
        <w:t>。</w:t>
      </w:r>
    </w:p>
    <w:p w:rsidR="008326AD" w:rsidRDefault="00E106BD" w:rsidP="008326AD">
      <w:pPr>
        <w:pStyle w:val="a7"/>
        <w:numPr>
          <w:ilvl w:val="0"/>
          <w:numId w:val="4"/>
        </w:numPr>
        <w:spacing w:line="500" w:lineRule="exact"/>
        <w:ind w:leftChars="0" w:left="567" w:hanging="567"/>
        <w:jc w:val="both"/>
        <w:rPr>
          <w:rFonts w:eastAsia="標楷體"/>
          <w:bCs/>
          <w:sz w:val="28"/>
          <w:szCs w:val="28"/>
        </w:rPr>
      </w:pPr>
      <w:r w:rsidRPr="00C46A3C">
        <w:rPr>
          <w:rFonts w:eastAsia="標楷體"/>
          <w:bCs/>
          <w:sz w:val="28"/>
          <w:szCs w:val="28"/>
        </w:rPr>
        <w:lastRenderedPageBreak/>
        <w:t>報名方式：</w:t>
      </w:r>
    </w:p>
    <w:p w:rsidR="00CA683A" w:rsidRPr="000516D9" w:rsidRDefault="00C46A3C" w:rsidP="000516D9">
      <w:pPr>
        <w:pStyle w:val="a7"/>
        <w:numPr>
          <w:ilvl w:val="0"/>
          <w:numId w:val="5"/>
        </w:numPr>
        <w:spacing w:line="263" w:lineRule="atLeast"/>
        <w:ind w:left="960"/>
        <w:rPr>
          <w:rFonts w:eastAsia="標楷體"/>
          <w:bCs/>
          <w:sz w:val="28"/>
          <w:szCs w:val="28"/>
        </w:rPr>
      </w:pPr>
      <w:r w:rsidRPr="00A82434">
        <w:rPr>
          <w:rFonts w:eastAsia="標楷體" w:hint="eastAsia"/>
          <w:bCs/>
          <w:sz w:val="28"/>
          <w:szCs w:val="28"/>
        </w:rPr>
        <w:t>4/19(</w:t>
      </w:r>
      <w:r w:rsidRPr="00A82434">
        <w:rPr>
          <w:rFonts w:eastAsia="標楷體" w:hint="eastAsia"/>
          <w:bCs/>
          <w:sz w:val="28"/>
          <w:szCs w:val="28"/>
        </w:rPr>
        <w:t>五</w:t>
      </w:r>
      <w:r w:rsidRPr="00A82434">
        <w:rPr>
          <w:rFonts w:eastAsia="標楷體" w:hint="eastAsia"/>
          <w:bCs/>
          <w:sz w:val="28"/>
          <w:szCs w:val="28"/>
        </w:rPr>
        <w:t>)</w:t>
      </w:r>
      <w:r w:rsidR="00CA683A">
        <w:rPr>
          <w:rFonts w:eastAsia="標楷體" w:hint="eastAsia"/>
          <w:bCs/>
          <w:sz w:val="28"/>
          <w:szCs w:val="28"/>
        </w:rPr>
        <w:t>前逕上教師在職進修</w:t>
      </w:r>
      <w:r w:rsidRPr="00A82434">
        <w:rPr>
          <w:rFonts w:eastAsia="標楷體" w:hint="eastAsia"/>
          <w:bCs/>
          <w:sz w:val="28"/>
          <w:szCs w:val="28"/>
        </w:rPr>
        <w:t>網</w:t>
      </w:r>
      <w:r w:rsidR="00CA683A">
        <w:rPr>
          <w:rFonts w:eastAsia="標楷體" w:hint="eastAsia"/>
          <w:bCs/>
          <w:sz w:val="28"/>
          <w:szCs w:val="28"/>
        </w:rPr>
        <w:t>(</w:t>
      </w:r>
      <w:hyperlink r:id="rId8" w:history="1">
        <w:r w:rsidR="00CA683A" w:rsidRPr="00CA683A">
          <w:rPr>
            <w:rStyle w:val="af3"/>
            <w:rFonts w:eastAsia="標楷體"/>
            <w:bCs/>
            <w:sz w:val="28"/>
            <w:szCs w:val="28"/>
          </w:rPr>
          <w:t>https://www3.inservice.edu.tw/</w:t>
        </w:r>
      </w:hyperlink>
      <w:r w:rsidR="00CA683A">
        <w:rPr>
          <w:rFonts w:eastAsia="標楷體" w:hint="eastAsia"/>
          <w:bCs/>
          <w:sz w:val="28"/>
          <w:szCs w:val="28"/>
        </w:rPr>
        <w:t xml:space="preserve"> )</w:t>
      </w:r>
      <w:r w:rsidR="000516D9">
        <w:rPr>
          <w:rFonts w:eastAsia="標楷體" w:hint="eastAsia"/>
          <w:bCs/>
          <w:sz w:val="28"/>
          <w:szCs w:val="28"/>
        </w:rPr>
        <w:t>報名，研習代碼：（</w:t>
      </w:r>
      <w:r w:rsidR="000516D9">
        <w:rPr>
          <w:rFonts w:eastAsia="標楷體" w:hint="eastAsia"/>
          <w:bCs/>
          <w:sz w:val="28"/>
          <w:szCs w:val="28"/>
        </w:rPr>
        <w:t>1</w:t>
      </w:r>
      <w:r w:rsidR="000516D9">
        <w:rPr>
          <w:rFonts w:eastAsia="標楷體" w:hint="eastAsia"/>
          <w:bCs/>
          <w:sz w:val="28"/>
          <w:szCs w:val="28"/>
        </w:rPr>
        <w:t>）</w:t>
      </w:r>
      <w:r w:rsidR="000516D9" w:rsidRPr="000516D9">
        <w:rPr>
          <w:rFonts w:eastAsia="標楷體" w:hint="eastAsia"/>
          <w:bCs/>
          <w:sz w:val="28"/>
          <w:szCs w:val="28"/>
        </w:rPr>
        <w:t>4</w:t>
      </w:r>
      <w:r w:rsidR="000516D9" w:rsidRPr="000516D9">
        <w:rPr>
          <w:rFonts w:eastAsia="標楷體" w:hint="eastAsia"/>
          <w:bCs/>
          <w:sz w:val="28"/>
          <w:szCs w:val="28"/>
        </w:rPr>
        <w:t>月</w:t>
      </w:r>
      <w:r w:rsidR="000516D9" w:rsidRPr="000516D9">
        <w:rPr>
          <w:rFonts w:eastAsia="標楷體" w:hint="eastAsia"/>
          <w:bCs/>
          <w:sz w:val="28"/>
          <w:szCs w:val="28"/>
        </w:rPr>
        <w:t>29</w:t>
      </w:r>
      <w:r w:rsidR="000516D9" w:rsidRPr="000516D9">
        <w:rPr>
          <w:rFonts w:eastAsia="標楷體" w:hint="eastAsia"/>
          <w:bCs/>
          <w:sz w:val="28"/>
          <w:szCs w:val="28"/>
        </w:rPr>
        <w:t>日場次：</w:t>
      </w:r>
      <w:r w:rsidR="000516D9" w:rsidRPr="000516D9">
        <w:rPr>
          <w:rFonts w:eastAsia="標楷體" w:hint="eastAsia"/>
          <w:bCs/>
          <w:sz w:val="28"/>
          <w:szCs w:val="28"/>
        </w:rPr>
        <w:t>2611106</w:t>
      </w:r>
      <w:r w:rsidR="000516D9">
        <w:rPr>
          <w:rFonts w:eastAsia="標楷體" w:hint="eastAsia"/>
          <w:bCs/>
          <w:sz w:val="28"/>
          <w:szCs w:val="28"/>
        </w:rPr>
        <w:t>、</w:t>
      </w:r>
      <w:r w:rsidR="000516D9" w:rsidRPr="000516D9">
        <w:rPr>
          <w:rFonts w:eastAsia="標楷體" w:hint="eastAsia"/>
          <w:bCs/>
          <w:sz w:val="28"/>
          <w:szCs w:val="28"/>
        </w:rPr>
        <w:t>（</w:t>
      </w:r>
      <w:r w:rsidR="000516D9" w:rsidRPr="000516D9">
        <w:rPr>
          <w:rFonts w:eastAsia="標楷體" w:hint="eastAsia"/>
          <w:bCs/>
          <w:sz w:val="28"/>
          <w:szCs w:val="28"/>
        </w:rPr>
        <w:t>2</w:t>
      </w:r>
      <w:r w:rsidR="000516D9" w:rsidRPr="000516D9">
        <w:rPr>
          <w:rFonts w:eastAsia="標楷體" w:hint="eastAsia"/>
          <w:bCs/>
          <w:sz w:val="28"/>
          <w:szCs w:val="28"/>
        </w:rPr>
        <w:t>）</w:t>
      </w:r>
      <w:r w:rsidR="000516D9" w:rsidRPr="000516D9">
        <w:rPr>
          <w:rFonts w:eastAsia="標楷體" w:hint="eastAsia"/>
          <w:bCs/>
          <w:sz w:val="28"/>
          <w:szCs w:val="28"/>
        </w:rPr>
        <w:t>4</w:t>
      </w:r>
      <w:r w:rsidR="000516D9" w:rsidRPr="000516D9">
        <w:rPr>
          <w:rFonts w:eastAsia="標楷體" w:hint="eastAsia"/>
          <w:bCs/>
          <w:sz w:val="28"/>
          <w:szCs w:val="28"/>
        </w:rPr>
        <w:t>月</w:t>
      </w:r>
      <w:r w:rsidR="000516D9" w:rsidRPr="000516D9">
        <w:rPr>
          <w:rFonts w:eastAsia="標楷體" w:hint="eastAsia"/>
          <w:bCs/>
          <w:sz w:val="28"/>
          <w:szCs w:val="28"/>
        </w:rPr>
        <w:t>30</w:t>
      </w:r>
      <w:r w:rsidR="000516D9" w:rsidRPr="000516D9">
        <w:rPr>
          <w:rFonts w:eastAsia="標楷體" w:hint="eastAsia"/>
          <w:bCs/>
          <w:sz w:val="28"/>
          <w:szCs w:val="28"/>
        </w:rPr>
        <w:t>日場次：</w:t>
      </w:r>
      <w:r w:rsidR="000516D9" w:rsidRPr="000516D9">
        <w:rPr>
          <w:rFonts w:eastAsia="標楷體" w:hint="eastAsia"/>
          <w:bCs/>
          <w:sz w:val="28"/>
          <w:szCs w:val="28"/>
        </w:rPr>
        <w:t>2611114</w:t>
      </w:r>
      <w:r w:rsidR="000516D9">
        <w:rPr>
          <w:rFonts w:eastAsia="標楷體" w:hint="eastAsia"/>
          <w:bCs/>
          <w:sz w:val="28"/>
          <w:szCs w:val="28"/>
        </w:rPr>
        <w:t>。</w:t>
      </w:r>
    </w:p>
    <w:p w:rsidR="008326AD" w:rsidRPr="00A82434" w:rsidRDefault="008326AD" w:rsidP="00CA683A">
      <w:pPr>
        <w:pStyle w:val="a7"/>
        <w:numPr>
          <w:ilvl w:val="0"/>
          <w:numId w:val="5"/>
        </w:numPr>
        <w:spacing w:line="500" w:lineRule="exact"/>
        <w:ind w:leftChars="0" w:left="851" w:hanging="425"/>
        <w:jc w:val="both"/>
        <w:rPr>
          <w:rFonts w:eastAsia="標楷體"/>
          <w:bCs/>
          <w:sz w:val="28"/>
          <w:szCs w:val="28"/>
        </w:rPr>
      </w:pPr>
      <w:r w:rsidRPr="00A82434">
        <w:rPr>
          <w:rFonts w:eastAsia="標楷體" w:hint="eastAsia"/>
          <w:bCs/>
          <w:sz w:val="28"/>
          <w:szCs w:val="28"/>
        </w:rPr>
        <w:t>報名相關事項聯絡人：</w:t>
      </w:r>
      <w:r w:rsidR="0073667A" w:rsidRPr="00A82434">
        <w:rPr>
          <w:rFonts w:eastAsia="標楷體" w:hint="eastAsia"/>
          <w:bCs/>
          <w:sz w:val="28"/>
          <w:szCs w:val="28"/>
        </w:rPr>
        <w:t>朱家瑜</w:t>
      </w:r>
      <w:r w:rsidRPr="00A82434">
        <w:rPr>
          <w:rFonts w:eastAsia="標楷體" w:hint="eastAsia"/>
          <w:bCs/>
          <w:sz w:val="28"/>
          <w:szCs w:val="28"/>
        </w:rPr>
        <w:t>老師，電話：</w:t>
      </w:r>
      <w:r w:rsidR="0073667A" w:rsidRPr="00A82434">
        <w:rPr>
          <w:rFonts w:eastAsia="標楷體" w:hint="eastAsia"/>
          <w:bCs/>
          <w:sz w:val="28"/>
          <w:szCs w:val="28"/>
        </w:rPr>
        <w:t>03-8760021</w:t>
      </w:r>
      <w:r w:rsidR="00B76D86" w:rsidRPr="00A82434">
        <w:rPr>
          <w:rFonts w:eastAsia="標楷體" w:hint="eastAsia"/>
          <w:bCs/>
          <w:sz w:val="28"/>
          <w:szCs w:val="28"/>
        </w:rPr>
        <w:t>，電子郵件</w:t>
      </w:r>
      <w:r w:rsidR="00B76D86" w:rsidRPr="00A82434">
        <w:rPr>
          <w:rFonts w:eastAsia="標楷體" w:hint="eastAsia"/>
          <w:bCs/>
          <w:sz w:val="28"/>
          <w:szCs w:val="28"/>
        </w:rPr>
        <w:t>:jarlyfish@gmail.com</w:t>
      </w:r>
    </w:p>
    <w:p w:rsidR="00E106BD" w:rsidRDefault="008326AD" w:rsidP="008326AD">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研習時數</w:t>
      </w:r>
      <w:r w:rsidR="00C46A3C">
        <w:rPr>
          <w:rFonts w:eastAsia="標楷體" w:hint="eastAsia"/>
          <w:bCs/>
          <w:sz w:val="28"/>
          <w:szCs w:val="28"/>
        </w:rPr>
        <w:t>：</w:t>
      </w:r>
      <w:r>
        <w:rPr>
          <w:rFonts w:eastAsia="標楷體" w:hint="eastAsia"/>
          <w:bCs/>
          <w:sz w:val="28"/>
          <w:szCs w:val="28"/>
        </w:rPr>
        <w:t>全程參加人員核發研習時數</w:t>
      </w:r>
      <w:r w:rsidR="00B76D86">
        <w:rPr>
          <w:rFonts w:eastAsia="標楷體" w:hint="eastAsia"/>
          <w:bCs/>
          <w:sz w:val="28"/>
          <w:szCs w:val="28"/>
        </w:rPr>
        <w:t>，</w:t>
      </w:r>
      <w:r w:rsidR="00CA683A">
        <w:rPr>
          <w:rFonts w:eastAsia="標楷體" w:hint="eastAsia"/>
          <w:bCs/>
          <w:sz w:val="28"/>
          <w:szCs w:val="28"/>
        </w:rPr>
        <w:t>共計</w:t>
      </w:r>
      <w:r w:rsidR="000516D9">
        <w:rPr>
          <w:rFonts w:eastAsia="標楷體" w:hint="eastAsia"/>
          <w:bCs/>
          <w:sz w:val="28"/>
          <w:szCs w:val="28"/>
        </w:rPr>
        <w:t>6</w:t>
      </w:r>
      <w:r w:rsidR="00B76D86">
        <w:rPr>
          <w:rFonts w:eastAsia="標楷體" w:hint="eastAsia"/>
          <w:bCs/>
          <w:sz w:val="28"/>
          <w:szCs w:val="28"/>
        </w:rPr>
        <w:t>小時。</w:t>
      </w:r>
    </w:p>
    <w:p w:rsidR="008326AD" w:rsidRDefault="008326AD" w:rsidP="008326AD">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注意事項：</w:t>
      </w:r>
    </w:p>
    <w:p w:rsidR="00B76D86" w:rsidRDefault="008326AD" w:rsidP="00913CF8">
      <w:pPr>
        <w:pStyle w:val="a7"/>
        <w:numPr>
          <w:ilvl w:val="0"/>
          <w:numId w:val="6"/>
        </w:numPr>
        <w:spacing w:line="500" w:lineRule="exact"/>
        <w:ind w:leftChars="0"/>
        <w:jc w:val="both"/>
        <w:rPr>
          <w:rFonts w:eastAsia="標楷體"/>
          <w:bCs/>
          <w:sz w:val="28"/>
          <w:szCs w:val="28"/>
        </w:rPr>
      </w:pPr>
      <w:r w:rsidRPr="00B76D86">
        <w:rPr>
          <w:rFonts w:eastAsia="標楷體" w:hint="eastAsia"/>
          <w:bCs/>
          <w:sz w:val="28"/>
          <w:szCs w:val="28"/>
        </w:rPr>
        <w:t>參加研習教師請儘量共乘</w:t>
      </w:r>
      <w:r w:rsidR="00913CF8" w:rsidRPr="00B76D86">
        <w:rPr>
          <w:rFonts w:eastAsia="標楷體" w:hint="eastAsia"/>
          <w:bCs/>
          <w:sz w:val="28"/>
          <w:szCs w:val="28"/>
        </w:rPr>
        <w:t>或利用大眾運輸工具</w:t>
      </w:r>
    </w:p>
    <w:p w:rsidR="00913CF8" w:rsidRPr="00B76D86" w:rsidRDefault="00913CF8" w:rsidP="00913CF8">
      <w:pPr>
        <w:pStyle w:val="a7"/>
        <w:numPr>
          <w:ilvl w:val="0"/>
          <w:numId w:val="6"/>
        </w:numPr>
        <w:spacing w:line="500" w:lineRule="exact"/>
        <w:ind w:leftChars="0"/>
        <w:jc w:val="both"/>
        <w:rPr>
          <w:rFonts w:eastAsia="標楷體"/>
          <w:bCs/>
          <w:sz w:val="28"/>
          <w:szCs w:val="28"/>
        </w:rPr>
      </w:pPr>
      <w:r w:rsidRPr="00B76D86">
        <w:rPr>
          <w:rFonts w:eastAsia="標楷體" w:hint="eastAsia"/>
          <w:bCs/>
          <w:sz w:val="28"/>
          <w:szCs w:val="28"/>
        </w:rPr>
        <w:t>為響應環保政策，請教師自備環保杯與環保筷</w:t>
      </w:r>
    </w:p>
    <w:p w:rsidR="00913CF8" w:rsidRDefault="00913CF8">
      <w:pPr>
        <w:widowControl/>
        <w:rPr>
          <w:rFonts w:eastAsia="標楷體"/>
          <w:bCs/>
          <w:sz w:val="28"/>
          <w:szCs w:val="28"/>
        </w:rPr>
      </w:pPr>
      <w:r>
        <w:rPr>
          <w:rFonts w:eastAsia="標楷體"/>
          <w:bCs/>
          <w:sz w:val="28"/>
          <w:szCs w:val="28"/>
        </w:rPr>
        <w:br w:type="page"/>
      </w:r>
    </w:p>
    <w:p w:rsidR="00913CF8" w:rsidRDefault="00913CF8" w:rsidP="00913CF8">
      <w:pPr>
        <w:spacing w:line="500" w:lineRule="exact"/>
        <w:jc w:val="both"/>
        <w:rPr>
          <w:rFonts w:eastAsia="標楷體"/>
          <w:bCs/>
          <w:sz w:val="28"/>
          <w:szCs w:val="28"/>
        </w:rPr>
      </w:pPr>
      <w:r>
        <w:rPr>
          <w:rFonts w:eastAsia="標楷體" w:hint="eastAsia"/>
          <w:bCs/>
          <w:sz w:val="28"/>
          <w:szCs w:val="28"/>
        </w:rPr>
        <w:lastRenderedPageBreak/>
        <w:t>附件一、交通方式</w:t>
      </w:r>
    </w:p>
    <w:p w:rsidR="00913CF8" w:rsidRDefault="00913CF8" w:rsidP="00913CF8">
      <w:pPr>
        <w:spacing w:line="500" w:lineRule="exact"/>
        <w:jc w:val="both"/>
        <w:rPr>
          <w:rFonts w:eastAsia="標楷體"/>
          <w:bCs/>
          <w:sz w:val="28"/>
          <w:szCs w:val="28"/>
        </w:rPr>
      </w:pPr>
      <w:r>
        <w:rPr>
          <w:rFonts w:eastAsia="標楷體" w:hint="eastAsia"/>
          <w:bCs/>
          <w:sz w:val="28"/>
          <w:szCs w:val="28"/>
        </w:rPr>
        <w:t>地址：</w:t>
      </w:r>
      <w:r w:rsidRPr="00913CF8">
        <w:rPr>
          <w:rFonts w:eastAsia="標楷體" w:hint="eastAsia"/>
          <w:bCs/>
          <w:sz w:val="28"/>
          <w:szCs w:val="28"/>
        </w:rPr>
        <w:t>975</w:t>
      </w:r>
      <w:r w:rsidRPr="00913CF8">
        <w:rPr>
          <w:rFonts w:eastAsia="標楷體" w:hint="eastAsia"/>
          <w:bCs/>
          <w:sz w:val="28"/>
          <w:szCs w:val="28"/>
        </w:rPr>
        <w:t>花蓮縣鳳林鎮光復路</w:t>
      </w:r>
      <w:r w:rsidRPr="00913CF8">
        <w:rPr>
          <w:rFonts w:eastAsia="標楷體" w:hint="eastAsia"/>
          <w:bCs/>
          <w:sz w:val="28"/>
          <w:szCs w:val="28"/>
        </w:rPr>
        <w:t>8</w:t>
      </w:r>
      <w:r w:rsidRPr="00913CF8">
        <w:rPr>
          <w:rFonts w:eastAsia="標楷體" w:hint="eastAsia"/>
          <w:bCs/>
          <w:sz w:val="28"/>
          <w:szCs w:val="28"/>
        </w:rPr>
        <w:t>號</w:t>
      </w:r>
    </w:p>
    <w:p w:rsidR="00F52075" w:rsidRDefault="00F52075" w:rsidP="00F52075">
      <w:pPr>
        <w:spacing w:line="500" w:lineRule="exact"/>
        <w:jc w:val="both"/>
        <w:rPr>
          <w:rFonts w:eastAsia="標楷體"/>
          <w:bCs/>
          <w:sz w:val="28"/>
          <w:szCs w:val="28"/>
        </w:rPr>
      </w:pPr>
      <w:r>
        <w:rPr>
          <w:rFonts w:eastAsia="標楷體" w:hint="eastAsia"/>
          <w:bCs/>
          <w:sz w:val="28"/>
          <w:szCs w:val="28"/>
        </w:rPr>
        <w:t>搭乘台鐵</w:t>
      </w:r>
    </w:p>
    <w:p w:rsidR="00F52075" w:rsidRDefault="00F52075" w:rsidP="00F52075">
      <w:pPr>
        <w:spacing w:line="500" w:lineRule="exact"/>
        <w:jc w:val="both"/>
        <w:rPr>
          <w:rFonts w:eastAsia="標楷體"/>
          <w:bCs/>
          <w:sz w:val="28"/>
          <w:szCs w:val="28"/>
        </w:rPr>
      </w:pPr>
      <w:r>
        <w:rPr>
          <w:rFonts w:eastAsia="標楷體" w:hint="eastAsia"/>
          <w:bCs/>
          <w:sz w:val="28"/>
          <w:szCs w:val="28"/>
        </w:rPr>
        <w:t>台鐵南下</w:t>
      </w:r>
      <w:r w:rsidRPr="00144D36">
        <w:rPr>
          <w:rFonts w:eastAsia="標楷體" w:hint="eastAsia"/>
          <w:bCs/>
          <w:sz w:val="28"/>
          <w:szCs w:val="28"/>
        </w:rPr>
        <w:t>區間車</w:t>
      </w:r>
      <w:r w:rsidRPr="00144D36">
        <w:rPr>
          <w:rFonts w:eastAsia="標楷體"/>
          <w:bCs/>
          <w:sz w:val="28"/>
          <w:szCs w:val="28"/>
        </w:rPr>
        <w:t>4516</w:t>
      </w:r>
      <w:r>
        <w:rPr>
          <w:rFonts w:eastAsia="標楷體" w:hint="eastAsia"/>
          <w:bCs/>
          <w:sz w:val="28"/>
          <w:szCs w:val="28"/>
        </w:rPr>
        <w:t>次到達時間</w:t>
      </w:r>
      <w:r>
        <w:rPr>
          <w:rFonts w:eastAsia="標楷體"/>
          <w:bCs/>
          <w:sz w:val="28"/>
          <w:szCs w:val="28"/>
        </w:rPr>
        <w:t>08</w:t>
      </w:r>
      <w:r>
        <w:rPr>
          <w:rFonts w:eastAsia="標楷體" w:hint="eastAsia"/>
          <w:bCs/>
          <w:sz w:val="28"/>
          <w:szCs w:val="28"/>
        </w:rPr>
        <w:t>：</w:t>
      </w:r>
      <w:r w:rsidRPr="002D3FAC">
        <w:rPr>
          <w:rFonts w:eastAsia="標楷體"/>
          <w:bCs/>
          <w:sz w:val="28"/>
          <w:szCs w:val="28"/>
        </w:rPr>
        <w:t>32</w:t>
      </w:r>
    </w:p>
    <w:p w:rsidR="00F52075" w:rsidRDefault="00F52075" w:rsidP="00F52075">
      <w:pPr>
        <w:spacing w:line="500" w:lineRule="exact"/>
        <w:jc w:val="both"/>
        <w:rPr>
          <w:rFonts w:eastAsia="標楷體"/>
          <w:bCs/>
          <w:sz w:val="28"/>
          <w:szCs w:val="28"/>
        </w:rPr>
      </w:pPr>
      <w:r>
        <w:rPr>
          <w:rFonts w:eastAsia="標楷體" w:hint="eastAsia"/>
          <w:bCs/>
          <w:sz w:val="28"/>
          <w:szCs w:val="28"/>
        </w:rPr>
        <w:t>台鐵北上</w:t>
      </w:r>
      <w:r w:rsidRPr="002D3FAC">
        <w:rPr>
          <w:rFonts w:eastAsia="標楷體" w:hint="eastAsia"/>
          <w:bCs/>
          <w:sz w:val="28"/>
          <w:szCs w:val="28"/>
        </w:rPr>
        <w:t>自強</w:t>
      </w:r>
      <w:r>
        <w:rPr>
          <w:rFonts w:eastAsia="標楷體" w:hint="eastAsia"/>
          <w:bCs/>
          <w:sz w:val="28"/>
          <w:szCs w:val="28"/>
        </w:rPr>
        <w:t>號</w:t>
      </w:r>
      <w:r w:rsidRPr="002D3FAC">
        <w:rPr>
          <w:rFonts w:eastAsia="標楷體"/>
          <w:bCs/>
          <w:sz w:val="28"/>
          <w:szCs w:val="28"/>
        </w:rPr>
        <w:t>407</w:t>
      </w:r>
      <w:r>
        <w:rPr>
          <w:rFonts w:eastAsia="標楷體" w:hint="eastAsia"/>
          <w:bCs/>
          <w:sz w:val="28"/>
          <w:szCs w:val="28"/>
        </w:rPr>
        <w:t>次到達時間</w:t>
      </w:r>
      <w:r>
        <w:rPr>
          <w:rFonts w:eastAsia="標楷體" w:hint="eastAsia"/>
          <w:bCs/>
          <w:sz w:val="28"/>
          <w:szCs w:val="28"/>
        </w:rPr>
        <w:t xml:space="preserve"> 08</w:t>
      </w:r>
      <w:r>
        <w:rPr>
          <w:rFonts w:eastAsia="標楷體" w:hint="eastAsia"/>
          <w:bCs/>
          <w:sz w:val="28"/>
          <w:szCs w:val="28"/>
        </w:rPr>
        <w:t>：</w:t>
      </w:r>
      <w:r>
        <w:rPr>
          <w:rFonts w:eastAsia="標楷體" w:hint="eastAsia"/>
          <w:bCs/>
          <w:sz w:val="28"/>
          <w:szCs w:val="28"/>
        </w:rPr>
        <w:t>29</w:t>
      </w:r>
    </w:p>
    <w:p w:rsidR="00913CF8" w:rsidRPr="00913CF8" w:rsidRDefault="00F52075" w:rsidP="00913CF8">
      <w:pPr>
        <w:spacing w:line="500" w:lineRule="exact"/>
        <w:jc w:val="both"/>
        <w:rPr>
          <w:rFonts w:eastAsia="標楷體"/>
          <w:bCs/>
          <w:sz w:val="28"/>
          <w:szCs w:val="28"/>
        </w:rPr>
      </w:pPr>
      <w:r>
        <w:rPr>
          <w:rFonts w:eastAsia="標楷體" w:hint="eastAsia"/>
          <w:bCs/>
          <w:sz w:val="28"/>
          <w:szCs w:val="28"/>
        </w:rPr>
        <w:t>台鐵</w:t>
      </w:r>
      <w:r w:rsidR="00B76D86">
        <w:rPr>
          <w:rFonts w:eastAsia="標楷體" w:hint="eastAsia"/>
          <w:bCs/>
          <w:sz w:val="28"/>
          <w:szCs w:val="28"/>
        </w:rPr>
        <w:t>鳳林火</w:t>
      </w:r>
      <w:r>
        <w:rPr>
          <w:rFonts w:eastAsia="標楷體" w:hint="eastAsia"/>
          <w:bCs/>
          <w:sz w:val="28"/>
          <w:szCs w:val="28"/>
        </w:rPr>
        <w:t>車站徒步至本校約</w:t>
      </w:r>
      <w:r w:rsidR="00B76D86">
        <w:rPr>
          <w:rFonts w:eastAsia="標楷體" w:hint="eastAsia"/>
          <w:bCs/>
          <w:sz w:val="28"/>
          <w:szCs w:val="28"/>
        </w:rPr>
        <w:t>5</w:t>
      </w:r>
      <w:r>
        <w:rPr>
          <w:rFonts w:eastAsia="標楷體" w:hint="eastAsia"/>
          <w:bCs/>
          <w:sz w:val="28"/>
          <w:szCs w:val="28"/>
        </w:rPr>
        <w:t>分鐘</w:t>
      </w:r>
    </w:p>
    <w:p w:rsidR="00144D36" w:rsidRDefault="00144D36">
      <w:pPr>
        <w:widowControl/>
        <w:rPr>
          <w:rFonts w:eastAsia="標楷體"/>
          <w:bCs/>
          <w:sz w:val="28"/>
          <w:szCs w:val="28"/>
        </w:rPr>
      </w:pPr>
      <w:r>
        <w:rPr>
          <w:rFonts w:eastAsia="標楷體"/>
          <w:bCs/>
          <w:noProof/>
          <w:sz w:val="28"/>
          <w:szCs w:val="28"/>
        </w:rPr>
        <w:drawing>
          <wp:inline distT="0" distB="0" distL="0" distR="0">
            <wp:extent cx="5274310" cy="3686810"/>
            <wp:effectExtent l="19050" t="19050" r="21590" b="279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鳳林國中地圖.jp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4310" cy="3686810"/>
                    </a:xfrm>
                    <a:prstGeom prst="rect">
                      <a:avLst/>
                    </a:prstGeom>
                    <a:ln>
                      <a:solidFill>
                        <a:schemeClr val="tx1"/>
                      </a:solidFill>
                    </a:ln>
                  </pic:spPr>
                </pic:pic>
              </a:graphicData>
            </a:graphic>
          </wp:inline>
        </w:drawing>
      </w:r>
    </w:p>
    <w:p w:rsidR="002D3FAC" w:rsidRDefault="002D3FAC">
      <w:pPr>
        <w:widowControl/>
        <w:rPr>
          <w:rFonts w:eastAsia="標楷體"/>
          <w:bCs/>
          <w:sz w:val="28"/>
          <w:szCs w:val="28"/>
        </w:rPr>
      </w:pPr>
      <w:r>
        <w:rPr>
          <w:rFonts w:eastAsia="標楷體"/>
          <w:bCs/>
          <w:sz w:val="28"/>
          <w:szCs w:val="28"/>
        </w:rPr>
        <w:br w:type="page"/>
      </w:r>
    </w:p>
    <w:p w:rsidR="002D3FAC" w:rsidRDefault="002D3FAC" w:rsidP="002D3FAC">
      <w:pPr>
        <w:widowControl/>
        <w:rPr>
          <w:rFonts w:eastAsia="標楷體"/>
          <w:bCs/>
          <w:sz w:val="28"/>
          <w:szCs w:val="28"/>
        </w:rPr>
      </w:pPr>
      <w:r>
        <w:rPr>
          <w:rFonts w:eastAsia="標楷體" w:hint="eastAsia"/>
          <w:bCs/>
          <w:sz w:val="28"/>
          <w:szCs w:val="28"/>
        </w:rPr>
        <w:lastRenderedPageBreak/>
        <w:t>附件二：研習流程與講座主題研習表</w:t>
      </w:r>
    </w:p>
    <w:p w:rsidR="002D3FAC" w:rsidRPr="00CA1B32" w:rsidRDefault="00CA683A" w:rsidP="002D3FAC">
      <w:pPr>
        <w:widowControl/>
        <w:rPr>
          <w:rFonts w:eastAsia="標楷體"/>
          <w:bCs/>
          <w:sz w:val="28"/>
          <w:szCs w:val="28"/>
        </w:rPr>
      </w:pPr>
      <w:r>
        <w:rPr>
          <w:rFonts w:eastAsia="標楷體" w:hint="eastAsia"/>
          <w:bCs/>
          <w:sz w:val="28"/>
          <w:szCs w:val="28"/>
        </w:rPr>
        <w:t>「表達性藝術應用於青少年輔導」</w:t>
      </w:r>
      <w:r w:rsidR="002D3FAC" w:rsidRPr="00CA1B32">
        <w:rPr>
          <w:rFonts w:eastAsia="標楷體" w:hint="eastAsia"/>
          <w:bCs/>
          <w:sz w:val="28"/>
          <w:szCs w:val="28"/>
        </w:rPr>
        <w:t>研習內容</w:t>
      </w:r>
      <w:r w:rsidR="005C502F">
        <w:rPr>
          <w:rFonts w:eastAsia="標楷體" w:hint="eastAsia"/>
          <w:bCs/>
          <w:sz w:val="28"/>
          <w:szCs w:val="28"/>
        </w:rPr>
        <w:t>：</w:t>
      </w:r>
      <w:r w:rsidR="005C502F">
        <w:rPr>
          <w:rFonts w:eastAsia="標楷體" w:hint="eastAsia"/>
          <w:bCs/>
          <w:sz w:val="28"/>
          <w:szCs w:val="28"/>
        </w:rPr>
        <w:t>4/29</w:t>
      </w:r>
      <w:r w:rsidR="005C502F">
        <w:rPr>
          <w:rFonts w:eastAsia="標楷體" w:hint="eastAsia"/>
          <w:bCs/>
          <w:sz w:val="28"/>
          <w:szCs w:val="28"/>
        </w:rPr>
        <w:t>（</w:t>
      </w:r>
      <w:r w:rsidR="002D3FAC">
        <w:rPr>
          <w:rFonts w:eastAsia="標楷體" w:hint="eastAsia"/>
          <w:bCs/>
          <w:sz w:val="28"/>
          <w:szCs w:val="28"/>
        </w:rPr>
        <w:t>一</w:t>
      </w:r>
      <w:r w:rsidR="005C502F">
        <w:rPr>
          <w:rFonts w:eastAsia="標楷體" w:hint="eastAsia"/>
          <w:bCs/>
          <w:sz w:val="28"/>
          <w:szCs w:val="28"/>
        </w:rPr>
        <w:t>）</w:t>
      </w:r>
      <w:r w:rsidR="005C502F">
        <w:rPr>
          <w:rFonts w:eastAsia="標楷體" w:hint="eastAsia"/>
          <w:bCs/>
          <w:sz w:val="28"/>
          <w:szCs w:val="28"/>
        </w:rPr>
        <w:t>8</w:t>
      </w:r>
      <w:r w:rsidR="005C502F">
        <w:rPr>
          <w:rFonts w:eastAsia="標楷體" w:hint="eastAsia"/>
          <w:bCs/>
          <w:sz w:val="28"/>
          <w:szCs w:val="28"/>
        </w:rPr>
        <w:t>：</w:t>
      </w:r>
      <w:r w:rsidR="005C502F">
        <w:rPr>
          <w:rFonts w:eastAsia="標楷體" w:hint="eastAsia"/>
          <w:bCs/>
          <w:sz w:val="28"/>
          <w:szCs w:val="28"/>
        </w:rPr>
        <w:t>30</w:t>
      </w:r>
      <w:r w:rsidR="005C502F">
        <w:rPr>
          <w:rFonts w:eastAsia="標楷體" w:hint="eastAsia"/>
          <w:bCs/>
          <w:sz w:val="28"/>
          <w:szCs w:val="28"/>
        </w:rPr>
        <w:t>～</w:t>
      </w:r>
      <w:r w:rsidR="005C502F">
        <w:rPr>
          <w:rFonts w:eastAsia="標楷體" w:hint="eastAsia"/>
          <w:bCs/>
          <w:sz w:val="28"/>
          <w:szCs w:val="28"/>
        </w:rPr>
        <w:t>16</w:t>
      </w:r>
      <w:r w:rsidR="005C502F">
        <w:rPr>
          <w:rFonts w:eastAsia="標楷體" w:hint="eastAsia"/>
          <w:bCs/>
          <w:sz w:val="28"/>
          <w:szCs w:val="28"/>
        </w:rPr>
        <w:t>：</w:t>
      </w:r>
      <w:r w:rsidR="002D3FAC">
        <w:rPr>
          <w:rFonts w:eastAsia="標楷體" w:hint="eastAsia"/>
          <w:bCs/>
          <w:sz w:val="28"/>
          <w:szCs w:val="28"/>
        </w:rPr>
        <w:t>30</w:t>
      </w:r>
    </w:p>
    <w:tbl>
      <w:tblPr>
        <w:tblpPr w:leftFromText="180" w:rightFromText="180" w:vertAnchor="page" w:horzAnchor="margin" w:tblpY="3131"/>
        <w:tblW w:w="0" w:type="auto"/>
        <w:tblCellMar>
          <w:left w:w="0" w:type="dxa"/>
          <w:right w:w="0" w:type="dxa"/>
        </w:tblCellMar>
        <w:tblLook w:val="0000"/>
      </w:tblPr>
      <w:tblGrid>
        <w:gridCol w:w="1756"/>
        <w:gridCol w:w="3032"/>
        <w:gridCol w:w="2550"/>
        <w:gridCol w:w="1050"/>
      </w:tblGrid>
      <w:tr w:rsidR="0073667A" w:rsidRPr="006459EC" w:rsidTr="0073667A">
        <w:tc>
          <w:tcPr>
            <w:tcW w:w="17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3667A" w:rsidRPr="006459EC" w:rsidRDefault="0073667A" w:rsidP="0073667A">
            <w:pPr>
              <w:widowControl/>
              <w:spacing w:line="480" w:lineRule="atLeast"/>
              <w:rPr>
                <w:rFonts w:ascii="新細明體"/>
                <w:kern w:val="0"/>
              </w:rPr>
            </w:pPr>
            <w:r w:rsidRPr="006459EC">
              <w:rPr>
                <w:rFonts w:ascii="標楷體" w:eastAsia="標楷體" w:hAnsi="標楷體" w:cs="標楷體" w:hint="eastAsia"/>
                <w:kern w:val="0"/>
              </w:rPr>
              <w:t>時間</w:t>
            </w:r>
          </w:p>
        </w:tc>
        <w:tc>
          <w:tcPr>
            <w:tcW w:w="30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3667A" w:rsidRPr="006459EC" w:rsidRDefault="0073667A" w:rsidP="0073667A">
            <w:pPr>
              <w:widowControl/>
              <w:spacing w:line="480" w:lineRule="atLeast"/>
              <w:rPr>
                <w:rFonts w:ascii="新細明體"/>
                <w:kern w:val="0"/>
              </w:rPr>
            </w:pPr>
            <w:r w:rsidRPr="006459EC">
              <w:rPr>
                <w:rFonts w:ascii="標楷體" w:eastAsia="標楷體" w:hAnsi="標楷體" w:cs="標楷體" w:hint="eastAsia"/>
                <w:kern w:val="0"/>
              </w:rPr>
              <w:t>內容</w:t>
            </w:r>
          </w:p>
        </w:tc>
        <w:tc>
          <w:tcPr>
            <w:tcW w:w="25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3667A" w:rsidRPr="006459EC" w:rsidRDefault="0073667A" w:rsidP="0073667A">
            <w:pPr>
              <w:widowControl/>
              <w:spacing w:line="480" w:lineRule="atLeast"/>
              <w:rPr>
                <w:rFonts w:ascii="新細明體"/>
                <w:kern w:val="0"/>
              </w:rPr>
            </w:pPr>
            <w:r w:rsidRPr="006459EC">
              <w:rPr>
                <w:rFonts w:ascii="標楷體" w:eastAsia="標楷體" w:hAnsi="標楷體" w:cs="標楷體" w:hint="eastAsia"/>
                <w:kern w:val="0"/>
              </w:rPr>
              <w:t>主講人或負責人</w:t>
            </w:r>
          </w:p>
        </w:tc>
        <w:tc>
          <w:tcPr>
            <w:tcW w:w="10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3667A" w:rsidRPr="006459EC" w:rsidRDefault="0073667A" w:rsidP="0073667A">
            <w:pPr>
              <w:widowControl/>
              <w:spacing w:line="480" w:lineRule="atLeast"/>
              <w:rPr>
                <w:rFonts w:ascii="新細明體"/>
                <w:kern w:val="0"/>
              </w:rPr>
            </w:pPr>
            <w:r w:rsidRPr="006459EC">
              <w:rPr>
                <w:rFonts w:ascii="標楷體" w:eastAsia="標楷體" w:hAnsi="標楷體" w:cs="標楷體" w:hint="eastAsia"/>
                <w:kern w:val="0"/>
              </w:rPr>
              <w:t>備註</w:t>
            </w:r>
          </w:p>
        </w:tc>
      </w:tr>
      <w:tr w:rsidR="0073667A" w:rsidRPr="006459EC" w:rsidTr="0073667A">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667A" w:rsidRPr="006459EC" w:rsidRDefault="0073667A" w:rsidP="0073667A">
            <w:pPr>
              <w:widowControl/>
              <w:spacing w:line="480" w:lineRule="atLeast"/>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73667A" w:rsidRPr="006459EC" w:rsidRDefault="0073667A" w:rsidP="0073667A">
            <w:pPr>
              <w:widowControl/>
              <w:spacing w:line="480" w:lineRule="atLeast"/>
              <w:rPr>
                <w:rFonts w:ascii="新細明體"/>
                <w:kern w:val="0"/>
              </w:rPr>
            </w:pPr>
            <w:r w:rsidRPr="006459EC">
              <w:rPr>
                <w:rFonts w:ascii="標楷體" w:eastAsia="標楷體" w:hAnsi="標楷體" w:cs="標楷體" w:hint="eastAsia"/>
                <w:kern w:val="0"/>
              </w:rPr>
              <w:t>報到</w:t>
            </w:r>
          </w:p>
        </w:tc>
        <w:tc>
          <w:tcPr>
            <w:tcW w:w="2550" w:type="dxa"/>
            <w:tcBorders>
              <w:top w:val="nil"/>
              <w:left w:val="nil"/>
              <w:bottom w:val="single" w:sz="8" w:space="0" w:color="auto"/>
              <w:right w:val="single" w:sz="8" w:space="0" w:color="auto"/>
            </w:tcBorders>
            <w:tcMar>
              <w:top w:w="0" w:type="dxa"/>
              <w:left w:w="108" w:type="dxa"/>
              <w:bottom w:w="0" w:type="dxa"/>
              <w:right w:w="108" w:type="dxa"/>
            </w:tcMar>
          </w:tcPr>
          <w:p w:rsidR="0073667A" w:rsidRPr="006459EC" w:rsidRDefault="0073667A" w:rsidP="0073667A">
            <w:pPr>
              <w:widowControl/>
              <w:spacing w:line="480" w:lineRule="atLeast"/>
              <w:rPr>
                <w:rFonts w:ascii="新細明體"/>
                <w:kern w:val="0"/>
              </w:rPr>
            </w:pPr>
            <w:r>
              <w:rPr>
                <w:rFonts w:ascii="標楷體" w:eastAsia="標楷體" w:hAnsi="標楷體" w:cs="標楷體" w:hint="eastAsia"/>
                <w:kern w:val="0"/>
              </w:rPr>
              <w:t>鳳林國中團隊</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73667A" w:rsidRPr="006459EC" w:rsidRDefault="0073667A" w:rsidP="0073667A">
            <w:pPr>
              <w:widowControl/>
              <w:spacing w:line="480" w:lineRule="atLeast"/>
              <w:rPr>
                <w:rFonts w:ascii="新細明體"/>
                <w:kern w:val="0"/>
              </w:rPr>
            </w:pPr>
            <w:r w:rsidRPr="006459EC">
              <w:rPr>
                <w:rFonts w:ascii="標楷體" w:eastAsia="標楷體" w:hAnsi="標楷體"/>
                <w:kern w:val="0"/>
              </w:rPr>
              <w:t> </w:t>
            </w:r>
          </w:p>
        </w:tc>
      </w:tr>
      <w:tr w:rsidR="0073667A" w:rsidRPr="006459EC" w:rsidTr="0073667A">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667A" w:rsidRPr="006459EC" w:rsidRDefault="0073667A" w:rsidP="0073667A">
            <w:pPr>
              <w:widowControl/>
              <w:spacing w:line="480" w:lineRule="atLeast"/>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73667A" w:rsidRPr="006459EC" w:rsidRDefault="0073667A" w:rsidP="0073667A">
            <w:pPr>
              <w:widowControl/>
              <w:spacing w:line="480" w:lineRule="atLeast"/>
              <w:rPr>
                <w:rFonts w:ascii="新細明體"/>
                <w:kern w:val="0"/>
              </w:rPr>
            </w:pPr>
            <w:r w:rsidRPr="006459EC">
              <w:rPr>
                <w:rFonts w:ascii="標楷體" w:eastAsia="標楷體" w:hAnsi="標楷體" w:cs="標楷體" w:hint="eastAsia"/>
                <w:kern w:val="0"/>
              </w:rPr>
              <w:t>始業式</w:t>
            </w:r>
          </w:p>
        </w:tc>
        <w:tc>
          <w:tcPr>
            <w:tcW w:w="2550" w:type="dxa"/>
            <w:tcBorders>
              <w:top w:val="nil"/>
              <w:left w:val="nil"/>
              <w:bottom w:val="single" w:sz="8" w:space="0" w:color="auto"/>
              <w:right w:val="single" w:sz="8" w:space="0" w:color="auto"/>
            </w:tcBorders>
            <w:tcMar>
              <w:top w:w="0" w:type="dxa"/>
              <w:left w:w="108" w:type="dxa"/>
              <w:bottom w:w="0" w:type="dxa"/>
              <w:right w:w="108" w:type="dxa"/>
            </w:tcMar>
          </w:tcPr>
          <w:p w:rsidR="0073667A" w:rsidRDefault="0073667A" w:rsidP="0073667A">
            <w:pPr>
              <w:widowControl/>
              <w:spacing w:line="480" w:lineRule="atLeast"/>
              <w:rPr>
                <w:rFonts w:ascii="標楷體" w:eastAsia="標楷體" w:hAnsi="標楷體"/>
                <w:kern w:val="0"/>
              </w:rPr>
            </w:pPr>
            <w:r>
              <w:rPr>
                <w:rFonts w:ascii="標楷體" w:eastAsia="標楷體" w:hAnsi="標楷體" w:hint="eastAsia"/>
                <w:kern w:val="0"/>
              </w:rPr>
              <w:t>光復高職校長</w:t>
            </w:r>
          </w:p>
          <w:p w:rsidR="0073667A" w:rsidRPr="000A6114" w:rsidRDefault="0073667A" w:rsidP="0073667A">
            <w:pPr>
              <w:widowControl/>
              <w:spacing w:line="480" w:lineRule="atLeast"/>
              <w:rPr>
                <w:rFonts w:ascii="標楷體" w:eastAsia="標楷體" w:hAnsi="標楷體"/>
                <w:kern w:val="0"/>
              </w:rPr>
            </w:pPr>
            <w:r>
              <w:rPr>
                <w:rFonts w:ascii="標楷體" w:eastAsia="標楷體" w:hAnsi="標楷體" w:hint="eastAsia"/>
                <w:kern w:val="0"/>
              </w:rPr>
              <w:t>鳳林國中校長</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73667A" w:rsidRPr="006459EC" w:rsidRDefault="0073667A" w:rsidP="0073667A">
            <w:pPr>
              <w:widowControl/>
              <w:spacing w:line="480" w:lineRule="atLeast"/>
              <w:rPr>
                <w:rFonts w:ascii="新細明體"/>
                <w:kern w:val="0"/>
              </w:rPr>
            </w:pPr>
            <w:r w:rsidRPr="006459EC">
              <w:rPr>
                <w:rFonts w:ascii="標楷體" w:eastAsia="標楷體" w:hAnsi="標楷體"/>
                <w:kern w:val="0"/>
              </w:rPr>
              <w:t> </w:t>
            </w:r>
          </w:p>
        </w:tc>
      </w:tr>
      <w:tr w:rsidR="0073667A" w:rsidRPr="006459EC" w:rsidTr="0073667A">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667A" w:rsidRPr="006459EC" w:rsidRDefault="0073667A" w:rsidP="0073667A">
            <w:pPr>
              <w:widowControl/>
              <w:spacing w:line="480" w:lineRule="atLeast"/>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73667A" w:rsidRPr="00DA4288" w:rsidRDefault="0073667A" w:rsidP="0073667A">
            <w:pPr>
              <w:widowControl/>
              <w:spacing w:line="480" w:lineRule="atLeast"/>
              <w:rPr>
                <w:rFonts w:ascii="標楷體" w:eastAsia="標楷體" w:hAnsi="標楷體"/>
                <w:kern w:val="0"/>
              </w:rPr>
            </w:pPr>
            <w:r>
              <w:rPr>
                <w:rFonts w:ascii="標楷體" w:eastAsia="標楷體" w:hAnsi="標楷體" w:hint="eastAsia"/>
                <w:kern w:val="0"/>
              </w:rPr>
              <w:t>從演劇看多元文化互動中的青少年輔導</w:t>
            </w:r>
          </w:p>
        </w:tc>
        <w:tc>
          <w:tcPr>
            <w:tcW w:w="2550" w:type="dxa"/>
            <w:tcBorders>
              <w:top w:val="nil"/>
              <w:left w:val="nil"/>
              <w:bottom w:val="single" w:sz="8" w:space="0" w:color="auto"/>
              <w:right w:val="single" w:sz="8" w:space="0" w:color="auto"/>
            </w:tcBorders>
            <w:tcMar>
              <w:top w:w="0" w:type="dxa"/>
              <w:left w:w="108" w:type="dxa"/>
              <w:bottom w:w="0" w:type="dxa"/>
              <w:right w:w="108" w:type="dxa"/>
            </w:tcMar>
          </w:tcPr>
          <w:p w:rsidR="0073667A" w:rsidRPr="00736FA4" w:rsidRDefault="0073667A" w:rsidP="0073667A">
            <w:pPr>
              <w:widowControl/>
              <w:spacing w:line="480" w:lineRule="atLeast"/>
              <w:rPr>
                <w:rFonts w:ascii="標楷體" w:eastAsia="標楷體" w:hAnsi="標楷體"/>
                <w:kern w:val="0"/>
              </w:rPr>
            </w:pPr>
            <w:r>
              <w:rPr>
                <w:rFonts w:ascii="標楷體" w:eastAsia="標楷體" w:hAnsi="標楷體" w:hint="eastAsia"/>
                <w:kern w:val="0"/>
              </w:rPr>
              <w:t>賴念華教授及毛蟲藝術</w:t>
            </w:r>
            <w:r w:rsidR="00B76D86">
              <w:rPr>
                <w:rFonts w:ascii="標楷體" w:eastAsia="標楷體" w:hAnsi="標楷體" w:hint="eastAsia"/>
                <w:kern w:val="0"/>
              </w:rPr>
              <w:t>心理</w:t>
            </w:r>
            <w:r>
              <w:rPr>
                <w:rFonts w:ascii="標楷體" w:eastAsia="標楷體" w:hAnsi="標楷體" w:hint="eastAsia"/>
                <w:kern w:val="0"/>
              </w:rPr>
              <w:t>諮商所團隊</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73667A" w:rsidRPr="006459EC" w:rsidRDefault="0073667A" w:rsidP="0073667A">
            <w:pPr>
              <w:widowControl/>
              <w:spacing w:line="480" w:lineRule="atLeast"/>
              <w:rPr>
                <w:rFonts w:ascii="新細明體"/>
                <w:kern w:val="0"/>
              </w:rPr>
            </w:pPr>
            <w:r w:rsidRPr="006459EC">
              <w:rPr>
                <w:rFonts w:ascii="標楷體" w:eastAsia="標楷體" w:hAnsi="標楷體"/>
                <w:kern w:val="0"/>
              </w:rPr>
              <w:t> </w:t>
            </w:r>
          </w:p>
        </w:tc>
      </w:tr>
      <w:tr w:rsidR="0073667A" w:rsidRPr="006459EC" w:rsidTr="0073667A">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667A" w:rsidRPr="006459EC" w:rsidRDefault="0073667A" w:rsidP="0073667A">
            <w:pPr>
              <w:widowControl/>
              <w:spacing w:line="480" w:lineRule="atLeast"/>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73667A" w:rsidRPr="00DA4288" w:rsidRDefault="0073667A" w:rsidP="0073667A">
            <w:pPr>
              <w:widowControl/>
              <w:spacing w:line="480" w:lineRule="atLeast"/>
              <w:rPr>
                <w:rFonts w:ascii="標楷體" w:eastAsia="標楷體" w:hAnsi="標楷體"/>
                <w:kern w:val="0"/>
              </w:rPr>
            </w:pPr>
            <w:r>
              <w:rPr>
                <w:rFonts w:ascii="標楷體" w:eastAsia="標楷體" w:hAnsi="標楷體" w:cs="標楷體" w:hint="eastAsia"/>
                <w:kern w:val="0"/>
              </w:rPr>
              <w:t>午餐＆</w:t>
            </w:r>
            <w:r w:rsidRPr="00DA4288">
              <w:rPr>
                <w:rFonts w:ascii="標楷體" w:eastAsia="標楷體" w:hAnsi="標楷體" w:cs="標楷體" w:hint="eastAsia"/>
                <w:kern w:val="0"/>
              </w:rPr>
              <w:t>午休</w:t>
            </w:r>
          </w:p>
        </w:tc>
        <w:tc>
          <w:tcPr>
            <w:tcW w:w="2550" w:type="dxa"/>
            <w:tcBorders>
              <w:top w:val="nil"/>
              <w:left w:val="nil"/>
              <w:bottom w:val="single" w:sz="8" w:space="0" w:color="auto"/>
              <w:right w:val="single" w:sz="8" w:space="0" w:color="auto"/>
            </w:tcBorders>
            <w:tcMar>
              <w:top w:w="0" w:type="dxa"/>
              <w:left w:w="108" w:type="dxa"/>
              <w:bottom w:w="0" w:type="dxa"/>
              <w:right w:w="108" w:type="dxa"/>
            </w:tcMar>
          </w:tcPr>
          <w:p w:rsidR="0073667A" w:rsidRPr="00DA4288" w:rsidRDefault="0073667A" w:rsidP="0073667A">
            <w:pPr>
              <w:widowControl/>
              <w:spacing w:line="480" w:lineRule="atLeast"/>
              <w:rPr>
                <w:rFonts w:ascii="標楷體" w:eastAsia="標楷體" w:hAnsi="標楷體"/>
                <w:kern w:val="0"/>
              </w:rPr>
            </w:pPr>
            <w:r>
              <w:rPr>
                <w:rFonts w:ascii="標楷體" w:eastAsia="標楷體" w:hAnsi="標楷體" w:cs="標楷體" w:hint="eastAsia"/>
                <w:kern w:val="0"/>
              </w:rPr>
              <w:t>鳳林國中團隊</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73667A" w:rsidRPr="006459EC" w:rsidRDefault="0073667A" w:rsidP="0073667A">
            <w:pPr>
              <w:widowControl/>
              <w:spacing w:line="480" w:lineRule="atLeast"/>
              <w:rPr>
                <w:rFonts w:ascii="新細明體"/>
                <w:kern w:val="0"/>
              </w:rPr>
            </w:pPr>
            <w:r w:rsidRPr="006459EC">
              <w:rPr>
                <w:rFonts w:ascii="標楷體" w:eastAsia="標楷體" w:hAnsi="標楷體"/>
                <w:kern w:val="0"/>
              </w:rPr>
              <w:t> </w:t>
            </w:r>
          </w:p>
        </w:tc>
      </w:tr>
      <w:tr w:rsidR="0073667A" w:rsidRPr="006459EC" w:rsidTr="0073667A">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667A" w:rsidRPr="006459EC" w:rsidRDefault="0073667A" w:rsidP="0073667A">
            <w:pPr>
              <w:widowControl/>
              <w:spacing w:line="480" w:lineRule="atLeast"/>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sidRPr="006459EC">
              <w:rPr>
                <w:rFonts w:ascii="標楷體" w:eastAsia="標楷體" w:hAnsi="標楷體" w:cs="標楷體"/>
                <w:kern w:val="0"/>
              </w:rPr>
              <w:t>30-16</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73667A" w:rsidRPr="00DA4288" w:rsidRDefault="0073667A" w:rsidP="0073667A">
            <w:pPr>
              <w:widowControl/>
              <w:spacing w:line="480" w:lineRule="atLeast"/>
              <w:rPr>
                <w:rFonts w:ascii="標楷體" w:eastAsia="標楷體" w:hAnsi="標楷體"/>
                <w:kern w:val="0"/>
              </w:rPr>
            </w:pPr>
            <w:r>
              <w:rPr>
                <w:rFonts w:ascii="標楷體" w:eastAsia="標楷體" w:hAnsi="標楷體" w:hint="eastAsia"/>
                <w:kern w:val="0"/>
              </w:rPr>
              <w:t>心理劇運用在青少年輔導的策略</w:t>
            </w:r>
          </w:p>
        </w:tc>
        <w:tc>
          <w:tcPr>
            <w:tcW w:w="2550" w:type="dxa"/>
            <w:tcBorders>
              <w:top w:val="nil"/>
              <w:left w:val="nil"/>
              <w:bottom w:val="single" w:sz="8" w:space="0" w:color="auto"/>
              <w:right w:val="single" w:sz="8" w:space="0" w:color="auto"/>
            </w:tcBorders>
            <w:tcMar>
              <w:top w:w="0" w:type="dxa"/>
              <w:left w:w="108" w:type="dxa"/>
              <w:bottom w:w="0" w:type="dxa"/>
              <w:right w:w="108" w:type="dxa"/>
            </w:tcMar>
          </w:tcPr>
          <w:p w:rsidR="0073667A" w:rsidRPr="00736FA4" w:rsidRDefault="0073667A" w:rsidP="0073667A">
            <w:pPr>
              <w:widowControl/>
              <w:spacing w:line="480" w:lineRule="atLeast"/>
              <w:rPr>
                <w:rFonts w:ascii="標楷體" w:eastAsia="標楷體" w:hAnsi="標楷體"/>
                <w:kern w:val="0"/>
              </w:rPr>
            </w:pPr>
            <w:r>
              <w:rPr>
                <w:rFonts w:ascii="標楷體" w:eastAsia="標楷體" w:hAnsi="標楷體" w:hint="eastAsia"/>
                <w:kern w:val="0"/>
              </w:rPr>
              <w:t>賴念華教授及毛蟲藝術</w:t>
            </w:r>
            <w:r w:rsidR="00B76D86">
              <w:rPr>
                <w:rFonts w:ascii="標楷體" w:eastAsia="標楷體" w:hAnsi="標楷體" w:hint="eastAsia"/>
                <w:kern w:val="0"/>
              </w:rPr>
              <w:t>心理</w:t>
            </w:r>
            <w:r>
              <w:rPr>
                <w:rFonts w:ascii="標楷體" w:eastAsia="標楷體" w:hAnsi="標楷體" w:hint="eastAsia"/>
                <w:kern w:val="0"/>
              </w:rPr>
              <w:t>諮商所團隊</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73667A" w:rsidRPr="006459EC" w:rsidRDefault="0073667A" w:rsidP="0073667A">
            <w:pPr>
              <w:widowControl/>
              <w:spacing w:line="480" w:lineRule="atLeast"/>
              <w:rPr>
                <w:rFonts w:ascii="新細明體"/>
                <w:kern w:val="0"/>
              </w:rPr>
            </w:pPr>
            <w:r w:rsidRPr="006459EC">
              <w:rPr>
                <w:rFonts w:ascii="標楷體" w:eastAsia="標楷體" w:hAnsi="標楷體"/>
                <w:kern w:val="0"/>
              </w:rPr>
              <w:t> </w:t>
            </w:r>
          </w:p>
        </w:tc>
      </w:tr>
    </w:tbl>
    <w:p w:rsidR="005C502F" w:rsidRDefault="005C502F" w:rsidP="002D3FAC">
      <w:pPr>
        <w:widowControl/>
        <w:rPr>
          <w:rFonts w:eastAsia="標楷體"/>
          <w:bCs/>
          <w:sz w:val="28"/>
          <w:szCs w:val="28"/>
        </w:rPr>
      </w:pPr>
    </w:p>
    <w:p w:rsidR="008969B3" w:rsidRDefault="005C502F" w:rsidP="008969B3">
      <w:pPr>
        <w:spacing w:line="500" w:lineRule="exact"/>
        <w:jc w:val="both"/>
        <w:rPr>
          <w:rFonts w:eastAsia="標楷體"/>
          <w:bCs/>
          <w:sz w:val="28"/>
          <w:szCs w:val="28"/>
        </w:rPr>
      </w:pPr>
      <w:r>
        <w:rPr>
          <w:rFonts w:eastAsia="標楷體" w:hint="eastAsia"/>
          <w:bCs/>
          <w:sz w:val="28"/>
          <w:szCs w:val="28"/>
        </w:rPr>
        <w:t>附件三</w:t>
      </w:r>
      <w:r w:rsidR="008969B3">
        <w:rPr>
          <w:rFonts w:eastAsia="標楷體" w:hint="eastAsia"/>
          <w:bCs/>
          <w:sz w:val="28"/>
          <w:szCs w:val="28"/>
        </w:rPr>
        <w:t>：毛蟲藝術心理諮商所與講師簡介</w:t>
      </w:r>
    </w:p>
    <w:p w:rsidR="008969B3" w:rsidRPr="005C502F" w:rsidRDefault="008969B3" w:rsidP="008969B3">
      <w:pPr>
        <w:spacing w:line="500" w:lineRule="exact"/>
        <w:jc w:val="both"/>
        <w:rPr>
          <w:rFonts w:eastAsia="標楷體"/>
          <w:bCs/>
        </w:rPr>
      </w:pPr>
      <w:r w:rsidRPr="005C502F">
        <w:rPr>
          <w:rFonts w:eastAsia="標楷體" w:hint="eastAsia"/>
          <w:bCs/>
        </w:rPr>
        <w:t>一、毛蟲藝術心理諮商所簡介</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bCs/>
        </w:rPr>
        <w:t>2014年7月，為了提供更加專業及多元的服務，正式申請並通過台北市衛生局「心理諮商所」的立案，由工作室轉型為『毛蟲藝術心理諮商所』，是國內第一間表達性藝術治療為特色的心理諮商所；由多位專業心理師及藝術治療師組成毛蟲藝術團隊。</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rPr>
        <w:t>地址：10658台北市大安區信義路三段202號6樓-1</w:t>
      </w:r>
      <w:r w:rsidRPr="005C502F">
        <w:rPr>
          <w:rFonts w:ascii="標楷體" w:eastAsia="標楷體" w:hAnsi="標楷體" w:hint="eastAsia"/>
          <w:bCs/>
        </w:rPr>
        <w:t>。</w:t>
      </w:r>
    </w:p>
    <w:p w:rsidR="008969B3" w:rsidRPr="005C502F" w:rsidRDefault="008969B3" w:rsidP="005C502F">
      <w:pPr>
        <w:ind w:leftChars="200" w:left="480"/>
        <w:jc w:val="both"/>
        <w:rPr>
          <w:rFonts w:ascii="標楷體" w:eastAsia="標楷體" w:hAnsi="標楷體"/>
        </w:rPr>
      </w:pPr>
      <w:r w:rsidRPr="005C502F">
        <w:rPr>
          <w:rFonts w:ascii="標楷體" w:eastAsia="標楷體" w:hAnsi="標楷體" w:hint="eastAsia"/>
          <w:bCs/>
        </w:rPr>
        <w:t>網站：</w:t>
      </w:r>
      <w:r w:rsidRPr="005C502F">
        <w:rPr>
          <w:rFonts w:ascii="標楷體" w:eastAsia="標楷體" w:hAnsi="標楷體"/>
        </w:rPr>
        <w:t>maochongart.com</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rPr>
        <w:t xml:space="preserve">聯絡電話：(02)2755-1338， (02)2755-1355  </w:t>
      </w:r>
      <w:r w:rsidRPr="005C502F">
        <w:rPr>
          <w:rFonts w:ascii="標楷體" w:eastAsia="標楷體" w:hAnsi="標楷體"/>
        </w:rPr>
        <w:t>FAX:(02)2755-1269</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bCs/>
        </w:rPr>
        <w:t>所長：張秀娟諮商心理師</w:t>
      </w:r>
    </w:p>
    <w:p w:rsidR="008969B3" w:rsidRPr="005C502F" w:rsidRDefault="008969B3" w:rsidP="008969B3">
      <w:pPr>
        <w:spacing w:line="500" w:lineRule="exact"/>
        <w:jc w:val="both"/>
        <w:rPr>
          <w:rFonts w:eastAsia="標楷體"/>
          <w:bCs/>
        </w:rPr>
      </w:pPr>
      <w:r w:rsidRPr="005C502F">
        <w:rPr>
          <w:rFonts w:eastAsia="標楷體" w:hint="eastAsia"/>
          <w:bCs/>
        </w:rPr>
        <w:t>二、講師簡介</w:t>
      </w:r>
    </w:p>
    <w:p w:rsidR="005C0DF9" w:rsidRPr="002568B0" w:rsidRDefault="008969B3" w:rsidP="005C0DF9">
      <w:pPr>
        <w:jc w:val="both"/>
        <w:rPr>
          <w:rFonts w:ascii="標楷體" w:eastAsia="標楷體" w:hAnsi="標楷體"/>
          <w:b/>
          <w:bCs/>
        </w:rPr>
      </w:pPr>
      <w:r w:rsidRPr="002568B0">
        <w:rPr>
          <w:rFonts w:ascii="標楷體" w:eastAsia="標楷體" w:hAnsi="標楷體" w:hint="eastAsia"/>
          <w:b/>
          <w:bCs/>
        </w:rPr>
        <w:t>（一）主要訓練者：</w:t>
      </w:r>
      <w:r w:rsidR="005C0DF9" w:rsidRPr="002568B0">
        <w:rPr>
          <w:rFonts w:ascii="標楷體" w:eastAsia="標楷體" w:hAnsi="標楷體"/>
          <w:b/>
          <w:bCs/>
        </w:rPr>
        <w:t>賴念華博士</w:t>
      </w:r>
    </w:p>
    <w:p w:rsidR="005C0DF9" w:rsidRPr="005C0DF9" w:rsidRDefault="005C0DF9" w:rsidP="005C0DF9">
      <w:pPr>
        <w:jc w:val="both"/>
        <w:rPr>
          <w:rFonts w:ascii="標楷體" w:eastAsia="標楷體" w:hAnsi="標楷體"/>
          <w:bCs/>
        </w:rPr>
      </w:pPr>
    </w:p>
    <w:p w:rsidR="005C0DF9" w:rsidRPr="005C0DF9" w:rsidRDefault="005C0DF9" w:rsidP="005C0DF9">
      <w:pPr>
        <w:ind w:leftChars="118" w:left="283"/>
        <w:jc w:val="both"/>
        <w:rPr>
          <w:rFonts w:ascii="標楷體" w:eastAsia="標楷體" w:hAnsi="標楷體"/>
          <w:bCs/>
        </w:rPr>
      </w:pPr>
      <w:r w:rsidRPr="006A4ECA">
        <w:rPr>
          <w:rFonts w:ascii="標楷體" w:eastAsia="標楷體" w:hAnsi="標楷體"/>
          <w:b/>
          <w:bCs/>
        </w:rPr>
        <w:t>現任：</w:t>
      </w:r>
      <w:r w:rsidRPr="005C0DF9">
        <w:rPr>
          <w:rFonts w:ascii="標楷體" w:eastAsia="標楷體" w:hAnsi="標楷體"/>
          <w:bCs/>
        </w:rPr>
        <w:t>台灣台北教育大學心理與諮商系教授兼系主任。</w:t>
      </w:r>
    </w:p>
    <w:p w:rsidR="005C0DF9" w:rsidRPr="005C0DF9" w:rsidRDefault="005C0DF9" w:rsidP="005C0DF9">
      <w:pPr>
        <w:jc w:val="both"/>
        <w:rPr>
          <w:rFonts w:ascii="標楷體" w:eastAsia="標楷體" w:hAnsi="標楷體"/>
          <w:bCs/>
        </w:rPr>
      </w:pPr>
    </w:p>
    <w:p w:rsidR="005C0DF9" w:rsidRDefault="005C0DF9" w:rsidP="005C0DF9">
      <w:pPr>
        <w:ind w:leftChars="118" w:left="283"/>
        <w:jc w:val="both"/>
        <w:rPr>
          <w:rFonts w:ascii="標楷體" w:eastAsia="標楷體" w:hAnsi="標楷體"/>
          <w:bCs/>
        </w:rPr>
      </w:pPr>
      <w:r w:rsidRPr="006A4ECA">
        <w:rPr>
          <w:rFonts w:ascii="標楷體" w:eastAsia="標楷體" w:hAnsi="標楷體"/>
          <w:b/>
          <w:bCs/>
        </w:rPr>
        <w:t>社會服務：</w:t>
      </w:r>
      <w:r w:rsidRPr="005C0DF9">
        <w:rPr>
          <w:rFonts w:ascii="標楷體" w:eastAsia="標楷體" w:hAnsi="標楷體"/>
          <w:bCs/>
        </w:rPr>
        <w:t>天使心社會福利基金會顧問，曾任台灣心理劇學會(TAP)理事長、</w:t>
      </w:r>
      <w:r>
        <w:rPr>
          <w:rFonts w:ascii="標楷體" w:eastAsia="標楷體" w:hAnsi="標楷體" w:hint="eastAsia"/>
          <w:bCs/>
        </w:rPr>
        <w:t xml:space="preserve"> </w:t>
      </w:r>
    </w:p>
    <w:p w:rsidR="005C0DF9" w:rsidRPr="005C0DF9" w:rsidRDefault="005C0DF9" w:rsidP="005C0DF9">
      <w:pPr>
        <w:ind w:leftChars="295" w:left="708"/>
        <w:jc w:val="both"/>
        <w:rPr>
          <w:rFonts w:ascii="標楷體" w:eastAsia="標楷體" w:hAnsi="標楷體"/>
          <w:bCs/>
        </w:rPr>
      </w:pPr>
      <w:r w:rsidRPr="005C0DF9">
        <w:rPr>
          <w:rFonts w:ascii="標楷體" w:eastAsia="標楷體" w:hAnsi="標楷體"/>
          <w:bCs/>
        </w:rPr>
        <w:t>常務理事，台灣藝術治療學會（TATA）、輔導與諮商學會、諮師心理學會理事等。</w:t>
      </w:r>
    </w:p>
    <w:p w:rsidR="005C0DF9" w:rsidRPr="005C0DF9" w:rsidRDefault="005C0DF9" w:rsidP="005C0DF9">
      <w:pPr>
        <w:jc w:val="both"/>
        <w:rPr>
          <w:rFonts w:ascii="標楷體" w:eastAsia="標楷體" w:hAnsi="標楷體"/>
          <w:bCs/>
        </w:rPr>
      </w:pPr>
    </w:p>
    <w:p w:rsidR="005C0DF9" w:rsidRPr="006A4ECA" w:rsidRDefault="005C0DF9" w:rsidP="006A4ECA">
      <w:pPr>
        <w:ind w:leftChars="118" w:left="283"/>
        <w:jc w:val="both"/>
        <w:rPr>
          <w:rFonts w:ascii="標楷體" w:eastAsia="標楷體" w:hAnsi="標楷體"/>
          <w:b/>
          <w:bCs/>
        </w:rPr>
      </w:pPr>
      <w:r w:rsidRPr="006A4ECA">
        <w:rPr>
          <w:rFonts w:ascii="標楷體" w:eastAsia="標楷體" w:hAnsi="標楷體"/>
          <w:b/>
          <w:bCs/>
        </w:rPr>
        <w:lastRenderedPageBreak/>
        <w:t>專業證照：</w:t>
      </w:r>
    </w:p>
    <w:p w:rsidR="005C0DF9" w:rsidRPr="005C0DF9" w:rsidRDefault="005C0DF9" w:rsidP="006A4ECA">
      <w:pPr>
        <w:pStyle w:val="a7"/>
        <w:numPr>
          <w:ilvl w:val="0"/>
          <w:numId w:val="8"/>
        </w:numPr>
        <w:ind w:leftChars="0" w:hanging="54"/>
        <w:jc w:val="both"/>
        <w:rPr>
          <w:rFonts w:ascii="標楷體" w:eastAsia="標楷體" w:hAnsi="標楷體"/>
          <w:bCs/>
        </w:rPr>
      </w:pPr>
      <w:r w:rsidRPr="005C0DF9">
        <w:rPr>
          <w:rFonts w:ascii="標楷體" w:eastAsia="標楷體" w:hAnsi="標楷體"/>
          <w:bCs/>
        </w:rPr>
        <w:t>台灣諮商心理師。</w:t>
      </w:r>
    </w:p>
    <w:p w:rsidR="005C0DF9" w:rsidRPr="005C0DF9" w:rsidRDefault="005C0DF9" w:rsidP="006A4ECA">
      <w:pPr>
        <w:pStyle w:val="a7"/>
        <w:numPr>
          <w:ilvl w:val="0"/>
          <w:numId w:val="8"/>
        </w:numPr>
        <w:ind w:leftChars="0" w:hanging="54"/>
        <w:jc w:val="both"/>
        <w:rPr>
          <w:rFonts w:ascii="標楷體" w:eastAsia="標楷體" w:hAnsi="標楷體"/>
          <w:bCs/>
        </w:rPr>
      </w:pPr>
      <w:r w:rsidRPr="005C0DF9">
        <w:rPr>
          <w:rFonts w:ascii="標楷體" w:eastAsia="標楷體" w:hAnsi="標楷體"/>
          <w:bCs/>
        </w:rPr>
        <w:t xml:space="preserve">美國心理劇、社會計量與團體心理治療考試委員會（The American Board of </w:t>
      </w:r>
      <w:r w:rsidR="006A4ECA">
        <w:rPr>
          <w:rFonts w:ascii="標楷體" w:eastAsia="標楷體" w:hAnsi="標楷體" w:hint="eastAsia"/>
          <w:bCs/>
        </w:rPr>
        <w:t>Exa</w:t>
      </w:r>
      <w:r w:rsidRPr="005C0DF9">
        <w:rPr>
          <w:rFonts w:ascii="標楷體" w:eastAsia="標楷體" w:hAnsi="標楷體"/>
          <w:bCs/>
        </w:rPr>
        <w:t>miners in Psychodrama, Sociometry and Group Psychotherapy，簡稱ABEPSGP)認證的訓練師、與治療師。</w:t>
      </w:r>
    </w:p>
    <w:p w:rsidR="005C0DF9" w:rsidRPr="005C0DF9" w:rsidRDefault="005C0DF9" w:rsidP="006A4ECA">
      <w:pPr>
        <w:pStyle w:val="a7"/>
        <w:numPr>
          <w:ilvl w:val="0"/>
          <w:numId w:val="8"/>
        </w:numPr>
        <w:ind w:leftChars="0" w:hanging="54"/>
        <w:jc w:val="both"/>
        <w:rPr>
          <w:rFonts w:ascii="標楷體" w:eastAsia="標楷體" w:hAnsi="標楷體"/>
          <w:bCs/>
        </w:rPr>
      </w:pPr>
      <w:r w:rsidRPr="005C0DF9">
        <w:rPr>
          <w:rFonts w:ascii="標楷體" w:eastAsia="標楷體" w:hAnsi="標楷體"/>
          <w:bCs/>
        </w:rPr>
        <w:t>美國螺旋心理劇治療模式(The Spiral Therapeutic Model)之團體領導者與訓練師，華人首位通過認證者。</w:t>
      </w:r>
    </w:p>
    <w:p w:rsidR="005C0DF9" w:rsidRPr="005C0DF9" w:rsidRDefault="005C0DF9" w:rsidP="006A4ECA">
      <w:pPr>
        <w:pStyle w:val="a7"/>
        <w:numPr>
          <w:ilvl w:val="0"/>
          <w:numId w:val="8"/>
        </w:numPr>
        <w:ind w:leftChars="0" w:hanging="54"/>
        <w:jc w:val="both"/>
        <w:rPr>
          <w:rFonts w:ascii="標楷體" w:eastAsia="標楷體" w:hAnsi="標楷體"/>
          <w:bCs/>
        </w:rPr>
      </w:pPr>
      <w:r w:rsidRPr="005C0DF9">
        <w:rPr>
          <w:rFonts w:ascii="標楷體" w:eastAsia="標楷體" w:hAnsi="標楷體"/>
          <w:bCs/>
        </w:rPr>
        <w:t>薩提爾人文中心認證通過的家族治療師及結構學派家族治療師高階督導班訓練。</w:t>
      </w:r>
    </w:p>
    <w:p w:rsidR="005C0DF9" w:rsidRPr="005C0DF9" w:rsidRDefault="005C0DF9" w:rsidP="005C0DF9">
      <w:pPr>
        <w:jc w:val="both"/>
        <w:rPr>
          <w:rFonts w:ascii="標楷體" w:eastAsia="標楷體" w:hAnsi="標楷體"/>
          <w:bCs/>
        </w:rPr>
      </w:pPr>
    </w:p>
    <w:p w:rsidR="005C0DF9" w:rsidRPr="006A4ECA" w:rsidRDefault="005C0DF9" w:rsidP="006A4ECA">
      <w:pPr>
        <w:ind w:firstLineChars="118" w:firstLine="283"/>
        <w:jc w:val="both"/>
        <w:rPr>
          <w:rFonts w:ascii="標楷體" w:eastAsia="標楷體" w:hAnsi="標楷體"/>
          <w:b/>
          <w:bCs/>
        </w:rPr>
      </w:pPr>
      <w:r w:rsidRPr="006A4ECA">
        <w:rPr>
          <w:rFonts w:ascii="標楷體" w:eastAsia="標楷體" w:hAnsi="標楷體"/>
          <w:b/>
          <w:bCs/>
        </w:rPr>
        <w:t>獲獎：</w:t>
      </w:r>
    </w:p>
    <w:p w:rsidR="005C0DF9" w:rsidRPr="005C0DF9" w:rsidRDefault="005C0DF9" w:rsidP="006A4ECA">
      <w:pPr>
        <w:pStyle w:val="a7"/>
        <w:numPr>
          <w:ilvl w:val="0"/>
          <w:numId w:val="9"/>
        </w:numPr>
        <w:ind w:leftChars="0" w:hanging="54"/>
        <w:jc w:val="both"/>
        <w:rPr>
          <w:rFonts w:ascii="標楷體" w:eastAsia="標楷體" w:hAnsi="標楷體"/>
          <w:bCs/>
        </w:rPr>
      </w:pPr>
      <w:r w:rsidRPr="005C0DF9">
        <w:rPr>
          <w:rFonts w:ascii="標楷體" w:eastAsia="標楷體" w:hAnsi="標楷體"/>
          <w:bCs/>
        </w:rPr>
        <w:t>201</w:t>
      </w:r>
      <w:r w:rsidRPr="005C0DF9">
        <w:rPr>
          <w:rFonts w:ascii="標楷體" w:eastAsia="標楷體" w:hAnsi="標楷體" w:hint="eastAsia"/>
          <w:bCs/>
        </w:rPr>
        <w:t>3</w:t>
      </w:r>
      <w:r w:rsidRPr="005C0DF9">
        <w:rPr>
          <w:rFonts w:ascii="標楷體" w:eastAsia="標楷體" w:hAnsi="標楷體"/>
          <w:bCs/>
        </w:rPr>
        <w:t>年</w:t>
      </w:r>
      <w:r w:rsidRPr="005C0DF9">
        <w:rPr>
          <w:rFonts w:ascii="標楷體" w:eastAsia="標楷體" w:hAnsi="標楷體" w:hint="eastAsia"/>
          <w:bCs/>
        </w:rPr>
        <w:t xml:space="preserve"> </w:t>
      </w:r>
      <w:r w:rsidRPr="005C0DF9">
        <w:rPr>
          <w:rFonts w:ascii="標楷體" w:eastAsia="標楷體" w:hAnsi="標楷體"/>
          <w:bCs/>
        </w:rPr>
        <w:t xml:space="preserve">榮獲國際傅爾布萊特學術交流基金會之資深學者研究獎並赴美交流訪問。 </w:t>
      </w:r>
    </w:p>
    <w:p w:rsidR="005C0DF9" w:rsidRPr="005C0DF9" w:rsidRDefault="005C0DF9" w:rsidP="006A4ECA">
      <w:pPr>
        <w:pStyle w:val="a7"/>
        <w:numPr>
          <w:ilvl w:val="0"/>
          <w:numId w:val="9"/>
        </w:numPr>
        <w:ind w:leftChars="0" w:hanging="54"/>
        <w:jc w:val="both"/>
        <w:rPr>
          <w:rFonts w:ascii="標楷體" w:eastAsia="標楷體" w:hAnsi="標楷體"/>
          <w:bCs/>
        </w:rPr>
      </w:pPr>
      <w:r w:rsidRPr="005C0DF9">
        <w:rPr>
          <w:rFonts w:ascii="標楷體" w:eastAsia="標楷體" w:hAnsi="標楷體"/>
          <w:bCs/>
        </w:rPr>
        <w:t>2014年</w:t>
      </w:r>
      <w:r w:rsidRPr="005C0DF9">
        <w:rPr>
          <w:rFonts w:ascii="標楷體" w:eastAsia="標楷體" w:hAnsi="標楷體" w:hint="eastAsia"/>
          <w:bCs/>
        </w:rPr>
        <w:t xml:space="preserve"> </w:t>
      </w:r>
      <w:r w:rsidRPr="005C0DF9">
        <w:rPr>
          <w:rFonts w:ascii="標楷體" w:eastAsia="標楷體" w:hAnsi="標楷體"/>
          <w:bCs/>
        </w:rPr>
        <w:t>榮獲美國團體心理治療心理劇學會所頒發的</w:t>
      </w:r>
      <w:r w:rsidRPr="005C0DF9">
        <w:rPr>
          <w:rFonts w:ascii="標楷體" w:eastAsia="標楷體" w:hAnsi="標楷體"/>
          <w:bCs/>
          <w:lang w:val="nl-NL"/>
        </w:rPr>
        <w:t>David Kipper</w:t>
      </w:r>
      <w:r w:rsidRPr="005C0DF9">
        <w:rPr>
          <w:rFonts w:ascii="標楷體" w:eastAsia="標楷體" w:hAnsi="標楷體"/>
          <w:bCs/>
        </w:rPr>
        <w:t>學術獎項，首位華人獲此殊榮。</w:t>
      </w:r>
    </w:p>
    <w:p w:rsidR="005C0DF9" w:rsidRPr="005C0DF9" w:rsidRDefault="005C0DF9" w:rsidP="005C0DF9">
      <w:pPr>
        <w:jc w:val="both"/>
        <w:rPr>
          <w:rFonts w:ascii="標楷體" w:eastAsia="標楷體" w:hAnsi="標楷體"/>
          <w:bCs/>
        </w:rPr>
      </w:pPr>
    </w:p>
    <w:p w:rsidR="005C0DF9" w:rsidRPr="006A4ECA" w:rsidRDefault="005C0DF9" w:rsidP="006A4ECA">
      <w:pPr>
        <w:ind w:leftChars="117" w:left="281"/>
        <w:jc w:val="both"/>
        <w:rPr>
          <w:rFonts w:ascii="標楷體" w:eastAsia="標楷體" w:hAnsi="標楷體"/>
          <w:b/>
          <w:bCs/>
        </w:rPr>
      </w:pPr>
      <w:r w:rsidRPr="006A4ECA">
        <w:rPr>
          <w:rFonts w:ascii="標楷體" w:eastAsia="標楷體" w:hAnsi="標楷體"/>
          <w:b/>
          <w:bCs/>
        </w:rPr>
        <w:t>訪問教授：</w:t>
      </w:r>
    </w:p>
    <w:p w:rsidR="005C0DF9" w:rsidRPr="005C0DF9" w:rsidRDefault="005C0DF9" w:rsidP="006A4ECA">
      <w:pPr>
        <w:pStyle w:val="a7"/>
        <w:numPr>
          <w:ilvl w:val="0"/>
          <w:numId w:val="10"/>
        </w:numPr>
        <w:ind w:leftChars="0" w:hanging="54"/>
        <w:jc w:val="both"/>
        <w:rPr>
          <w:rFonts w:ascii="標楷體" w:eastAsia="標楷體" w:hAnsi="標楷體"/>
          <w:bCs/>
        </w:rPr>
      </w:pPr>
      <w:r w:rsidRPr="005C0DF9">
        <w:rPr>
          <w:rFonts w:ascii="標楷體" w:eastAsia="標楷體" w:hAnsi="標楷體"/>
          <w:bCs/>
        </w:rPr>
        <w:t>美國肯塔基大學教育與諮商心理系訪問教授。</w:t>
      </w:r>
    </w:p>
    <w:p w:rsidR="005C0DF9" w:rsidRPr="005C0DF9" w:rsidRDefault="005C0DF9" w:rsidP="006A4ECA">
      <w:pPr>
        <w:pStyle w:val="a7"/>
        <w:numPr>
          <w:ilvl w:val="0"/>
          <w:numId w:val="10"/>
        </w:numPr>
        <w:ind w:leftChars="0" w:hanging="54"/>
        <w:jc w:val="both"/>
        <w:rPr>
          <w:rFonts w:ascii="標楷體" w:eastAsia="標楷體" w:hAnsi="標楷體"/>
          <w:bCs/>
        </w:rPr>
      </w:pPr>
      <w:r w:rsidRPr="005C0DF9">
        <w:rPr>
          <w:rFonts w:ascii="標楷體" w:eastAsia="標楷體" w:hAnsi="標楷體"/>
          <w:bCs/>
        </w:rPr>
        <w:t>日本立命館大學人間學院之訪問教授。</w:t>
      </w:r>
    </w:p>
    <w:p w:rsidR="005C0DF9" w:rsidRPr="005C0DF9" w:rsidRDefault="005C0DF9" w:rsidP="006A4ECA">
      <w:pPr>
        <w:pStyle w:val="a7"/>
        <w:numPr>
          <w:ilvl w:val="0"/>
          <w:numId w:val="10"/>
        </w:numPr>
        <w:ind w:leftChars="0" w:hanging="54"/>
        <w:jc w:val="both"/>
        <w:rPr>
          <w:rFonts w:ascii="標楷體" w:eastAsia="標楷體" w:hAnsi="標楷體"/>
          <w:bCs/>
        </w:rPr>
      </w:pPr>
      <w:r w:rsidRPr="005C0DF9">
        <w:rPr>
          <w:rFonts w:ascii="標楷體" w:eastAsia="標楷體" w:hAnsi="標楷體"/>
          <w:bCs/>
        </w:rPr>
        <w:t>上海復旦大學企業家</w:t>
      </w:r>
      <w:r w:rsidRPr="005C0DF9">
        <w:rPr>
          <w:rFonts w:ascii="標楷體" w:eastAsia="標楷體" w:hAnsi="標楷體"/>
          <w:bCs/>
          <w:lang w:val="de-DE"/>
        </w:rPr>
        <w:t>EMAP</w:t>
      </w:r>
      <w:r w:rsidRPr="005C0DF9">
        <w:rPr>
          <w:rFonts w:ascii="標楷體" w:eastAsia="標楷體" w:hAnsi="標楷體"/>
          <w:bCs/>
        </w:rPr>
        <w:t>課程教授。</w:t>
      </w:r>
    </w:p>
    <w:p w:rsidR="005C0DF9" w:rsidRPr="005C0DF9" w:rsidRDefault="005C0DF9" w:rsidP="006A4ECA">
      <w:pPr>
        <w:pStyle w:val="a7"/>
        <w:numPr>
          <w:ilvl w:val="0"/>
          <w:numId w:val="10"/>
        </w:numPr>
        <w:ind w:leftChars="0" w:hanging="54"/>
        <w:jc w:val="both"/>
        <w:rPr>
          <w:rFonts w:ascii="標楷體" w:eastAsia="標楷體" w:hAnsi="標楷體"/>
          <w:bCs/>
        </w:rPr>
      </w:pPr>
      <w:r w:rsidRPr="005C0DF9">
        <w:rPr>
          <w:rFonts w:ascii="標楷體" w:eastAsia="標楷體" w:hAnsi="標楷體"/>
          <w:bCs/>
        </w:rPr>
        <w:t>北京卓越企業家成長研究基金會為全國企業家老總開設「心理學與幸福人生（企業家）研修班」課程專任教授。</w:t>
      </w:r>
    </w:p>
    <w:p w:rsidR="005C0DF9" w:rsidRPr="005C0DF9" w:rsidRDefault="005C0DF9" w:rsidP="006A4ECA">
      <w:pPr>
        <w:pStyle w:val="a7"/>
        <w:numPr>
          <w:ilvl w:val="0"/>
          <w:numId w:val="10"/>
        </w:numPr>
        <w:ind w:leftChars="0" w:hanging="54"/>
        <w:jc w:val="both"/>
        <w:rPr>
          <w:rFonts w:ascii="標楷體" w:eastAsia="標楷體" w:hAnsi="標楷體"/>
          <w:bCs/>
        </w:rPr>
      </w:pPr>
      <w:r w:rsidRPr="005C0DF9">
        <w:rPr>
          <w:rFonts w:ascii="標楷體" w:eastAsia="標楷體" w:hAnsi="標楷體"/>
          <w:bCs/>
        </w:rPr>
        <w:t>清華大學、北京大學、南京大學、北京師大、上海華東師大、山東濟南、四川西南民族大學等校授課。</w:t>
      </w:r>
    </w:p>
    <w:p w:rsidR="005C0DF9" w:rsidRPr="005C0DF9" w:rsidRDefault="005C0DF9" w:rsidP="006A4ECA">
      <w:pPr>
        <w:ind w:hanging="54"/>
        <w:jc w:val="both"/>
        <w:rPr>
          <w:rFonts w:ascii="標楷體" w:eastAsia="標楷體" w:hAnsi="標楷體"/>
          <w:bCs/>
        </w:rPr>
      </w:pPr>
    </w:p>
    <w:p w:rsidR="005C0DF9" w:rsidRPr="006A4ECA" w:rsidRDefault="005C0DF9" w:rsidP="005C0DF9">
      <w:pPr>
        <w:jc w:val="both"/>
        <w:rPr>
          <w:rFonts w:ascii="標楷體" w:eastAsia="標楷體" w:hAnsi="標楷體"/>
          <w:b/>
          <w:bCs/>
        </w:rPr>
      </w:pPr>
      <w:r w:rsidRPr="006A4ECA">
        <w:rPr>
          <w:rFonts w:ascii="標楷體" w:eastAsia="標楷體" w:hAnsi="標楷體"/>
          <w:b/>
          <w:bCs/>
        </w:rPr>
        <w:t>殊榮：</w:t>
      </w:r>
    </w:p>
    <w:p w:rsidR="005C0DF9" w:rsidRPr="005C0DF9" w:rsidRDefault="005C0DF9" w:rsidP="006A4ECA">
      <w:pPr>
        <w:pStyle w:val="a7"/>
        <w:numPr>
          <w:ilvl w:val="0"/>
          <w:numId w:val="11"/>
        </w:numPr>
        <w:ind w:leftChars="0" w:hanging="54"/>
        <w:jc w:val="both"/>
        <w:rPr>
          <w:rFonts w:ascii="標楷體" w:eastAsia="標楷體" w:hAnsi="標楷體"/>
          <w:bCs/>
        </w:rPr>
      </w:pPr>
      <w:r w:rsidRPr="005C0DF9">
        <w:rPr>
          <w:rFonts w:ascii="標楷體" w:eastAsia="標楷體" w:hAnsi="標楷體"/>
          <w:bCs/>
        </w:rPr>
        <w:t>2013年</w:t>
      </w:r>
      <w:r w:rsidRPr="005C0DF9">
        <w:rPr>
          <w:rFonts w:ascii="標楷體" w:eastAsia="標楷體" w:hAnsi="標楷體" w:hint="eastAsia"/>
          <w:bCs/>
        </w:rPr>
        <w:t xml:space="preserve"> </w:t>
      </w:r>
      <w:r w:rsidRPr="005C0DF9">
        <w:rPr>
          <w:rFonts w:ascii="標楷體" w:eastAsia="標楷體" w:hAnsi="標楷體"/>
          <w:bCs/>
        </w:rPr>
        <w:t>心理劇創始人莫雷諾遺孀親自授權委託負責「亞</w:t>
      </w:r>
      <w:r w:rsidRPr="005C0DF9">
        <w:rPr>
          <w:rFonts w:ascii="標楷體" w:eastAsia="標楷體" w:hAnsi="標楷體"/>
          <w:bCs/>
          <w:lang w:val="zh-CN"/>
        </w:rPr>
        <w:t>洲哲卡莫雷诺心理剧基金会」</w:t>
      </w:r>
      <w:r w:rsidRPr="005C0DF9">
        <w:rPr>
          <w:rFonts w:ascii="標楷體" w:eastAsia="標楷體" w:hAnsi="標楷體"/>
          <w:bCs/>
        </w:rPr>
        <w:t>(Asia Zerka T. Moreno Psychodrama Foundation)</w:t>
      </w:r>
      <w:r w:rsidRPr="005C0DF9">
        <w:rPr>
          <w:rFonts w:ascii="標楷體" w:eastAsia="標楷體" w:hAnsi="標楷體"/>
          <w:bCs/>
          <w:lang w:val="zh-CN"/>
        </w:rPr>
        <w:t>，拓展社</w:t>
      </w:r>
      <w:r w:rsidRPr="005C0DF9">
        <w:rPr>
          <w:rFonts w:ascii="標楷體" w:eastAsia="標楷體" w:hAnsi="標楷體"/>
          <w:bCs/>
        </w:rPr>
        <w:t>會計量、社會劇、心理劇</w:t>
      </w:r>
      <w:r w:rsidRPr="005C0DF9">
        <w:rPr>
          <w:rFonts w:ascii="標楷體" w:eastAsia="標楷體" w:hAnsi="標楷體"/>
          <w:bCs/>
          <w:lang w:val="zh-CN"/>
        </w:rPr>
        <w:t>在</w:t>
      </w:r>
      <w:r w:rsidRPr="005C0DF9">
        <w:rPr>
          <w:rFonts w:ascii="標楷體" w:eastAsia="標楷體" w:hAnsi="標楷體"/>
          <w:bCs/>
        </w:rPr>
        <w:t>亞洲的發</w:t>
      </w:r>
      <w:r w:rsidRPr="005C0DF9">
        <w:rPr>
          <w:rFonts w:ascii="標楷體" w:eastAsia="標楷體" w:hAnsi="標楷體"/>
          <w:bCs/>
          <w:lang w:val="zh-CN"/>
        </w:rPr>
        <w:t>展。</w:t>
      </w:r>
    </w:p>
    <w:p w:rsidR="005C0DF9" w:rsidRPr="005C0DF9" w:rsidRDefault="005C0DF9" w:rsidP="006A4ECA">
      <w:pPr>
        <w:pStyle w:val="a7"/>
        <w:numPr>
          <w:ilvl w:val="0"/>
          <w:numId w:val="11"/>
        </w:numPr>
        <w:ind w:leftChars="0" w:hanging="54"/>
        <w:jc w:val="both"/>
        <w:rPr>
          <w:rFonts w:ascii="標楷體" w:eastAsia="標楷體" w:hAnsi="標楷體"/>
          <w:bCs/>
        </w:rPr>
      </w:pPr>
      <w:r w:rsidRPr="005C0DF9">
        <w:rPr>
          <w:rFonts w:ascii="標楷體" w:eastAsia="標楷體" w:hAnsi="標楷體"/>
          <w:bCs/>
        </w:rPr>
        <w:t>2014年</w:t>
      </w:r>
      <w:r>
        <w:rPr>
          <w:rFonts w:ascii="標楷體" w:eastAsia="標楷體" w:hAnsi="標楷體" w:hint="eastAsia"/>
          <w:bCs/>
        </w:rPr>
        <w:t xml:space="preserve"> </w:t>
      </w:r>
      <w:r w:rsidRPr="005C0DF9">
        <w:rPr>
          <w:rFonts w:ascii="標楷體" w:eastAsia="標楷體" w:hAnsi="標楷體"/>
          <w:bCs/>
        </w:rPr>
        <w:t>清華大學（原新竹教育大學）傑出校友。</w:t>
      </w:r>
    </w:p>
    <w:p w:rsidR="005C0DF9" w:rsidRPr="005C0DF9" w:rsidRDefault="005C0DF9" w:rsidP="005C0DF9">
      <w:pPr>
        <w:jc w:val="both"/>
        <w:rPr>
          <w:rFonts w:ascii="標楷體" w:eastAsia="標楷體" w:hAnsi="標楷體"/>
          <w:bCs/>
        </w:rPr>
      </w:pPr>
    </w:p>
    <w:p w:rsidR="005C0DF9" w:rsidRDefault="005C0DF9" w:rsidP="005C0DF9">
      <w:pPr>
        <w:jc w:val="both"/>
        <w:rPr>
          <w:rFonts w:ascii="標楷體" w:eastAsia="標楷體" w:hAnsi="標楷體"/>
          <w:bCs/>
        </w:rPr>
      </w:pPr>
      <w:r>
        <w:rPr>
          <w:rFonts w:ascii="標楷體" w:eastAsia="標楷體" w:hAnsi="標楷體" w:hint="eastAsia"/>
          <w:bCs/>
        </w:rPr>
        <w:t xml:space="preserve">    </w:t>
      </w:r>
      <w:r w:rsidRPr="005C0DF9">
        <w:rPr>
          <w:rFonts w:ascii="標楷體" w:eastAsia="標楷體" w:hAnsi="標楷體"/>
          <w:bCs/>
        </w:rPr>
        <w:t>她專精於研究與教學，除期刊發表外，更是親臨第一線現場的臨床實務工作，已經開展「表達性藝術治療在華人受暴婦女的</w:t>
      </w:r>
      <w:r w:rsidRPr="005C0DF9">
        <w:rPr>
          <w:rFonts w:ascii="標楷體" w:eastAsia="標楷體" w:hAnsi="標楷體"/>
          <w:bCs/>
          <w:lang w:val="zh-CN"/>
        </w:rPr>
        <w:t>工作模式」、「</w:t>
      </w:r>
      <w:r w:rsidRPr="005C0DF9">
        <w:rPr>
          <w:rFonts w:ascii="標楷體" w:eastAsia="標楷體" w:hAnsi="標楷體"/>
          <w:bCs/>
        </w:rPr>
        <w:t>畫說災難—藝術減壓</w:t>
      </w:r>
      <w:r w:rsidRPr="005C0DF9">
        <w:rPr>
          <w:rFonts w:ascii="標楷體" w:eastAsia="標楷體" w:hAnsi="標楷體"/>
          <w:bCs/>
          <w:lang w:val="ja-JP"/>
        </w:rPr>
        <w:t>工作模式」、「畫説療心</w:t>
      </w:r>
      <w:r w:rsidRPr="005C0DF9">
        <w:rPr>
          <w:rFonts w:ascii="標楷體" w:eastAsia="標楷體" w:hAnsi="標楷體"/>
          <w:bCs/>
        </w:rPr>
        <w:t>-創傷工作模式」、「華人社會劇親子</w:t>
      </w:r>
      <w:r w:rsidRPr="005C0DF9">
        <w:rPr>
          <w:rFonts w:ascii="標楷體" w:eastAsia="標楷體" w:hAnsi="標楷體"/>
          <w:bCs/>
          <w:lang w:val="zh-CN"/>
        </w:rPr>
        <w:t>工作模式</w:t>
      </w:r>
      <w:r w:rsidRPr="005C0DF9">
        <w:rPr>
          <w:rFonts w:ascii="標楷體" w:eastAsia="標楷體" w:hAnsi="標楷體"/>
          <w:bCs/>
        </w:rPr>
        <w:t>-</w:t>
      </w:r>
      <w:r w:rsidRPr="005C0DF9">
        <w:rPr>
          <w:rFonts w:ascii="標楷體" w:eastAsia="標楷體" w:hAnsi="標楷體"/>
          <w:bCs/>
          <w:lang w:val="ja-JP"/>
        </w:rPr>
        <w:t>企業家、身障家庭、受暴家庭」</w:t>
      </w:r>
      <w:r w:rsidRPr="005C0DF9">
        <w:rPr>
          <w:rFonts w:ascii="標楷體" w:eastAsia="標楷體" w:hAnsi="標楷體"/>
          <w:bCs/>
        </w:rPr>
        <w:t>、近年更結合心理劇、家族治療、華人文化底蘊，發展「文化心理劇:《景觀人，人觀景》用於變遷中的華人家庭關係議題」等，她多次受邀到美國、日本、馬來西亞、新加坡、中國各省城在校園、社區、企業分享與訓練。</w:t>
      </w:r>
    </w:p>
    <w:p w:rsidR="005C0DF9" w:rsidRPr="005C0DF9" w:rsidRDefault="005C0DF9" w:rsidP="005C0DF9">
      <w:pPr>
        <w:jc w:val="both"/>
        <w:rPr>
          <w:rFonts w:ascii="標楷體" w:eastAsia="標楷體" w:hAnsi="標楷體"/>
          <w:bCs/>
        </w:rPr>
      </w:pPr>
    </w:p>
    <w:p w:rsidR="008969B3" w:rsidRPr="005C502F" w:rsidRDefault="008969B3" w:rsidP="005C0DF9">
      <w:pPr>
        <w:jc w:val="both"/>
        <w:rPr>
          <w:rFonts w:ascii="標楷體" w:eastAsia="標楷體" w:hAnsi="標楷體"/>
          <w:bCs/>
        </w:rPr>
      </w:pPr>
      <w:r w:rsidRPr="005C502F">
        <w:rPr>
          <w:rFonts w:ascii="標楷體" w:eastAsia="標楷體" w:hAnsi="標楷體" w:hint="eastAsia"/>
          <w:bCs/>
        </w:rPr>
        <w:lastRenderedPageBreak/>
        <w:t>（二）</w:t>
      </w:r>
      <w:r w:rsidRPr="002568B0">
        <w:rPr>
          <w:rFonts w:ascii="標楷體" w:eastAsia="標楷體" w:hAnsi="標楷體" w:hint="eastAsia"/>
          <w:b/>
          <w:bCs/>
        </w:rPr>
        <w:t>協同訓練者1：張秀娟諮商心理師</w:t>
      </w:r>
      <w:r w:rsidRPr="005C502F">
        <w:rPr>
          <w:rFonts w:ascii="標楷體" w:eastAsia="標楷體" w:hAnsi="標楷體" w:hint="eastAsia"/>
          <w:bCs/>
        </w:rPr>
        <w:t>（毛蟲藝術心理諮商所</w:t>
      </w:r>
      <w:r w:rsidR="002A2BC9" w:rsidRPr="005C502F">
        <w:rPr>
          <w:rFonts w:ascii="標楷體" w:eastAsia="標楷體" w:hAnsi="標楷體" w:hint="eastAsia"/>
          <w:bCs/>
        </w:rPr>
        <w:t>所長</w:t>
      </w:r>
      <w:r w:rsidRPr="005C502F">
        <w:rPr>
          <w:rFonts w:ascii="標楷體" w:eastAsia="標楷體" w:hAnsi="標楷體" w:hint="eastAsia"/>
          <w:bCs/>
        </w:rPr>
        <w:t>）</w:t>
      </w:r>
    </w:p>
    <w:p w:rsidR="005C502F" w:rsidRPr="002568B0" w:rsidRDefault="002A2BC9" w:rsidP="005C502F">
      <w:pPr>
        <w:ind w:leftChars="300" w:left="720"/>
        <w:jc w:val="both"/>
        <w:rPr>
          <w:rFonts w:ascii="標楷體" w:eastAsia="標楷體" w:hAnsi="標楷體"/>
          <w:b/>
          <w:bCs/>
        </w:rPr>
      </w:pPr>
      <w:r w:rsidRPr="002568B0">
        <w:rPr>
          <w:rFonts w:ascii="標楷體" w:eastAsia="標楷體" w:hAnsi="標楷體" w:hint="eastAsia"/>
          <w:b/>
          <w:bCs/>
        </w:rPr>
        <w:t>學歷：</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 xml:space="preserve">台北市立大學教育學博士候選人、美國心理劇、社會計量與團體心理治療考試委員會（簡稱ABEPSGP)認證合格之心理劇導演及準訓練師 </w:t>
      </w:r>
    </w:p>
    <w:p w:rsidR="002A2BC9" w:rsidRPr="002568B0" w:rsidRDefault="002A2BC9" w:rsidP="005C502F">
      <w:pPr>
        <w:ind w:leftChars="300" w:left="720"/>
        <w:jc w:val="both"/>
        <w:rPr>
          <w:rFonts w:ascii="標楷體" w:eastAsia="標楷體" w:hAnsi="標楷體"/>
          <w:b/>
          <w:bCs/>
        </w:rPr>
      </w:pPr>
      <w:r w:rsidRPr="002568B0">
        <w:rPr>
          <w:rFonts w:ascii="標楷體" w:eastAsia="標楷體" w:hAnsi="標楷體" w:hint="eastAsia"/>
          <w:b/>
          <w:bCs/>
        </w:rPr>
        <w:t>現任：</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毛蟲藝術心理諮商所所長、天使心家族社會福利基金會兼任諮商師、台北市家暴防治中心特約諮</w:t>
      </w:r>
      <w:r w:rsidR="00875615">
        <w:rPr>
          <w:rFonts w:ascii="標楷體" w:eastAsia="標楷體" w:hAnsi="標楷體" w:hint="eastAsia"/>
          <w:bCs/>
        </w:rPr>
        <w:t>商</w:t>
      </w:r>
      <w:r w:rsidRPr="005C502F">
        <w:rPr>
          <w:rFonts w:ascii="標楷體" w:eastAsia="標楷體" w:hAnsi="標楷體" w:hint="eastAsia"/>
          <w:bCs/>
        </w:rPr>
        <w:t>師</w:t>
      </w:r>
    </w:p>
    <w:p w:rsidR="002A2BC9" w:rsidRPr="005C502F" w:rsidRDefault="002A2BC9" w:rsidP="005C502F">
      <w:pPr>
        <w:ind w:leftChars="300" w:left="720"/>
        <w:jc w:val="both"/>
        <w:rPr>
          <w:rFonts w:ascii="標楷體" w:eastAsia="標楷體" w:hAnsi="標楷體"/>
          <w:bCs/>
        </w:rPr>
      </w:pPr>
      <w:r w:rsidRPr="002568B0">
        <w:rPr>
          <w:rFonts w:ascii="標楷體" w:eastAsia="標楷體" w:hAnsi="標楷體" w:hint="eastAsia"/>
          <w:b/>
          <w:bCs/>
        </w:rPr>
        <w:t>曾任：</w:t>
      </w:r>
      <w:r w:rsidRPr="005C502F">
        <w:rPr>
          <w:rFonts w:ascii="標楷體" w:eastAsia="標楷體" w:hAnsi="標楷體" w:hint="eastAsia"/>
          <w:bCs/>
        </w:rPr>
        <w:t xml:space="preserve"> 新北市國小教師、台灣心理劇學會理事</w:t>
      </w:r>
    </w:p>
    <w:p w:rsidR="008969B3" w:rsidRPr="005C502F" w:rsidRDefault="008969B3" w:rsidP="005C502F">
      <w:pPr>
        <w:jc w:val="both"/>
        <w:rPr>
          <w:rFonts w:ascii="標楷體" w:eastAsia="標楷體" w:hAnsi="標楷體"/>
          <w:bCs/>
        </w:rPr>
      </w:pPr>
      <w:r w:rsidRPr="005C502F">
        <w:rPr>
          <w:rFonts w:ascii="標楷體" w:eastAsia="標楷體" w:hAnsi="標楷體" w:hint="eastAsia"/>
          <w:bCs/>
        </w:rPr>
        <w:t>（三）</w:t>
      </w:r>
      <w:r w:rsidRPr="002568B0">
        <w:rPr>
          <w:rFonts w:ascii="標楷體" w:eastAsia="標楷體" w:hAnsi="標楷體" w:hint="eastAsia"/>
          <w:b/>
          <w:bCs/>
        </w:rPr>
        <w:t>協同訓練者2：</w:t>
      </w:r>
      <w:r w:rsidR="002A2BC9" w:rsidRPr="002568B0">
        <w:rPr>
          <w:rFonts w:ascii="標楷體" w:eastAsia="標楷體" w:hAnsi="標楷體" w:hint="eastAsia"/>
          <w:b/>
          <w:bCs/>
        </w:rPr>
        <w:t>洪意晴諮商心理師</w:t>
      </w:r>
      <w:r w:rsidRPr="005C502F">
        <w:rPr>
          <w:rFonts w:ascii="標楷體" w:eastAsia="標楷體" w:hAnsi="標楷體" w:hint="eastAsia"/>
          <w:bCs/>
        </w:rPr>
        <w:t>（毛蟲藝術心理諮商所）</w:t>
      </w:r>
    </w:p>
    <w:p w:rsidR="002A2BC9" w:rsidRPr="002568B0" w:rsidRDefault="002A2BC9" w:rsidP="005C502F">
      <w:pPr>
        <w:ind w:leftChars="300" w:left="720"/>
        <w:jc w:val="both"/>
        <w:rPr>
          <w:rFonts w:ascii="標楷體" w:eastAsia="標楷體" w:hAnsi="標楷體"/>
          <w:b/>
          <w:bCs/>
        </w:rPr>
      </w:pPr>
      <w:r w:rsidRPr="002568B0">
        <w:rPr>
          <w:rFonts w:ascii="標楷體" w:eastAsia="標楷體" w:hAnsi="標楷體" w:hint="eastAsia"/>
          <w:b/>
          <w:bCs/>
        </w:rPr>
        <w:t>學歷：</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東吳大學社工系、中國人文化大學心理輔導碩士、美國心理劇、社會計量與團體心理治療考試委員會（簡稱ABEPSGP)認證合格之心理劇導演及準訓練師</w:t>
      </w:r>
    </w:p>
    <w:p w:rsidR="002A2BC9" w:rsidRPr="002568B0" w:rsidRDefault="002A2BC9" w:rsidP="005C502F">
      <w:pPr>
        <w:ind w:leftChars="300" w:left="720"/>
        <w:jc w:val="both"/>
        <w:rPr>
          <w:rFonts w:ascii="標楷體" w:eastAsia="標楷體" w:hAnsi="標楷體"/>
          <w:b/>
          <w:bCs/>
        </w:rPr>
      </w:pPr>
      <w:r w:rsidRPr="002568B0">
        <w:rPr>
          <w:rFonts w:ascii="標楷體" w:eastAsia="標楷體" w:hAnsi="標楷體" w:hint="eastAsia"/>
          <w:b/>
          <w:bCs/>
        </w:rPr>
        <w:t>現任：</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毛蟲藝術心理諮商所 兼任諮商師、天使心家族社會福利基金會兼任諮商師、新店地方法院家事服務處兼任諮商師、台北市家暴防治中心特約諮商師、實踐大學兼任諮商師</w:t>
      </w:r>
    </w:p>
    <w:p w:rsidR="002A2BC9" w:rsidRPr="002568B0" w:rsidRDefault="002A2BC9" w:rsidP="005C502F">
      <w:pPr>
        <w:ind w:leftChars="300" w:left="720"/>
        <w:jc w:val="both"/>
        <w:rPr>
          <w:rFonts w:ascii="標楷體" w:eastAsia="標楷體" w:hAnsi="標楷體"/>
          <w:b/>
          <w:bCs/>
        </w:rPr>
      </w:pPr>
      <w:r w:rsidRPr="002568B0">
        <w:rPr>
          <w:rFonts w:ascii="標楷體" w:eastAsia="標楷體" w:hAnsi="標楷體" w:hint="eastAsia"/>
          <w:b/>
          <w:bCs/>
        </w:rPr>
        <w:t>曾任：</w:t>
      </w:r>
    </w:p>
    <w:p w:rsidR="005F65D2"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台北市婦女救援基金會專任諮商師、長庚科技大學專任諮商師、</w:t>
      </w:r>
      <w:r w:rsidR="005C502F">
        <w:rPr>
          <w:rFonts w:ascii="標楷體" w:eastAsia="標楷體" w:hAnsi="標楷體"/>
          <w:bCs/>
        </w:rPr>
        <w:br/>
      </w:r>
      <w:r w:rsidRPr="005C502F">
        <w:rPr>
          <w:rFonts w:ascii="標楷體" w:eastAsia="標楷體" w:hAnsi="標楷體" w:hint="eastAsia"/>
          <w:bCs/>
        </w:rPr>
        <w:t>馬偕醫院自殺防治中心實習心理師</w:t>
      </w:r>
    </w:p>
    <w:sectPr w:rsidR="005F65D2" w:rsidRPr="005C502F" w:rsidSect="00CA683A">
      <w:pgSz w:w="11906" w:h="16838"/>
      <w:pgMar w:top="1440" w:right="1416"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0E0" w:rsidRDefault="007900E0" w:rsidP="008969B3">
      <w:r>
        <w:separator/>
      </w:r>
    </w:p>
  </w:endnote>
  <w:endnote w:type="continuationSeparator" w:id="1">
    <w:p w:rsidR="007900E0" w:rsidRDefault="007900E0" w:rsidP="008969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0E0" w:rsidRDefault="007900E0" w:rsidP="008969B3">
      <w:r>
        <w:separator/>
      </w:r>
    </w:p>
  </w:footnote>
  <w:footnote w:type="continuationSeparator" w:id="1">
    <w:p w:rsidR="007900E0" w:rsidRDefault="007900E0" w:rsidP="00896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B76"/>
    <w:multiLevelType w:val="hybridMultilevel"/>
    <w:tmpl w:val="D0E09AC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1955BCC"/>
    <w:multiLevelType w:val="hybridMultilevel"/>
    <w:tmpl w:val="E4CAA734"/>
    <w:lvl w:ilvl="0" w:tplc="04090001">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
    <w:nsid w:val="02DD0BBA"/>
    <w:multiLevelType w:val="hybridMultilevel"/>
    <w:tmpl w:val="3FC010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0710506"/>
    <w:multiLevelType w:val="hybridMultilevel"/>
    <w:tmpl w:val="D0E09AC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2B772180"/>
    <w:multiLevelType w:val="hybridMultilevel"/>
    <w:tmpl w:val="54522498"/>
    <w:lvl w:ilvl="0" w:tplc="F42CCF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CD03C9"/>
    <w:multiLevelType w:val="hybridMultilevel"/>
    <w:tmpl w:val="D7AA210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091EB1"/>
    <w:multiLevelType w:val="hybridMultilevel"/>
    <w:tmpl w:val="46187F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FB423DC"/>
    <w:multiLevelType w:val="hybridMultilevel"/>
    <w:tmpl w:val="ADA66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17017F1"/>
    <w:multiLevelType w:val="hybridMultilevel"/>
    <w:tmpl w:val="45F41B8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327F44"/>
    <w:multiLevelType w:val="hybridMultilevel"/>
    <w:tmpl w:val="479E08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A9A63FD"/>
    <w:multiLevelType w:val="hybridMultilevel"/>
    <w:tmpl w:val="36E2C9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4"/>
  </w:num>
  <w:num w:numId="4">
    <w:abstractNumId w:val="8"/>
  </w:num>
  <w:num w:numId="5">
    <w:abstractNumId w:val="3"/>
  </w:num>
  <w:num w:numId="6">
    <w:abstractNumId w:val="0"/>
  </w:num>
  <w:num w:numId="7">
    <w:abstractNumId w:val="1"/>
  </w:num>
  <w:num w:numId="8">
    <w:abstractNumId w:val="6"/>
  </w:num>
  <w:num w:numId="9">
    <w:abstractNumId w:val="7"/>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6190"/>
    <w:rsid w:val="00016113"/>
    <w:rsid w:val="0003545A"/>
    <w:rsid w:val="000516D9"/>
    <w:rsid w:val="00065C69"/>
    <w:rsid w:val="000701B7"/>
    <w:rsid w:val="000743FC"/>
    <w:rsid w:val="00096190"/>
    <w:rsid w:val="000B4B1C"/>
    <w:rsid w:val="000C476B"/>
    <w:rsid w:val="00144D36"/>
    <w:rsid w:val="001D1D64"/>
    <w:rsid w:val="00227C64"/>
    <w:rsid w:val="00230E2F"/>
    <w:rsid w:val="002329DC"/>
    <w:rsid w:val="002568B0"/>
    <w:rsid w:val="00265A0B"/>
    <w:rsid w:val="002A2BC9"/>
    <w:rsid w:val="002D3FAC"/>
    <w:rsid w:val="002F77C0"/>
    <w:rsid w:val="00345C55"/>
    <w:rsid w:val="00354B95"/>
    <w:rsid w:val="003635C8"/>
    <w:rsid w:val="003D7C6D"/>
    <w:rsid w:val="00436310"/>
    <w:rsid w:val="004565E9"/>
    <w:rsid w:val="004B2081"/>
    <w:rsid w:val="004D4B09"/>
    <w:rsid w:val="004E01D2"/>
    <w:rsid w:val="0050176D"/>
    <w:rsid w:val="00504B3B"/>
    <w:rsid w:val="00516742"/>
    <w:rsid w:val="005C0DF9"/>
    <w:rsid w:val="005C502F"/>
    <w:rsid w:val="005D110A"/>
    <w:rsid w:val="005F65D2"/>
    <w:rsid w:val="00666433"/>
    <w:rsid w:val="006A4ECA"/>
    <w:rsid w:val="0070683A"/>
    <w:rsid w:val="00730865"/>
    <w:rsid w:val="0073667A"/>
    <w:rsid w:val="00754B14"/>
    <w:rsid w:val="007900E0"/>
    <w:rsid w:val="008326AD"/>
    <w:rsid w:val="00841204"/>
    <w:rsid w:val="00867141"/>
    <w:rsid w:val="00875615"/>
    <w:rsid w:val="008969B3"/>
    <w:rsid w:val="008A7426"/>
    <w:rsid w:val="00912267"/>
    <w:rsid w:val="00913CF8"/>
    <w:rsid w:val="00A3233F"/>
    <w:rsid w:val="00A82434"/>
    <w:rsid w:val="00AC7AA5"/>
    <w:rsid w:val="00B55A74"/>
    <w:rsid w:val="00B76D86"/>
    <w:rsid w:val="00BE29F5"/>
    <w:rsid w:val="00C17A8F"/>
    <w:rsid w:val="00C46A3C"/>
    <w:rsid w:val="00C7086E"/>
    <w:rsid w:val="00CA683A"/>
    <w:rsid w:val="00D760DB"/>
    <w:rsid w:val="00DA33DF"/>
    <w:rsid w:val="00DE5832"/>
    <w:rsid w:val="00E03034"/>
    <w:rsid w:val="00E106BD"/>
    <w:rsid w:val="00E354F7"/>
    <w:rsid w:val="00E75D97"/>
    <w:rsid w:val="00EA39F0"/>
    <w:rsid w:val="00F400D4"/>
    <w:rsid w:val="00F46D1B"/>
    <w:rsid w:val="00F52075"/>
    <w:rsid w:val="00FA5BDD"/>
    <w:rsid w:val="00FE0801"/>
    <w:rsid w:val="00FE33F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3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9B3"/>
    <w:pPr>
      <w:tabs>
        <w:tab w:val="center" w:pos="4153"/>
        <w:tab w:val="right" w:pos="8306"/>
      </w:tabs>
      <w:snapToGrid w:val="0"/>
    </w:pPr>
    <w:rPr>
      <w:sz w:val="20"/>
      <w:szCs w:val="20"/>
    </w:rPr>
  </w:style>
  <w:style w:type="character" w:customStyle="1" w:styleId="a4">
    <w:name w:val="頁首 字元"/>
    <w:basedOn w:val="a0"/>
    <w:link w:val="a3"/>
    <w:uiPriority w:val="99"/>
    <w:rsid w:val="008969B3"/>
    <w:rPr>
      <w:rFonts w:ascii="Times New Roman" w:eastAsia="新細明體" w:hAnsi="Times New Roman" w:cs="Times New Roman"/>
      <w:sz w:val="20"/>
      <w:szCs w:val="20"/>
    </w:rPr>
  </w:style>
  <w:style w:type="paragraph" w:styleId="a5">
    <w:name w:val="footer"/>
    <w:basedOn w:val="a"/>
    <w:link w:val="a6"/>
    <w:uiPriority w:val="99"/>
    <w:unhideWhenUsed/>
    <w:rsid w:val="008969B3"/>
    <w:pPr>
      <w:tabs>
        <w:tab w:val="center" w:pos="4153"/>
        <w:tab w:val="right" w:pos="8306"/>
      </w:tabs>
      <w:snapToGrid w:val="0"/>
    </w:pPr>
    <w:rPr>
      <w:sz w:val="20"/>
      <w:szCs w:val="20"/>
    </w:rPr>
  </w:style>
  <w:style w:type="character" w:customStyle="1" w:styleId="a6">
    <w:name w:val="頁尾 字元"/>
    <w:basedOn w:val="a0"/>
    <w:link w:val="a5"/>
    <w:uiPriority w:val="99"/>
    <w:rsid w:val="008969B3"/>
    <w:rPr>
      <w:rFonts w:ascii="Times New Roman" w:eastAsia="新細明體" w:hAnsi="Times New Roman" w:cs="Times New Roman"/>
      <w:sz w:val="20"/>
      <w:szCs w:val="20"/>
    </w:rPr>
  </w:style>
  <w:style w:type="paragraph" w:styleId="a7">
    <w:name w:val="List Paragraph"/>
    <w:basedOn w:val="a"/>
    <w:uiPriority w:val="34"/>
    <w:qFormat/>
    <w:rsid w:val="005F65D2"/>
    <w:pPr>
      <w:ind w:leftChars="200" w:left="480"/>
    </w:pPr>
  </w:style>
  <w:style w:type="paragraph" w:styleId="a8">
    <w:name w:val="Balloon Text"/>
    <w:basedOn w:val="a"/>
    <w:link w:val="a9"/>
    <w:uiPriority w:val="99"/>
    <w:semiHidden/>
    <w:unhideWhenUsed/>
    <w:rsid w:val="00DE583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5832"/>
    <w:rPr>
      <w:rFonts w:asciiTheme="majorHAnsi" w:eastAsiaTheme="majorEastAsia" w:hAnsiTheme="majorHAnsi" w:cstheme="majorBidi"/>
      <w:sz w:val="18"/>
      <w:szCs w:val="18"/>
    </w:rPr>
  </w:style>
  <w:style w:type="table" w:styleId="aa">
    <w:name w:val="Table Grid"/>
    <w:basedOn w:val="a1"/>
    <w:uiPriority w:val="59"/>
    <w:rsid w:val="002D3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endnote text"/>
    <w:basedOn w:val="a"/>
    <w:link w:val="ac"/>
    <w:uiPriority w:val="99"/>
    <w:semiHidden/>
    <w:unhideWhenUsed/>
    <w:rsid w:val="0073667A"/>
    <w:pPr>
      <w:snapToGrid w:val="0"/>
    </w:pPr>
  </w:style>
  <w:style w:type="character" w:customStyle="1" w:styleId="ac">
    <w:name w:val="章節附註文字 字元"/>
    <w:basedOn w:val="a0"/>
    <w:link w:val="ab"/>
    <w:uiPriority w:val="99"/>
    <w:semiHidden/>
    <w:rsid w:val="0073667A"/>
    <w:rPr>
      <w:rFonts w:ascii="Times New Roman" w:eastAsia="新細明體" w:hAnsi="Times New Roman" w:cs="Times New Roman"/>
      <w:szCs w:val="24"/>
    </w:rPr>
  </w:style>
  <w:style w:type="character" w:styleId="ad">
    <w:name w:val="endnote reference"/>
    <w:basedOn w:val="a0"/>
    <w:uiPriority w:val="99"/>
    <w:semiHidden/>
    <w:unhideWhenUsed/>
    <w:rsid w:val="0073667A"/>
    <w:rPr>
      <w:vertAlign w:val="superscript"/>
    </w:rPr>
  </w:style>
  <w:style w:type="character" w:styleId="ae">
    <w:name w:val="annotation reference"/>
    <w:basedOn w:val="a0"/>
    <w:uiPriority w:val="99"/>
    <w:semiHidden/>
    <w:unhideWhenUsed/>
    <w:rsid w:val="0073667A"/>
    <w:rPr>
      <w:sz w:val="18"/>
      <w:szCs w:val="18"/>
    </w:rPr>
  </w:style>
  <w:style w:type="paragraph" w:styleId="af">
    <w:name w:val="annotation text"/>
    <w:basedOn w:val="a"/>
    <w:link w:val="af0"/>
    <w:uiPriority w:val="99"/>
    <w:semiHidden/>
    <w:unhideWhenUsed/>
    <w:rsid w:val="0073667A"/>
  </w:style>
  <w:style w:type="character" w:customStyle="1" w:styleId="af0">
    <w:name w:val="註解文字 字元"/>
    <w:basedOn w:val="a0"/>
    <w:link w:val="af"/>
    <w:uiPriority w:val="99"/>
    <w:semiHidden/>
    <w:rsid w:val="0073667A"/>
    <w:rPr>
      <w:rFonts w:ascii="Times New Roman" w:eastAsia="新細明體" w:hAnsi="Times New Roman" w:cs="Times New Roman"/>
      <w:szCs w:val="24"/>
    </w:rPr>
  </w:style>
  <w:style w:type="paragraph" w:styleId="af1">
    <w:name w:val="annotation subject"/>
    <w:basedOn w:val="af"/>
    <w:next w:val="af"/>
    <w:link w:val="af2"/>
    <w:uiPriority w:val="99"/>
    <w:semiHidden/>
    <w:unhideWhenUsed/>
    <w:rsid w:val="0073667A"/>
    <w:rPr>
      <w:b/>
      <w:bCs/>
    </w:rPr>
  </w:style>
  <w:style w:type="character" w:customStyle="1" w:styleId="af2">
    <w:name w:val="註解主旨 字元"/>
    <w:basedOn w:val="af0"/>
    <w:link w:val="af1"/>
    <w:uiPriority w:val="99"/>
    <w:semiHidden/>
    <w:rsid w:val="0073667A"/>
    <w:rPr>
      <w:b/>
      <w:bCs/>
    </w:rPr>
  </w:style>
  <w:style w:type="character" w:styleId="af3">
    <w:name w:val="Hyperlink"/>
    <w:basedOn w:val="a0"/>
    <w:uiPriority w:val="99"/>
    <w:unhideWhenUsed/>
    <w:rsid w:val="00CA68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3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9B3"/>
    <w:pPr>
      <w:tabs>
        <w:tab w:val="center" w:pos="4153"/>
        <w:tab w:val="right" w:pos="8306"/>
      </w:tabs>
      <w:snapToGrid w:val="0"/>
    </w:pPr>
    <w:rPr>
      <w:sz w:val="20"/>
      <w:szCs w:val="20"/>
    </w:rPr>
  </w:style>
  <w:style w:type="character" w:customStyle="1" w:styleId="a4">
    <w:name w:val="頁首 字元"/>
    <w:basedOn w:val="a0"/>
    <w:link w:val="a3"/>
    <w:uiPriority w:val="99"/>
    <w:rsid w:val="008969B3"/>
    <w:rPr>
      <w:rFonts w:ascii="Times New Roman" w:eastAsia="新細明體" w:hAnsi="Times New Roman" w:cs="Times New Roman"/>
      <w:sz w:val="20"/>
      <w:szCs w:val="20"/>
    </w:rPr>
  </w:style>
  <w:style w:type="paragraph" w:styleId="a5">
    <w:name w:val="footer"/>
    <w:basedOn w:val="a"/>
    <w:link w:val="a6"/>
    <w:uiPriority w:val="99"/>
    <w:unhideWhenUsed/>
    <w:rsid w:val="008969B3"/>
    <w:pPr>
      <w:tabs>
        <w:tab w:val="center" w:pos="4153"/>
        <w:tab w:val="right" w:pos="8306"/>
      </w:tabs>
      <w:snapToGrid w:val="0"/>
    </w:pPr>
    <w:rPr>
      <w:sz w:val="20"/>
      <w:szCs w:val="20"/>
    </w:rPr>
  </w:style>
  <w:style w:type="character" w:customStyle="1" w:styleId="a6">
    <w:name w:val="頁尾 字元"/>
    <w:basedOn w:val="a0"/>
    <w:link w:val="a5"/>
    <w:uiPriority w:val="99"/>
    <w:rsid w:val="008969B3"/>
    <w:rPr>
      <w:rFonts w:ascii="Times New Roman" w:eastAsia="新細明體" w:hAnsi="Times New Roman" w:cs="Times New Roman"/>
      <w:sz w:val="20"/>
      <w:szCs w:val="20"/>
    </w:rPr>
  </w:style>
  <w:style w:type="paragraph" w:styleId="a7">
    <w:name w:val="List Paragraph"/>
    <w:basedOn w:val="a"/>
    <w:uiPriority w:val="34"/>
    <w:qFormat/>
    <w:rsid w:val="005F65D2"/>
    <w:pPr>
      <w:ind w:leftChars="200" w:left="480"/>
    </w:pPr>
  </w:style>
  <w:style w:type="paragraph" w:styleId="a8">
    <w:name w:val="Balloon Text"/>
    <w:basedOn w:val="a"/>
    <w:link w:val="a9"/>
    <w:uiPriority w:val="99"/>
    <w:semiHidden/>
    <w:unhideWhenUsed/>
    <w:rsid w:val="00DE583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5832"/>
    <w:rPr>
      <w:rFonts w:asciiTheme="majorHAnsi" w:eastAsiaTheme="majorEastAsia" w:hAnsiTheme="majorHAnsi" w:cstheme="majorBidi"/>
      <w:sz w:val="18"/>
      <w:szCs w:val="18"/>
    </w:rPr>
  </w:style>
  <w:style w:type="table" w:styleId="aa">
    <w:name w:val="Table Grid"/>
    <w:basedOn w:val="a1"/>
    <w:uiPriority w:val="59"/>
    <w:rsid w:val="002D3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31489698">
      <w:bodyDiv w:val="1"/>
      <w:marLeft w:val="0"/>
      <w:marRight w:val="0"/>
      <w:marTop w:val="0"/>
      <w:marBottom w:val="0"/>
      <w:divBdr>
        <w:top w:val="none" w:sz="0" w:space="0" w:color="auto"/>
        <w:left w:val="none" w:sz="0" w:space="0" w:color="auto"/>
        <w:bottom w:val="none" w:sz="0" w:space="0" w:color="auto"/>
        <w:right w:val="none" w:sz="0" w:space="0" w:color="auto"/>
      </w:divBdr>
    </w:div>
    <w:div w:id="399401136">
      <w:bodyDiv w:val="1"/>
      <w:marLeft w:val="0"/>
      <w:marRight w:val="0"/>
      <w:marTop w:val="0"/>
      <w:marBottom w:val="0"/>
      <w:divBdr>
        <w:top w:val="none" w:sz="0" w:space="0" w:color="auto"/>
        <w:left w:val="none" w:sz="0" w:space="0" w:color="auto"/>
        <w:bottom w:val="none" w:sz="0" w:space="0" w:color="auto"/>
        <w:right w:val="none" w:sz="0" w:space="0" w:color="auto"/>
      </w:divBdr>
    </w:div>
    <w:div w:id="768159948">
      <w:bodyDiv w:val="1"/>
      <w:marLeft w:val="0"/>
      <w:marRight w:val="0"/>
      <w:marTop w:val="0"/>
      <w:marBottom w:val="0"/>
      <w:divBdr>
        <w:top w:val="none" w:sz="0" w:space="0" w:color="auto"/>
        <w:left w:val="none" w:sz="0" w:space="0" w:color="auto"/>
        <w:bottom w:val="none" w:sz="0" w:space="0" w:color="auto"/>
        <w:right w:val="none" w:sz="0" w:space="0" w:color="auto"/>
      </w:divBdr>
    </w:div>
    <w:div w:id="121342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3.inservice.edu.tw/index_login.aspx"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DADD-610C-4A5F-8365-4A1F4410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CYC</dc:creator>
  <cp:lastModifiedBy>Administrator</cp:lastModifiedBy>
  <cp:revision>5</cp:revision>
  <dcterms:created xsi:type="dcterms:W3CDTF">2019-04-08T07:26:00Z</dcterms:created>
  <dcterms:modified xsi:type="dcterms:W3CDTF">2019-04-10T01:25:00Z</dcterms:modified>
</cp:coreProperties>
</file>