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B7" w:rsidRPr="00654ED8" w:rsidRDefault="00F755B7">
      <w:pPr>
        <w:pStyle w:val="normal0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 w:rsidRPr="00654ED8">
        <w:rPr>
          <w:rFonts w:ascii="標楷體" w:eastAsia="標楷體" w:hAnsi="標楷體" w:cs="Gungsuh"/>
          <w:b/>
          <w:color w:val="000000"/>
          <w:sz w:val="40"/>
          <w:szCs w:val="40"/>
        </w:rPr>
        <w:t>107</w:t>
      </w:r>
      <w:r w:rsidRPr="00654ED8">
        <w:rPr>
          <w:rFonts w:ascii="標楷體" w:eastAsia="標楷體" w:hAnsi="標楷體" w:cs="Gungsuh" w:hint="eastAsia"/>
          <w:b/>
          <w:color w:val="000000"/>
          <w:sz w:val="40"/>
          <w:szCs w:val="40"/>
        </w:rPr>
        <w:t>年花蓮縣太平洋盃全國</w:t>
      </w:r>
      <w:r w:rsidRPr="00654ED8">
        <w:rPr>
          <w:rFonts w:ascii="標楷體" w:eastAsia="標楷體" w:hAnsi="標楷體" w:cs="Gungsuh"/>
          <w:b/>
          <w:color w:val="000000"/>
          <w:sz w:val="40"/>
          <w:szCs w:val="40"/>
        </w:rPr>
        <w:t>U14</w:t>
      </w:r>
      <w:r w:rsidRPr="00654ED8">
        <w:rPr>
          <w:rFonts w:ascii="標楷體" w:eastAsia="標楷體" w:hAnsi="標楷體" w:cs="Gungsuh" w:hint="eastAsia"/>
          <w:b/>
          <w:color w:val="000000"/>
          <w:sz w:val="40"/>
          <w:szCs w:val="40"/>
        </w:rPr>
        <w:t>足球錦標賽</w:t>
      </w:r>
      <w:r w:rsidRPr="00654ED8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競賽規程</w:t>
      </w:r>
    </w:p>
    <w:p w:rsidR="00F755B7" w:rsidRDefault="00F755B7">
      <w:pPr>
        <w:pStyle w:val="normal0"/>
        <w:widowControl w:val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一、目的：（一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)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建立縣內永續足球三級培育體系、培養基層足球運動人才。</w:t>
      </w:r>
    </w:p>
    <w:p w:rsidR="00F755B7" w:rsidRDefault="00F755B7">
      <w:pPr>
        <w:pStyle w:val="normal0"/>
        <w:widowControl w:val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　　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（二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)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推展全民運動，促進學校運動風氣，提升足球運動水準。</w:t>
      </w:r>
    </w:p>
    <w:p w:rsidR="00F755B7" w:rsidRDefault="00F755B7">
      <w:pPr>
        <w:pStyle w:val="normal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二、指導單位：花蓮縣政府、中華民國足球協會。</w:t>
      </w:r>
    </w:p>
    <w:p w:rsidR="00F755B7" w:rsidRDefault="00F755B7">
      <w:pPr>
        <w:pStyle w:val="normal0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三、主辦單位：花蓮縣體育會。</w:t>
      </w:r>
    </w:p>
    <w:p w:rsidR="00F755B7" w:rsidRDefault="00F755B7">
      <w:pPr>
        <w:pStyle w:val="normal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四、承辦單位：花蓮縣體育會足球委員會。</w:t>
      </w:r>
    </w:p>
    <w:p w:rsidR="00F755B7" w:rsidRDefault="00F755B7">
      <w:pPr>
        <w:pStyle w:val="normal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五、協辦單位：社團法人花蓮縣足球協會、花蓮縣立美崙國中、國立花蓮高中、</w:t>
      </w:r>
    </w:p>
    <w:p w:rsidR="00F755B7" w:rsidRDefault="00F755B7">
      <w:pPr>
        <w:pStyle w:val="normal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國立花蓮高農。</w:t>
      </w:r>
    </w:p>
    <w:p w:rsidR="00F755B7" w:rsidRDefault="00F755B7">
      <w:pPr>
        <w:pStyle w:val="normal0"/>
        <w:ind w:left="1962" w:hanging="196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六、比賽日期：國中組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107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12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21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〜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23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日。</w:t>
      </w:r>
    </w:p>
    <w:p w:rsidR="00F755B7" w:rsidRDefault="00F755B7">
      <w:pPr>
        <w:pStyle w:val="normal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七、比賽地點：花蓮縣立美崙國中足球場、花蓮縣立美崙田徑場、國立花蓮高農。</w:t>
      </w:r>
    </w:p>
    <w:p w:rsidR="00F755B7" w:rsidRDefault="00F755B7">
      <w:pPr>
        <w:pStyle w:val="normal0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八、比賽組別：各縣市國中男子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U14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組</w:t>
      </w:r>
    </w:p>
    <w:p w:rsidR="00F755B7" w:rsidRDefault="00F755B7">
      <w:pPr>
        <w:pStyle w:val="normal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九、參賽資格：</w:t>
      </w:r>
    </w:p>
    <w:p w:rsidR="00F755B7" w:rsidRPr="00654ED8" w:rsidRDefault="00F755B7">
      <w:pPr>
        <w:pStyle w:val="normal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國中</w:t>
      </w:r>
      <w:r w:rsidRPr="00654ED8">
        <w:rPr>
          <w:rFonts w:ascii="標楷體" w:eastAsia="標楷體" w:hAnsi="標楷體" w:cs="標楷體"/>
          <w:b/>
          <w:sz w:val="28"/>
          <w:szCs w:val="28"/>
        </w:rPr>
        <w:t>U14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組</w:t>
      </w:r>
    </w:p>
    <w:p w:rsidR="00F755B7" w:rsidRPr="00654ED8" w:rsidRDefault="00F755B7" w:rsidP="00654ED8">
      <w:pPr>
        <w:tabs>
          <w:tab w:val="num" w:pos="720"/>
        </w:tabs>
        <w:spacing w:line="300" w:lineRule="exact"/>
        <w:ind w:leftChars="272" w:left="1385" w:hangingChars="300" w:hanging="841"/>
        <w:rPr>
          <w:rFonts w:ascii="標楷體" w:eastAsia="標楷體" w:hAnsi="標楷體" w:cs="標楷體"/>
          <w:sz w:val="28"/>
          <w:szCs w:val="28"/>
        </w:rPr>
      </w:pPr>
      <w:r w:rsidRPr="00654ED8">
        <w:rPr>
          <w:rFonts w:ascii="標楷體" w:eastAsia="標楷體" w:hAnsi="標楷體" w:cs="標楷體"/>
          <w:b/>
          <w:sz w:val="28"/>
          <w:szCs w:val="28"/>
        </w:rPr>
        <w:t xml:space="preserve"> (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654ED8">
        <w:rPr>
          <w:rFonts w:ascii="標楷體" w:eastAsia="標楷體" w:hAnsi="標楷體" w:cs="標楷體"/>
          <w:b/>
          <w:sz w:val="28"/>
          <w:szCs w:val="28"/>
        </w:rPr>
        <w:t xml:space="preserve">) 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就讀國民中學，具有該校學籍之在籍學生，</w:t>
      </w:r>
      <w:r w:rsidRPr="00654ED8">
        <w:rPr>
          <w:rFonts w:ascii="標楷體" w:eastAsia="標楷體" w:hAnsi="標楷體" w:hint="eastAsia"/>
          <w:b/>
          <w:sz w:val="28"/>
          <w:szCs w:val="28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1993"/>
        </w:smartTagPr>
        <w:r w:rsidRPr="00654ED8">
          <w:rPr>
            <w:rFonts w:ascii="標楷體" w:eastAsia="標楷體" w:hAnsi="標楷體"/>
            <w:b/>
            <w:sz w:val="28"/>
            <w:szCs w:val="28"/>
          </w:rPr>
          <w:t>9</w:t>
        </w:r>
        <w:r>
          <w:rPr>
            <w:rFonts w:ascii="標楷體" w:eastAsia="標楷體" w:hAnsi="標楷體"/>
            <w:b/>
            <w:sz w:val="28"/>
            <w:szCs w:val="28"/>
          </w:rPr>
          <w:t>3</w:t>
        </w:r>
        <w:r w:rsidRPr="00654ED8">
          <w:rPr>
            <w:rFonts w:ascii="標楷體" w:eastAsia="標楷體" w:hAnsi="標楷體" w:hint="eastAsia"/>
            <w:b/>
            <w:sz w:val="28"/>
            <w:szCs w:val="28"/>
          </w:rPr>
          <w:t>年</w:t>
        </w:r>
        <w:r w:rsidRPr="00654ED8">
          <w:rPr>
            <w:rFonts w:ascii="標楷體" w:eastAsia="標楷體" w:hAnsi="標楷體"/>
            <w:b/>
            <w:sz w:val="28"/>
            <w:szCs w:val="28"/>
          </w:rPr>
          <w:t>9</w:t>
        </w:r>
        <w:r w:rsidRPr="00654ED8">
          <w:rPr>
            <w:rFonts w:ascii="標楷體" w:eastAsia="標楷體" w:hAnsi="標楷體" w:hint="eastAsia"/>
            <w:b/>
            <w:sz w:val="28"/>
            <w:szCs w:val="28"/>
          </w:rPr>
          <w:t>月</w:t>
        </w:r>
        <w:r w:rsidRPr="00654ED8">
          <w:rPr>
            <w:rFonts w:ascii="標楷體" w:eastAsia="標楷體" w:hAnsi="標楷體"/>
            <w:b/>
            <w:sz w:val="28"/>
            <w:szCs w:val="28"/>
          </w:rPr>
          <w:t>1</w:t>
        </w:r>
        <w:r w:rsidRPr="00654ED8">
          <w:rPr>
            <w:rFonts w:ascii="標楷體" w:eastAsia="標楷體" w:hAnsi="標楷體" w:hint="eastAsia"/>
            <w:b/>
            <w:sz w:val="28"/>
            <w:szCs w:val="28"/>
          </w:rPr>
          <w:t>日</w:t>
        </w:r>
      </w:smartTag>
      <w:r>
        <w:rPr>
          <w:rFonts w:ascii="標楷體" w:eastAsia="標楷體" w:hAnsi="標楷體"/>
          <w:b/>
          <w:sz w:val="28"/>
          <w:szCs w:val="28"/>
        </w:rPr>
        <w:t>(</w:t>
      </w:r>
      <w:r w:rsidRPr="00654ED8">
        <w:rPr>
          <w:rFonts w:ascii="標楷體" w:eastAsia="標楷體" w:hAnsi="標楷體" w:hint="eastAsia"/>
          <w:b/>
          <w:sz w:val="28"/>
          <w:szCs w:val="28"/>
        </w:rPr>
        <w:t>含</w:t>
      </w:r>
      <w:r>
        <w:rPr>
          <w:rFonts w:ascii="標楷體" w:eastAsia="標楷體" w:hAnsi="標楷體"/>
          <w:b/>
          <w:sz w:val="28"/>
          <w:szCs w:val="28"/>
        </w:rPr>
        <w:t xml:space="preserve">)                </w:t>
      </w:r>
      <w:r w:rsidRPr="00654ED8">
        <w:rPr>
          <w:rFonts w:ascii="標楷體" w:eastAsia="標楷體" w:hAnsi="標楷體" w:hint="eastAsia"/>
          <w:b/>
          <w:sz w:val="28"/>
          <w:szCs w:val="28"/>
        </w:rPr>
        <w:t>以後出生者得自由組隊參加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，每人限報一隊。（如有球員重複報名，取消該球員之參賽資格）</w:t>
      </w:r>
      <w:r>
        <w:rPr>
          <w:rFonts w:ascii="標楷體" w:eastAsia="標楷體" w:hAnsi="標楷體" w:cs="標楷體" w:hint="eastAsia"/>
          <w:b/>
          <w:sz w:val="28"/>
          <w:szCs w:val="28"/>
        </w:rPr>
        <w:t>。</w:t>
      </w:r>
    </w:p>
    <w:p w:rsidR="00F755B7" w:rsidRPr="00654ED8" w:rsidRDefault="00F755B7" w:rsidP="00654ED8">
      <w:pPr>
        <w:pStyle w:val="normal0"/>
        <w:ind w:leftChars="205" w:left="1419" w:hangingChars="360" w:hanging="1009"/>
        <w:rPr>
          <w:rFonts w:ascii="標楷體" w:eastAsia="標楷體" w:hAnsi="標楷體" w:cs="標楷體"/>
          <w:sz w:val="28"/>
          <w:szCs w:val="28"/>
        </w:rPr>
      </w:pPr>
      <w:r w:rsidRPr="00654ED8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（二）以學校為單位，不得跨校組隊，每隊至少報名人數需滿</w:t>
      </w:r>
      <w:r w:rsidRPr="00654ED8">
        <w:rPr>
          <w:rFonts w:ascii="標楷體" w:eastAsia="標楷體" w:hAnsi="標楷體" w:cs="標楷體"/>
          <w:b/>
          <w:sz w:val="28"/>
          <w:szCs w:val="28"/>
        </w:rPr>
        <w:t>14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人，至多</w:t>
      </w:r>
      <w:r w:rsidRPr="00654ED8">
        <w:rPr>
          <w:rFonts w:ascii="標楷體" w:eastAsia="標楷體" w:hAnsi="標楷體" w:cs="標楷體"/>
          <w:b/>
          <w:sz w:val="28"/>
          <w:szCs w:val="28"/>
        </w:rPr>
        <w:t>17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位。</w:t>
      </w:r>
    </w:p>
    <w:p w:rsidR="00F755B7" w:rsidRDefault="00F755B7">
      <w:pPr>
        <w:pStyle w:val="normal0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十、比賽方式與規則：</w:t>
      </w:r>
    </w:p>
    <w:p w:rsidR="00F755B7" w:rsidRDefault="00F755B7">
      <w:pPr>
        <w:pStyle w:val="normal0"/>
        <w:ind w:left="2653" w:hanging="222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（一）比賽規則：使用中華民國足球協會審定公佈之最新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人制足球運動</w:t>
      </w:r>
    </w:p>
    <w:p w:rsidR="00F755B7" w:rsidRDefault="00F755B7">
      <w:pPr>
        <w:pStyle w:val="normal0"/>
        <w:ind w:left="2653" w:hanging="2223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規則。</w:t>
      </w:r>
    </w:p>
    <w:p w:rsidR="00F755B7" w:rsidRDefault="00F755B7">
      <w:pPr>
        <w:pStyle w:val="normal0"/>
        <w:ind w:left="2653" w:hanging="2223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（二）比賽制度：視比賽隊伍數於抽籤時公佈。</w:t>
      </w:r>
    </w:p>
    <w:p w:rsidR="00F755B7" w:rsidRDefault="00F755B7">
      <w:pPr>
        <w:pStyle w:val="normal0"/>
        <w:ind w:left="2653" w:hanging="222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（三）比賽細則</w:t>
      </w:r>
    </w:p>
    <w:p w:rsidR="00F755B7" w:rsidRDefault="00F755B7">
      <w:pPr>
        <w:pStyle w:val="normal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01.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國中組每場比賽為</w:t>
      </w:r>
      <w:r w:rsidRPr="00654ED8">
        <w:rPr>
          <w:rFonts w:ascii="標楷體" w:eastAsia="標楷體" w:hAnsi="標楷體" w:cs="標楷體"/>
          <w:b/>
          <w:sz w:val="28"/>
          <w:szCs w:val="28"/>
        </w:rPr>
        <w:t>60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分鐘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，各場次均分上下半場，中場休息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分鐘。</w:t>
      </w:r>
    </w:p>
    <w:p w:rsidR="00F755B7" w:rsidRDefault="00F755B7">
      <w:pPr>
        <w:pStyle w:val="normal0"/>
        <w:ind w:left="899" w:hanging="55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02.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比賽期間替換人數不限，比賽球員被替換出場後不得再替換入賽。</w:t>
      </w:r>
    </w:p>
    <w:p w:rsidR="00F755B7" w:rsidRDefault="00F755B7">
      <w:pPr>
        <w:pStyle w:val="normal0"/>
        <w:ind w:left="1344" w:hanging="75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03.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當場參賽人員才能進入球員席及技術區域，並遵守足球規則『技術區域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條款』之規定，尊重裁判的判決，配合第四裁判管理，球隊教練團應有義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務協同大會工作人員共同管控該區秩序。</w:t>
      </w:r>
    </w:p>
    <w:p w:rsidR="00F755B7" w:rsidRDefault="00F755B7">
      <w:pPr>
        <w:pStyle w:val="normal0"/>
        <w:ind w:left="1223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04.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凡上場比賽球員之球衣號碼（場上隊長需佩帶臂章，守門員若擔</w:t>
      </w:r>
    </w:p>
    <w:p w:rsidR="00F755B7" w:rsidRDefault="00F755B7">
      <w:pPr>
        <w:pStyle w:val="normal0"/>
        <w:ind w:left="1223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任普通球員時球衣號碼需相同）與報名之號碼不同者，該場比賽</w:t>
      </w:r>
    </w:p>
    <w:p w:rsidR="00F755B7" w:rsidRDefault="00F755B7">
      <w:pPr>
        <w:pStyle w:val="normal0"/>
        <w:ind w:left="1223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不得出賽。</w:t>
      </w:r>
    </w:p>
    <w:p w:rsidR="00F755B7" w:rsidRDefault="00F755B7">
      <w:pPr>
        <w:pStyle w:val="normal0"/>
        <w:widowControl w:val="0"/>
        <w:tabs>
          <w:tab w:val="left" w:pos="1175"/>
          <w:tab w:val="left" w:pos="1410"/>
        </w:tabs>
        <w:ind w:left="93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05.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各球隊比賽時，依領隊會議確定登錄之球衣顏色出賽，若未登錄者，</w:t>
      </w:r>
    </w:p>
    <w:p w:rsidR="00F755B7" w:rsidRDefault="00F755B7">
      <w:pPr>
        <w:pStyle w:val="normal0"/>
        <w:widowControl w:val="0"/>
        <w:tabs>
          <w:tab w:val="left" w:pos="1175"/>
          <w:tab w:val="left" w:pos="1410"/>
        </w:tabs>
        <w:ind w:left="93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需配合已登錄球隊之顏色，若二隊皆未登錄，必須攜帶兩套不同顏</w:t>
      </w:r>
    </w:p>
    <w:p w:rsidR="00F755B7" w:rsidRDefault="00F755B7">
      <w:pPr>
        <w:pStyle w:val="normal0"/>
        <w:widowControl w:val="0"/>
        <w:tabs>
          <w:tab w:val="left" w:pos="1175"/>
          <w:tab w:val="left" w:pos="1410"/>
        </w:tabs>
        <w:ind w:left="93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色球衣；各球隊比賽時，賽程排在前者穿著深色球衣，賽程排在後</w:t>
      </w:r>
    </w:p>
    <w:p w:rsidR="00F755B7" w:rsidRDefault="00F755B7">
      <w:pPr>
        <w:pStyle w:val="normal0"/>
        <w:widowControl w:val="0"/>
        <w:tabs>
          <w:tab w:val="left" w:pos="1175"/>
          <w:tab w:val="left" w:pos="1410"/>
        </w:tabs>
        <w:ind w:left="93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者穿著淺色球衣；球隊球衣、球褲、長襪須明顯並配戴護脛；全隊</w:t>
      </w:r>
    </w:p>
    <w:p w:rsidR="00F755B7" w:rsidRDefault="00F755B7">
      <w:pPr>
        <w:pStyle w:val="normal0"/>
        <w:widowControl w:val="0"/>
        <w:tabs>
          <w:tab w:val="left" w:pos="1175"/>
          <w:tab w:val="left" w:pos="1410"/>
        </w:tabs>
        <w:ind w:left="93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球衣、球褲、襪子顏色與樣式必須一致，若出現顏色不同的將不允</w:t>
      </w:r>
    </w:p>
    <w:p w:rsidR="00F755B7" w:rsidRDefault="00F755B7">
      <w:pPr>
        <w:pStyle w:val="normal0"/>
        <w:widowControl w:val="0"/>
        <w:tabs>
          <w:tab w:val="left" w:pos="1175"/>
          <w:tab w:val="left" w:pos="1410"/>
        </w:tabs>
        <w:ind w:left="93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許上場比賽；國小組比賽禁止穿著鋁釘、金屬釘、活動釘球鞋出賽；</w:t>
      </w:r>
    </w:p>
    <w:p w:rsidR="00F755B7" w:rsidRDefault="00F755B7">
      <w:pPr>
        <w:pStyle w:val="normal0"/>
        <w:widowControl w:val="0"/>
        <w:tabs>
          <w:tab w:val="left" w:pos="1175"/>
          <w:tab w:val="left" w:pos="1410"/>
        </w:tabs>
        <w:ind w:left="93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大會將不提供背心，各球隊需自備背心，以防球隊球衣顏色撞衫。</w:t>
      </w:r>
    </w:p>
    <w:p w:rsidR="00F755B7" w:rsidRDefault="00F755B7">
      <w:pPr>
        <w:pStyle w:val="normal0"/>
        <w:ind w:left="1223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06.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凡比賽中不服裁判而被判棄權或無故棄權之球隊，除取消其繼續</w:t>
      </w:r>
    </w:p>
    <w:p w:rsidR="00F755B7" w:rsidRDefault="00F755B7">
      <w:pPr>
        <w:pStyle w:val="normal0"/>
        <w:ind w:left="1223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比賽之資格（已賽成績不予計算）外。</w:t>
      </w:r>
    </w:p>
    <w:p w:rsidR="00F755B7" w:rsidRDefault="00F755B7">
      <w:pPr>
        <w:pStyle w:val="normal0"/>
        <w:ind w:left="1223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07.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因故逾規定比賽時間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分鐘未出場比賽之球隊以棄權論，如經向</w:t>
      </w:r>
    </w:p>
    <w:p w:rsidR="00F755B7" w:rsidRDefault="00F755B7">
      <w:pPr>
        <w:pStyle w:val="normal0"/>
        <w:ind w:left="1223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大會提出具體說明，並查證屬實者，仍取消其繼續比賽及受獎資</w:t>
      </w:r>
    </w:p>
    <w:p w:rsidR="00F755B7" w:rsidRDefault="00F755B7">
      <w:pPr>
        <w:pStyle w:val="normal0"/>
        <w:ind w:left="1223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格（已賽成績不予計算），惟不另議處。</w:t>
      </w:r>
    </w:p>
    <w:p w:rsidR="00F755B7" w:rsidRDefault="00F755B7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08.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如有冒名頂替參賽者，經查屬實則應判全隊棄權，已賽成績不予</w:t>
      </w:r>
    </w:p>
    <w:p w:rsidR="00F755B7" w:rsidRDefault="00F755B7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計算，該球隊及總教練與冒名者均處以一年停賽之處分，並函送</w:t>
      </w:r>
    </w:p>
    <w:p w:rsidR="00F755B7" w:rsidRDefault="00F755B7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教育主管單位處理。</w:t>
      </w:r>
    </w:p>
    <w:p w:rsidR="00F755B7" w:rsidRDefault="00F755B7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09.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比賽期間如遇球員互毆、毆打對方職隊員或侮辱裁判情事，需送</w:t>
      </w:r>
    </w:p>
    <w:p w:rsidR="00F755B7" w:rsidRDefault="00F755B7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大會競賽委員會議處，情形嚴重者送交司法機關或本會紀律委員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</w:p>
    <w:p w:rsidR="00F755B7" w:rsidRDefault="00F755B7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會處理。</w:t>
      </w:r>
    </w:p>
    <w:p w:rsidR="00F755B7" w:rsidRDefault="00F755B7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10.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比賽中，如遇二次黃牌（不同場次）被警告之球員，應『自動停</w:t>
      </w:r>
    </w:p>
    <w:p w:rsidR="00F755B7" w:rsidRDefault="00F755B7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賽』一場，再黃牌警告時，則應再『自動停賽』一場；比賽中被</w:t>
      </w:r>
    </w:p>
    <w:p w:rsidR="00F755B7" w:rsidRDefault="00F755B7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裁判罰出場之球員，應『自動停賽』一場，又被黃牌警告時，則</w:t>
      </w:r>
    </w:p>
    <w:p w:rsidR="00F755B7" w:rsidRDefault="00F755B7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應再『自動停賽』一場（分區賽紅黃牌不被列入總決賽計算）。</w:t>
      </w:r>
    </w:p>
    <w:p w:rsidR="00F755B7" w:rsidRDefault="00F755B7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11.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比賽中被裁判『警告』或『判罰出場』之球員，競賽委員會需視</w:t>
      </w:r>
    </w:p>
    <w:p w:rsidR="00F755B7" w:rsidRDefault="00F755B7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情節輕重，加重處罰或增加停賽場次。</w:t>
      </w:r>
    </w:p>
    <w:p w:rsidR="00F755B7" w:rsidRDefault="00F755B7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12.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比賽期間，如遇球隊隊職員發生違紀違法情事，需由大會競賽委</w:t>
      </w:r>
    </w:p>
    <w:p w:rsidR="00F755B7" w:rsidRDefault="00F755B7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員會議處，情形嚴重者送交司法機關或本會紀律委員會處理。</w:t>
      </w:r>
    </w:p>
    <w:p w:rsidR="00F755B7" w:rsidRDefault="00F755B7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13.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比賽期間，凡屬裁判職權範圍內之判罰，應按裁判判罰為終決，</w:t>
      </w:r>
    </w:p>
    <w:p w:rsidR="00F755B7" w:rsidRDefault="00F755B7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參賽球隊對當場比賽規則事項判罰有疑問時，得依競賽規程第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13</w:t>
      </w:r>
    </w:p>
    <w:p w:rsidR="00F755B7" w:rsidRDefault="00F755B7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條規定程序向大會提出。</w:t>
      </w:r>
    </w:p>
    <w:p w:rsidR="00F755B7" w:rsidRDefault="00F755B7">
      <w:pPr>
        <w:pStyle w:val="normal0"/>
        <w:ind w:left="1335" w:hanging="115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十一、名次判別</w:t>
      </w:r>
    </w:p>
    <w:p w:rsidR="00F755B7" w:rsidRDefault="00F755B7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循環賽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:</w:t>
      </w:r>
    </w:p>
    <w:p w:rsidR="00F755B7" w:rsidRDefault="00F755B7">
      <w:pPr>
        <w:pStyle w:val="normal0"/>
        <w:ind w:left="1250" w:hanging="83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1.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勝一場得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3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分、敗一場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0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分、和局各得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分，不加時賽。惟為提供循環</w:t>
      </w:r>
    </w:p>
    <w:p w:rsidR="00F755B7" w:rsidRDefault="00F755B7" w:rsidP="00654ED8">
      <w:pPr>
        <w:pStyle w:val="normal0"/>
        <w:ind w:leftChars="435" w:left="1142" w:hangingChars="97" w:hanging="27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賽後如兩隊積分相同時便於判定何者為勝方起見，於和局後立即比踢罰</w:t>
      </w:r>
    </w:p>
    <w:p w:rsidR="00F755B7" w:rsidRDefault="00F755B7" w:rsidP="00654ED8">
      <w:pPr>
        <w:pStyle w:val="normal0"/>
        <w:ind w:leftChars="435" w:left="1142" w:hangingChars="97" w:hanging="27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球點球，兩隊各派踢球員一名比踢罰球點球，贏者立即獲勝。若平手再</w:t>
      </w:r>
    </w:p>
    <w:p w:rsidR="00F755B7" w:rsidRDefault="00F755B7" w:rsidP="00654ED8">
      <w:pPr>
        <w:pStyle w:val="normal0"/>
        <w:ind w:leftChars="435" w:left="1142" w:hangingChars="97" w:hanging="27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各派踢球員一名比踢罰球點球，以此類推直到分出勝負為止。</w:t>
      </w:r>
    </w:p>
    <w:p w:rsidR="00F755B7" w:rsidRDefault="00F755B7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2.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兩隊積分相同時，依據下列順序判別名次。</w:t>
      </w:r>
    </w:p>
    <w:p w:rsidR="00F755B7" w:rsidRDefault="00F755B7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(1)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兩隊比賽勝隊佔先。</w:t>
      </w:r>
    </w:p>
    <w:p w:rsidR="00F755B7" w:rsidRDefault="00F755B7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(2)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兩隊比賽為和局時，以該場次比踢罰球點球勝者佔先。</w:t>
      </w:r>
    </w:p>
    <w:p w:rsidR="00F755B7" w:rsidRDefault="00F755B7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3.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三隊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含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以上積分相同時，依據下列順序判別名次。</w:t>
      </w:r>
    </w:p>
    <w:p w:rsidR="00F755B7" w:rsidRDefault="00F755B7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(1)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該循環賽中相關球隊比賽之正負球差多者佔先。</w:t>
      </w:r>
    </w:p>
    <w:p w:rsidR="00F755B7" w:rsidRDefault="00F755B7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(2)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該循環賽中相關球隊比賽之進球數多者佔先。</w:t>
      </w:r>
    </w:p>
    <w:p w:rsidR="00F755B7" w:rsidRDefault="00F755B7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(3)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該循環賽中全部球隊比賽之正負球差多者佔先。</w:t>
      </w:r>
    </w:p>
    <w:p w:rsidR="00F755B7" w:rsidRDefault="00F755B7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(4)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該循環賽中全部球隊比賽之進球數多者佔先。</w:t>
      </w:r>
    </w:p>
    <w:p w:rsidR="00F755B7" w:rsidRDefault="00F755B7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(5)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抽籤決定。</w:t>
      </w:r>
    </w:p>
    <w:p w:rsidR="00F755B7" w:rsidRDefault="00F755B7">
      <w:pPr>
        <w:pStyle w:val="normal0"/>
        <w:widowControl w:val="0"/>
        <w:ind w:firstLine="2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淘汰賽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:</w:t>
      </w:r>
    </w:p>
    <w:p w:rsidR="00F755B7" w:rsidRDefault="00F755B7">
      <w:pPr>
        <w:pStyle w:val="normal0"/>
        <w:widowControl w:val="0"/>
        <w:ind w:firstLine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1.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一般場次若兩隊比賽結束為和局時，不延長加時比賽，直接比踢罰球點</w:t>
      </w:r>
    </w:p>
    <w:p w:rsidR="00F755B7" w:rsidRDefault="00F755B7">
      <w:pPr>
        <w:pStyle w:val="normal0"/>
        <w:widowControl w:val="0"/>
        <w:ind w:firstLine="98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球，兩隊各派球員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5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名比踢罰球點球，贏者立即獲勝。若平手再各派球</w:t>
      </w:r>
    </w:p>
    <w:p w:rsidR="00F755B7" w:rsidRDefault="00F755B7">
      <w:pPr>
        <w:pStyle w:val="normal0"/>
        <w:widowControl w:val="0"/>
        <w:ind w:firstLine="98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員一名比踢罰球點球，以此類推直到分出勝負為止。</w:t>
      </w:r>
    </w:p>
    <w:p w:rsidR="00F755B7" w:rsidRDefault="00F755B7">
      <w:pPr>
        <w:pStyle w:val="normal0"/>
        <w:widowControl w:val="0"/>
        <w:ind w:left="1654" w:hanging="165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2.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特定場次若遇和局應進行加時比賽，各組均延長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分鐘（上下半場各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5</w:t>
      </w:r>
    </w:p>
    <w:p w:rsidR="00F755B7" w:rsidRDefault="00F755B7">
      <w:pPr>
        <w:pStyle w:val="normal0"/>
        <w:widowControl w:val="0"/>
        <w:ind w:left="1404" w:hanging="67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分鐘）；再和局時，直接比踢罰球點球決定勝負，兩隊各派球員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5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名比</w:t>
      </w:r>
    </w:p>
    <w:p w:rsidR="00F755B7" w:rsidRDefault="00F755B7">
      <w:pPr>
        <w:pStyle w:val="normal0"/>
        <w:widowControl w:val="0"/>
        <w:ind w:left="1404" w:hanging="67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踢罰球點球，贏者立即獲勝。若平手再各派球員一名比踢罰球點球，以</w:t>
      </w:r>
    </w:p>
    <w:p w:rsidR="00F755B7" w:rsidRDefault="00F755B7">
      <w:pPr>
        <w:pStyle w:val="normal0"/>
        <w:widowControl w:val="0"/>
        <w:ind w:left="1404" w:hanging="67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此類推直到分出勝負為止。</w:t>
      </w:r>
    </w:p>
    <w:p w:rsidR="00F755B7" w:rsidRDefault="00F755B7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十二、申訴：</w:t>
      </w:r>
    </w:p>
    <w:p w:rsidR="00F755B7" w:rsidRDefault="00F755B7">
      <w:pPr>
        <w:pStyle w:val="normal0"/>
        <w:ind w:left="902" w:hanging="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比賽除資格問題，應於每場比賽前由各隊自行提出檢查外，其他申訴事件，應由領隊或總教練於該場比賽後三十分鐘內用書面提出，並繳交保證金新台幣伍仟元整，交由大會處理，如申訴理由不成立時，保證金沒收，凡申訴案件以大會判決為終決，不得異議。</w:t>
      </w:r>
    </w:p>
    <w:p w:rsidR="00F755B7" w:rsidRDefault="00F755B7">
      <w:pPr>
        <w:pStyle w:val="normal0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十三、參加辦法：</w:t>
      </w:r>
    </w:p>
    <w:p w:rsidR="00F755B7" w:rsidRPr="00654ED8" w:rsidRDefault="00F755B7">
      <w:pPr>
        <w:pStyle w:val="normal0"/>
        <w:spacing w:line="360" w:lineRule="auto"/>
        <w:ind w:left="2090" w:hanging="15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（一）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報名方式：請上網填寫報名表</w:t>
      </w:r>
      <w:r w:rsidRPr="00654ED8">
        <w:rPr>
          <w:rFonts w:ascii="標楷體" w:eastAsia="標楷體" w:hAnsi="標楷體" w:cs="標楷體"/>
          <w:b/>
          <w:sz w:val="28"/>
          <w:szCs w:val="28"/>
        </w:rPr>
        <w:t>https://goo.gl/jg4Fa6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（黃教練），</w:t>
      </w:r>
    </w:p>
    <w:p w:rsidR="00F755B7" w:rsidRPr="00654ED8" w:rsidRDefault="00F755B7">
      <w:pPr>
        <w:pStyle w:val="normal0"/>
        <w:ind w:left="1730" w:hanging="145"/>
        <w:rPr>
          <w:rFonts w:ascii="標楷體" w:eastAsia="標楷體" w:hAnsi="標楷體" w:cs="標楷體"/>
          <w:sz w:val="18"/>
          <w:szCs w:val="18"/>
        </w:rPr>
      </w:pPr>
      <w:r w:rsidRPr="00654ED8">
        <w:rPr>
          <w:rFonts w:ascii="標楷體" w:eastAsia="標楷體" w:hAnsi="標楷體" w:cs="標楷體"/>
          <w:b/>
          <w:sz w:val="28"/>
          <w:szCs w:val="28"/>
        </w:rPr>
        <w:t xml:space="preserve">          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報名後請</w:t>
      </w:r>
      <w:r w:rsidRPr="00654ED8">
        <w:rPr>
          <w:rFonts w:ascii="標楷體" w:eastAsia="標楷體" w:hAnsi="標楷體" w:cs="標楷體"/>
          <w:b/>
          <w:sz w:val="28"/>
          <w:szCs w:val="28"/>
        </w:rPr>
        <w:t>LINE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確認：</w:t>
      </w:r>
      <w:r w:rsidRPr="00654ED8">
        <w:rPr>
          <w:rFonts w:ascii="標楷體" w:eastAsia="標楷體" w:hAnsi="標楷體" w:cs="標楷體"/>
          <w:b/>
          <w:sz w:val="28"/>
          <w:szCs w:val="28"/>
        </w:rPr>
        <w:t>dittehyl</w:t>
      </w:r>
    </w:p>
    <w:p w:rsidR="00F755B7" w:rsidRPr="00654ED8" w:rsidRDefault="00F755B7">
      <w:pPr>
        <w:pStyle w:val="normal0"/>
        <w:ind w:left="2090" w:hanging="1550"/>
        <w:rPr>
          <w:rFonts w:ascii="標楷體" w:eastAsia="標楷體" w:hAnsi="標楷體" w:cs="標楷體"/>
          <w:sz w:val="28"/>
          <w:szCs w:val="28"/>
        </w:rPr>
      </w:pPr>
      <w:r w:rsidRPr="00654ED8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（二）報名日期：即日起，至</w:t>
      </w:r>
      <w:r w:rsidRPr="00654ED8">
        <w:rPr>
          <w:rFonts w:ascii="標楷體" w:eastAsia="標楷體" w:hAnsi="標楷體" w:cs="標楷體"/>
          <w:b/>
          <w:sz w:val="28"/>
          <w:szCs w:val="28"/>
        </w:rPr>
        <w:t>107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654ED8">
        <w:rPr>
          <w:rFonts w:ascii="標楷體" w:eastAsia="標楷體" w:hAnsi="標楷體" w:cs="標楷體"/>
          <w:b/>
          <w:sz w:val="28"/>
          <w:szCs w:val="28"/>
        </w:rPr>
        <w:t>12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654ED8">
        <w:rPr>
          <w:rFonts w:ascii="標楷體" w:eastAsia="標楷體" w:hAnsi="標楷體" w:cs="標楷體"/>
          <w:b/>
          <w:sz w:val="28"/>
          <w:szCs w:val="28"/>
        </w:rPr>
        <w:t>04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日</w:t>
      </w:r>
      <w:r w:rsidRPr="00654ED8">
        <w:rPr>
          <w:rFonts w:ascii="標楷體" w:eastAsia="標楷體" w:hAnsi="標楷體" w:cs="標楷體"/>
          <w:b/>
          <w:sz w:val="28"/>
          <w:szCs w:val="28"/>
        </w:rPr>
        <w:t>(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星期二</w:t>
      </w:r>
      <w:r w:rsidRPr="00654ED8">
        <w:rPr>
          <w:rFonts w:ascii="標楷體" w:eastAsia="標楷體" w:hAnsi="標楷體" w:cs="標楷體"/>
          <w:b/>
          <w:sz w:val="28"/>
          <w:szCs w:val="28"/>
        </w:rPr>
        <w:t>)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下午四時止。</w:t>
      </w:r>
    </w:p>
    <w:p w:rsidR="00F755B7" w:rsidRDefault="00F755B7">
      <w:pPr>
        <w:pStyle w:val="normal0"/>
        <w:ind w:left="2090" w:hanging="155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（三）賽程抽籤：</w:t>
      </w:r>
    </w:p>
    <w:p w:rsidR="00F755B7" w:rsidRPr="00654ED8" w:rsidRDefault="00F755B7" w:rsidP="00654ED8">
      <w:pPr>
        <w:pStyle w:val="normal0"/>
        <w:ind w:leftChars="270" w:left="3071" w:hangingChars="903" w:hanging="253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1</w:t>
      </w:r>
      <w:r w:rsidRPr="00654ED8">
        <w:rPr>
          <w:rFonts w:ascii="標楷體" w:eastAsia="標楷體" w:hAnsi="標楷體" w:cs="標楷體"/>
          <w:b/>
          <w:sz w:val="28"/>
          <w:szCs w:val="28"/>
        </w:rPr>
        <w:t>.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領隊會議</w:t>
      </w:r>
      <w:r w:rsidRPr="00654ED8">
        <w:rPr>
          <w:rFonts w:ascii="標楷體" w:eastAsia="標楷體" w:hAnsi="標楷體" w:cs="標楷體"/>
          <w:b/>
          <w:sz w:val="28"/>
          <w:szCs w:val="28"/>
        </w:rPr>
        <w:t>:107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654ED8">
        <w:rPr>
          <w:rFonts w:ascii="標楷體" w:eastAsia="標楷體" w:hAnsi="標楷體" w:cs="標楷體"/>
          <w:b/>
          <w:sz w:val="28"/>
          <w:szCs w:val="28"/>
        </w:rPr>
        <w:t>12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654ED8">
        <w:rPr>
          <w:rFonts w:ascii="標楷體" w:eastAsia="標楷體" w:hAnsi="標楷體" w:cs="標楷體"/>
          <w:b/>
          <w:sz w:val="28"/>
          <w:szCs w:val="28"/>
        </w:rPr>
        <w:t>07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日（星期五）下午</w:t>
      </w:r>
      <w:r w:rsidRPr="00654ED8">
        <w:rPr>
          <w:rFonts w:ascii="標楷體" w:eastAsia="標楷體" w:hAnsi="標楷體" w:cs="標楷體"/>
          <w:b/>
          <w:sz w:val="28"/>
          <w:szCs w:val="28"/>
        </w:rPr>
        <w:t>2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時，務請派員出席，否則由主辦單位代抽代決，不得異議，賽程表於</w:t>
      </w:r>
      <w:r w:rsidRPr="00654ED8">
        <w:rPr>
          <w:rFonts w:ascii="標楷體" w:eastAsia="標楷體" w:hAnsi="標楷體" w:cs="標楷體"/>
          <w:b/>
          <w:sz w:val="28"/>
          <w:szCs w:val="28"/>
        </w:rPr>
        <w:t>107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654ED8">
        <w:rPr>
          <w:rFonts w:ascii="標楷體" w:eastAsia="標楷體" w:hAnsi="標楷體" w:cs="標楷體"/>
          <w:b/>
          <w:sz w:val="28"/>
          <w:szCs w:val="28"/>
        </w:rPr>
        <w:t>12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10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日（星期一）公佈於花蓮縣政府教育處處務公告。</w:t>
      </w:r>
    </w:p>
    <w:p w:rsidR="00F755B7" w:rsidRDefault="00F755B7">
      <w:pPr>
        <w:pStyle w:val="normal0"/>
        <w:ind w:left="2090" w:hanging="155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2.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地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點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花蓮縣立美崙國中會議室。</w:t>
      </w:r>
    </w:p>
    <w:p w:rsidR="00F755B7" w:rsidRPr="00654ED8" w:rsidRDefault="00F755B7">
      <w:pPr>
        <w:pStyle w:val="normal0"/>
        <w:ind w:left="2090" w:hanging="1550"/>
        <w:rPr>
          <w:rFonts w:ascii="標楷體" w:eastAsia="標楷體" w:hAnsi="標楷體" w:cs="標楷體"/>
          <w:sz w:val="18"/>
          <w:szCs w:val="1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（四）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本次活動免繳交報名費。</w:t>
      </w:r>
    </w:p>
    <w:p w:rsidR="00F755B7" w:rsidRPr="00654ED8" w:rsidRDefault="00F755B7">
      <w:pPr>
        <w:pStyle w:val="normal0"/>
        <w:ind w:left="1839" w:hanging="2242"/>
        <w:rPr>
          <w:rFonts w:ascii="標楷體" w:eastAsia="標楷體" w:hAnsi="標楷體" w:cs="標楷體"/>
          <w:sz w:val="28"/>
          <w:szCs w:val="28"/>
        </w:rPr>
      </w:pPr>
      <w:r w:rsidRPr="00654ED8">
        <w:rPr>
          <w:rFonts w:ascii="標楷體" w:eastAsia="標楷體" w:hAnsi="標楷體" w:cs="標楷體"/>
          <w:b/>
          <w:sz w:val="28"/>
          <w:szCs w:val="28"/>
        </w:rPr>
        <w:t xml:space="preserve">   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十四、獎勵：</w:t>
      </w:r>
      <w:r w:rsidRPr="00654ED8"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:rsidR="00F755B7" w:rsidRPr="00654ED8" w:rsidRDefault="00F755B7" w:rsidP="00654ED8">
      <w:pPr>
        <w:pStyle w:val="normal0"/>
        <w:ind w:leftChars="319" w:left="1627" w:right="207" w:hangingChars="353" w:hanging="989"/>
        <w:rPr>
          <w:rFonts w:ascii="標楷體" w:eastAsia="標楷體" w:hAnsi="標楷體" w:cs="標楷體"/>
          <w:sz w:val="28"/>
          <w:szCs w:val="28"/>
        </w:rPr>
      </w:pPr>
      <w:r w:rsidRPr="00654ED8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（一）本次競賽團體錦標參賽隊數達</w:t>
      </w:r>
      <w:r w:rsidRPr="00654ED8">
        <w:rPr>
          <w:rFonts w:ascii="標楷體" w:eastAsia="標楷體" w:hAnsi="標楷體" w:cs="標楷體"/>
          <w:b/>
          <w:sz w:val="28"/>
          <w:szCs w:val="28"/>
        </w:rPr>
        <w:t>8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隊以上取前</w:t>
      </w:r>
      <w:r w:rsidRPr="00654ED8">
        <w:rPr>
          <w:rFonts w:ascii="標楷體" w:eastAsia="標楷體" w:hAnsi="標楷體" w:cs="標楷體"/>
          <w:b/>
          <w:sz w:val="28"/>
          <w:szCs w:val="28"/>
        </w:rPr>
        <w:t>4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名，</w:t>
      </w:r>
      <w:r w:rsidRPr="00654ED8">
        <w:rPr>
          <w:rFonts w:ascii="標楷體" w:eastAsia="標楷體" w:hAnsi="標楷體" w:cs="標楷體"/>
          <w:b/>
          <w:sz w:val="28"/>
          <w:szCs w:val="28"/>
        </w:rPr>
        <w:t>5-7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隊取前</w:t>
      </w:r>
      <w:r w:rsidRPr="00654ED8">
        <w:rPr>
          <w:rFonts w:ascii="標楷體" w:eastAsia="標楷體" w:hAnsi="標楷體" w:cs="標楷體"/>
          <w:b/>
          <w:sz w:val="28"/>
          <w:szCs w:val="28"/>
        </w:rPr>
        <w:t>3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名，頒發優勝獎盃</w:t>
      </w:r>
      <w:r w:rsidRPr="00654ED8">
        <w:rPr>
          <w:rFonts w:ascii="標楷體" w:eastAsia="標楷體" w:hAnsi="標楷體" w:cs="標楷體"/>
          <w:b/>
          <w:sz w:val="28"/>
          <w:szCs w:val="28"/>
        </w:rPr>
        <w:t>1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座。</w:t>
      </w:r>
    </w:p>
    <w:p w:rsidR="00F755B7" w:rsidRPr="00654ED8" w:rsidRDefault="00F755B7">
      <w:pPr>
        <w:pStyle w:val="normal0"/>
        <w:rPr>
          <w:rFonts w:ascii="標楷體" w:eastAsia="標楷體" w:hAnsi="標楷體" w:cs="標楷體"/>
          <w:sz w:val="28"/>
          <w:szCs w:val="28"/>
        </w:rPr>
      </w:pPr>
      <w:r w:rsidRPr="00654ED8">
        <w:rPr>
          <w:rFonts w:ascii="標楷體" w:eastAsia="標楷體" w:hAnsi="標楷體" w:cs="標楷體"/>
          <w:b/>
          <w:sz w:val="28"/>
          <w:szCs w:val="28"/>
        </w:rPr>
        <w:t xml:space="preserve">       (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654ED8">
        <w:rPr>
          <w:rFonts w:ascii="標楷體" w:eastAsia="標楷體" w:hAnsi="標楷體" w:cs="標楷體"/>
          <w:b/>
          <w:sz w:val="28"/>
          <w:szCs w:val="28"/>
        </w:rPr>
        <w:t>)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頒發獎金冠軍</w:t>
      </w:r>
      <w:r w:rsidRPr="00654ED8">
        <w:rPr>
          <w:rFonts w:ascii="標楷體" w:eastAsia="標楷體" w:hAnsi="標楷體" w:cs="標楷體"/>
          <w:b/>
          <w:sz w:val="28"/>
          <w:szCs w:val="28"/>
        </w:rPr>
        <w:t>3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萬元、亞軍</w:t>
      </w:r>
      <w:r w:rsidRPr="00654ED8">
        <w:rPr>
          <w:rFonts w:ascii="標楷體" w:eastAsia="標楷體" w:hAnsi="標楷體" w:cs="標楷體"/>
          <w:b/>
          <w:sz w:val="28"/>
          <w:szCs w:val="28"/>
        </w:rPr>
        <w:t>2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萬元、季軍</w:t>
      </w:r>
      <w:r w:rsidRPr="00654ED8">
        <w:rPr>
          <w:rFonts w:ascii="標楷體" w:eastAsia="標楷體" w:hAnsi="標楷體" w:cs="標楷體"/>
          <w:b/>
          <w:sz w:val="28"/>
          <w:szCs w:val="28"/>
        </w:rPr>
        <w:t>1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萬元、殿軍</w:t>
      </w:r>
      <w:r w:rsidRPr="00654ED8">
        <w:rPr>
          <w:rFonts w:ascii="標楷體" w:eastAsia="標楷體" w:hAnsi="標楷體" w:cs="標楷體"/>
          <w:b/>
          <w:sz w:val="28"/>
          <w:szCs w:val="28"/>
        </w:rPr>
        <w:t>5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仟元。</w:t>
      </w:r>
    </w:p>
    <w:p w:rsidR="00F755B7" w:rsidRDefault="00F755B7">
      <w:pPr>
        <w:pStyle w:val="normal0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十五、懲罰：</w:t>
      </w:r>
    </w:p>
    <w:p w:rsidR="00F755B7" w:rsidRDefault="00F755B7">
      <w:pPr>
        <w:pStyle w:val="normal0"/>
        <w:ind w:left="1462" w:right="279" w:hanging="87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（一）代表隊隊職員於比賽期間，如有違背運動精神之行為，如對裁判員有不正當之行為、延誤比賽、妨礙比賽，除各有關審判委員會當場予隊員停賽處分外，並得停止其參加明年花蓮縣辦理之全國賽比賽權利。</w:t>
      </w:r>
    </w:p>
    <w:p w:rsidR="00F755B7" w:rsidRDefault="00F755B7">
      <w:pPr>
        <w:pStyle w:val="normal0"/>
        <w:ind w:left="1495" w:hanging="914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（二）運動員資格不符或冒名頂替，經查明屬實時，取消比賽資格，並得停止其參加明年花蓮縣辦理之比賽權利。</w:t>
      </w:r>
    </w:p>
    <w:p w:rsidR="00F755B7" w:rsidRDefault="00F755B7">
      <w:pPr>
        <w:pStyle w:val="normal0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十六、附則：</w:t>
      </w:r>
    </w:p>
    <w:p w:rsidR="00F755B7" w:rsidRDefault="00F755B7">
      <w:pPr>
        <w:pStyle w:val="normal0"/>
        <w:ind w:left="1458" w:hanging="98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（一）本規程如有未盡事宜，得由主辦單位修正補充公佈之。</w:t>
      </w:r>
    </w:p>
    <w:p w:rsidR="00F755B7" w:rsidRDefault="00F755B7">
      <w:pPr>
        <w:pStyle w:val="normal0"/>
        <w:ind w:left="1282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（二）本規程報花蓮縣政府核備後實施。</w:t>
      </w:r>
    </w:p>
    <w:p w:rsidR="00F755B7" w:rsidRDefault="00F755B7">
      <w:pPr>
        <w:pStyle w:val="normal0"/>
        <w:ind w:left="1080" w:hanging="72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18"/>
          <w:szCs w:val="18"/>
        </w:rPr>
        <w:t xml:space="preserve">  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    PS.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本次活動中午便當由大會提供。</w:t>
      </w:r>
    </w:p>
    <w:p w:rsidR="00F755B7" w:rsidRDefault="00F755B7">
      <w:pPr>
        <w:pStyle w:val="normal0"/>
        <w:ind w:left="1080" w:hanging="72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755B7" w:rsidRDefault="00F755B7">
      <w:pPr>
        <w:pStyle w:val="normal0"/>
        <w:ind w:left="1080" w:hanging="72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755B7" w:rsidRDefault="00F755B7">
      <w:pPr>
        <w:pStyle w:val="normal0"/>
        <w:ind w:left="1080" w:hanging="72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755B7" w:rsidRDefault="00F755B7">
      <w:pPr>
        <w:pStyle w:val="normal0"/>
        <w:ind w:left="1080" w:hanging="72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755B7" w:rsidRDefault="00F755B7">
      <w:pPr>
        <w:pStyle w:val="normal0"/>
        <w:ind w:left="1080" w:hanging="72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755B7" w:rsidRDefault="00F755B7">
      <w:pPr>
        <w:pStyle w:val="normal0"/>
        <w:ind w:left="1080" w:hanging="72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755B7" w:rsidRDefault="00F755B7">
      <w:pPr>
        <w:pStyle w:val="normal0"/>
        <w:ind w:left="1080" w:hanging="72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755B7" w:rsidRDefault="00F755B7">
      <w:pPr>
        <w:pStyle w:val="normal0"/>
        <w:ind w:left="1080" w:hanging="72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755B7" w:rsidRDefault="00F755B7">
      <w:pPr>
        <w:pStyle w:val="normal0"/>
        <w:ind w:left="1080" w:hanging="72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755B7" w:rsidRDefault="00F755B7">
      <w:pPr>
        <w:pStyle w:val="normal0"/>
        <w:ind w:left="1080" w:hanging="72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755B7" w:rsidRDefault="00F755B7">
      <w:pPr>
        <w:pStyle w:val="normal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755B7" w:rsidRDefault="00F755B7">
      <w:pPr>
        <w:pStyle w:val="normal0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107</w:t>
      </w:r>
      <w:r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年花蓮縣太平洋盃全國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U14</w:t>
      </w:r>
      <w:r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足球錦標賽報名表</w:t>
      </w:r>
    </w:p>
    <w:tbl>
      <w:tblPr>
        <w:tblW w:w="98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1"/>
        <w:gridCol w:w="1841"/>
        <w:gridCol w:w="1702"/>
        <w:gridCol w:w="1500"/>
        <w:gridCol w:w="1740"/>
        <w:gridCol w:w="1920"/>
      </w:tblGrid>
      <w:tr w:rsidR="00F755B7" w:rsidRPr="00386D76" w:rsidTr="00386D76">
        <w:trPr>
          <w:trHeight w:val="460"/>
        </w:trPr>
        <w:tc>
          <w:tcPr>
            <w:tcW w:w="1161" w:type="dxa"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隊名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5160" w:type="dxa"/>
            <w:gridSpan w:val="3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755B7" w:rsidRPr="00386D76" w:rsidTr="00386D76">
        <w:trPr>
          <w:trHeight w:val="48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總教練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1920" w:type="dxa"/>
            <w:tcBorders>
              <w:lef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755B7" w:rsidRPr="00386D76" w:rsidTr="00386D76">
        <w:trPr>
          <w:trHeight w:val="50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管理</w:t>
            </w:r>
          </w:p>
        </w:tc>
        <w:tc>
          <w:tcPr>
            <w:tcW w:w="1920" w:type="dxa"/>
            <w:tcBorders>
              <w:lef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755B7" w:rsidRPr="00386D76" w:rsidTr="00386D76">
        <w:trPr>
          <w:trHeight w:val="42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5160" w:type="dxa"/>
            <w:gridSpan w:val="3"/>
            <w:tcBorders>
              <w:lef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755B7" w:rsidRPr="00386D76" w:rsidTr="00386D76">
        <w:trPr>
          <w:trHeight w:val="42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號碼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球員姓名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FF"/>
                <w:sz w:val="28"/>
                <w:szCs w:val="28"/>
              </w:rPr>
              <w:t>位置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FF"/>
                <w:sz w:val="28"/>
                <w:szCs w:val="28"/>
              </w:rPr>
              <w:t>出生年月日</w:t>
            </w: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FF"/>
                <w:sz w:val="28"/>
                <w:szCs w:val="28"/>
              </w:rPr>
              <w:t>年級</w:t>
            </w:r>
          </w:p>
        </w:tc>
      </w:tr>
      <w:tr w:rsidR="00F755B7" w:rsidRPr="00386D76" w:rsidTr="00386D76">
        <w:trPr>
          <w:trHeight w:val="58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755B7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755B7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755B7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755B7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755B7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755B7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755B7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755B7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755B7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755B7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755B7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755B7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755B7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755B7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755B7" w:rsidRPr="00386D76" w:rsidTr="00386D76">
        <w:trPr>
          <w:trHeight w:val="540"/>
        </w:trPr>
        <w:tc>
          <w:tcPr>
            <w:tcW w:w="1161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F755B7" w:rsidRPr="00386D76" w:rsidRDefault="00F755B7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</w:tbl>
    <w:p w:rsidR="00F755B7" w:rsidRDefault="00F755B7">
      <w:pPr>
        <w:pStyle w:val="normal0"/>
        <w:rPr>
          <w:color w:val="000000"/>
          <w:sz w:val="18"/>
          <w:szCs w:val="18"/>
        </w:rPr>
      </w:pPr>
    </w:p>
    <w:sectPr w:rsidR="00F755B7" w:rsidSect="00176F42">
      <w:pgSz w:w="11906" w:h="16838"/>
      <w:pgMar w:top="1134" w:right="851" w:bottom="851" w:left="851" w:header="851" w:footer="992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5B7" w:rsidRDefault="00F755B7" w:rsidP="00654ED8">
      <w:r>
        <w:separator/>
      </w:r>
    </w:p>
  </w:endnote>
  <w:endnote w:type="continuationSeparator" w:id="0">
    <w:p w:rsidR="00F755B7" w:rsidRDefault="00F755B7" w:rsidP="00654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5B7" w:rsidRDefault="00F755B7" w:rsidP="00654ED8">
      <w:r>
        <w:separator/>
      </w:r>
    </w:p>
  </w:footnote>
  <w:footnote w:type="continuationSeparator" w:id="0">
    <w:p w:rsidR="00F755B7" w:rsidRDefault="00F755B7" w:rsidP="00654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F42"/>
    <w:rsid w:val="000337C9"/>
    <w:rsid w:val="00171C81"/>
    <w:rsid w:val="00176F42"/>
    <w:rsid w:val="00386D76"/>
    <w:rsid w:val="005613AE"/>
    <w:rsid w:val="0059080B"/>
    <w:rsid w:val="00654ED8"/>
    <w:rsid w:val="00923149"/>
    <w:rsid w:val="00B8079E"/>
    <w:rsid w:val="00DD2FC8"/>
    <w:rsid w:val="00E40A8A"/>
    <w:rsid w:val="00F7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0B"/>
    <w:pPr>
      <w:widowControl w:val="0"/>
    </w:pPr>
    <w:rPr>
      <w:kern w:val="0"/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176F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176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176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176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176F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176F42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normal0">
    <w:name w:val="normal"/>
    <w:uiPriority w:val="99"/>
    <w:rsid w:val="00176F42"/>
    <w:rPr>
      <w:kern w:val="0"/>
      <w:sz w:val="20"/>
      <w:szCs w:val="20"/>
    </w:rPr>
  </w:style>
  <w:style w:type="table" w:customStyle="1" w:styleId="TableNormal1">
    <w:name w:val="Table Normal1"/>
    <w:uiPriority w:val="99"/>
    <w:rsid w:val="00176F4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176F4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176F4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">
    <w:name w:val="樣式"/>
    <w:basedOn w:val="TableNormal1"/>
    <w:uiPriority w:val="99"/>
    <w:rsid w:val="00176F4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54ED8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4ED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54ED8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4E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493</Words>
  <Characters>2816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107年花蓮縣太平洋盃全國U14足球錦標賽競賽規程</dc:title>
  <dc:subject/>
  <dc:creator>admin</dc:creator>
  <cp:keywords/>
  <dc:description/>
  <cp:lastModifiedBy>Nukr</cp:lastModifiedBy>
  <cp:revision>3</cp:revision>
  <dcterms:created xsi:type="dcterms:W3CDTF">2018-10-08T08:44:00Z</dcterms:created>
  <dcterms:modified xsi:type="dcterms:W3CDTF">2018-10-08T08:49:00Z</dcterms:modified>
</cp:coreProperties>
</file>