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20" w:rsidRDefault="00367620">
      <w:pPr>
        <w:rPr>
          <w:rFonts w:hint="eastAsia"/>
        </w:rPr>
      </w:pPr>
    </w:p>
    <w:p w:rsidR="005A59A6" w:rsidRDefault="005A59A6">
      <w:pPr>
        <w:rPr>
          <w:rFonts w:hint="eastAsia"/>
        </w:rPr>
      </w:pPr>
      <w:r>
        <w:rPr>
          <w:rFonts w:hint="eastAsia"/>
        </w:rPr>
        <w:t>地點：花蓮縣教育處第二會議室</w:t>
      </w:r>
    </w:p>
    <w:p w:rsidR="005A59A6" w:rsidRDefault="005A59A6">
      <w:pPr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7/5</w:t>
      </w:r>
      <w:r>
        <w:rPr>
          <w:rFonts w:hint="eastAsia"/>
        </w:rPr>
        <w:t>，上午</w:t>
      </w:r>
      <w:r>
        <w:rPr>
          <w:rFonts w:hint="eastAsia"/>
        </w:rPr>
        <w:t>9</w:t>
      </w:r>
      <w:r>
        <w:rPr>
          <w:rFonts w:hint="eastAsia"/>
        </w:rPr>
        <w:t>時至下午</w:t>
      </w:r>
      <w:r>
        <w:rPr>
          <w:rFonts w:hint="eastAsia"/>
        </w:rPr>
        <w:t>5</w:t>
      </w:r>
      <w:r>
        <w:rPr>
          <w:rFonts w:hint="eastAsia"/>
        </w:rPr>
        <w:t>時</w:t>
      </w:r>
    </w:p>
    <w:p w:rsidR="005A59A6" w:rsidRDefault="005A59A6">
      <w:pPr>
        <w:rPr>
          <w:rFonts w:hint="eastAsia"/>
        </w:rPr>
      </w:pPr>
      <w:r>
        <w:rPr>
          <w:rFonts w:hint="eastAsia"/>
        </w:rPr>
        <w:t>講師：慈濟大學兒童發展暨家庭教育學系</w:t>
      </w:r>
      <w:r>
        <w:rPr>
          <w:rFonts w:hint="eastAsia"/>
        </w:rPr>
        <w:t xml:space="preserve"> </w:t>
      </w:r>
      <w:r>
        <w:rPr>
          <w:rFonts w:hint="eastAsia"/>
        </w:rPr>
        <w:t>李雪菱老師</w:t>
      </w:r>
    </w:p>
    <w:tbl>
      <w:tblPr>
        <w:tblW w:w="85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33"/>
        <w:gridCol w:w="2149"/>
        <w:gridCol w:w="4252"/>
      </w:tblGrid>
      <w:tr w:rsidR="005A59A6" w:rsidRPr="005804F5" w:rsidTr="005A59A6">
        <w:trPr>
          <w:trHeight w:val="765"/>
        </w:trPr>
        <w:tc>
          <w:tcPr>
            <w:tcW w:w="851" w:type="dxa"/>
          </w:tcPr>
          <w:p w:rsidR="005A59A6" w:rsidRPr="005804F5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場次</w:t>
            </w:r>
          </w:p>
        </w:tc>
        <w:tc>
          <w:tcPr>
            <w:tcW w:w="1333" w:type="dxa"/>
          </w:tcPr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 w:hint="eastAsia"/>
                <w:szCs w:val="20"/>
              </w:rPr>
              <w:t>時間</w:t>
            </w:r>
          </w:p>
        </w:tc>
        <w:tc>
          <w:tcPr>
            <w:tcW w:w="2149" w:type="dxa"/>
          </w:tcPr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 w:hint="eastAsia"/>
                <w:szCs w:val="20"/>
              </w:rPr>
              <w:t>課程名稱</w:t>
            </w:r>
          </w:p>
        </w:tc>
        <w:tc>
          <w:tcPr>
            <w:tcW w:w="4252" w:type="dxa"/>
          </w:tcPr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 w:hint="eastAsia"/>
                <w:szCs w:val="20"/>
              </w:rPr>
              <w:t>內容</w:t>
            </w:r>
          </w:p>
        </w:tc>
      </w:tr>
      <w:tr w:rsidR="005A59A6" w:rsidRPr="005804F5" w:rsidTr="005A59A6">
        <w:trPr>
          <w:trHeight w:val="765"/>
        </w:trPr>
        <w:tc>
          <w:tcPr>
            <w:tcW w:w="851" w:type="dxa"/>
          </w:tcPr>
          <w:p w:rsidR="005A59A6" w:rsidRPr="005804F5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0"/>
              </w:rPr>
              <w:t>一</w:t>
            </w:r>
            <w:proofErr w:type="gramEnd"/>
          </w:p>
        </w:tc>
        <w:tc>
          <w:tcPr>
            <w:tcW w:w="1333" w:type="dxa"/>
          </w:tcPr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 w:hint="eastAsia"/>
                <w:szCs w:val="20"/>
              </w:rPr>
              <w:t>7/5(四)</w:t>
            </w:r>
          </w:p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09</w:t>
            </w:r>
            <w:r w:rsidRPr="00942B74">
              <w:rPr>
                <w:rFonts w:ascii="標楷體" w:eastAsia="標楷體" w:hAnsi="標楷體" w:cs="Times New Roman"/>
                <w:szCs w:val="20"/>
              </w:rPr>
              <w:t>:</w:t>
            </w:r>
            <w:r>
              <w:rPr>
                <w:rFonts w:ascii="標楷體" w:eastAsia="標楷體" w:hAnsi="標楷體" w:cs="Times New Roman" w:hint="eastAsia"/>
                <w:szCs w:val="20"/>
              </w:rPr>
              <w:t>00</w:t>
            </w:r>
            <w:r w:rsidRPr="00942B74">
              <w:rPr>
                <w:rFonts w:ascii="標楷體" w:eastAsia="標楷體" w:hAnsi="標楷體" w:cs="Times New Roman"/>
                <w:szCs w:val="20"/>
              </w:rPr>
              <w:t>~</w:t>
            </w:r>
            <w:r>
              <w:rPr>
                <w:rFonts w:ascii="標楷體" w:eastAsia="標楷體" w:hAnsi="標楷體" w:cs="Times New Roman" w:hint="eastAsia"/>
                <w:szCs w:val="20"/>
              </w:rPr>
              <w:t>17</w:t>
            </w:r>
            <w:r>
              <w:rPr>
                <w:rFonts w:ascii="標楷體" w:eastAsia="標楷體" w:hAnsi="標楷體" w:cs="Times New Roman"/>
                <w:szCs w:val="20"/>
              </w:rPr>
              <w:t>:</w:t>
            </w:r>
            <w:r>
              <w:rPr>
                <w:rFonts w:ascii="標楷體" w:eastAsia="標楷體" w:hAnsi="標楷體" w:cs="Times New Roman" w:hint="eastAsia"/>
                <w:szCs w:val="20"/>
              </w:rPr>
              <w:t>00</w:t>
            </w:r>
          </w:p>
        </w:tc>
        <w:tc>
          <w:tcPr>
            <w:tcW w:w="2149" w:type="dxa"/>
          </w:tcPr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 w:hint="eastAsia"/>
                <w:szCs w:val="20"/>
              </w:rPr>
              <w:t>動畫</w:t>
            </w:r>
            <w:proofErr w:type="gramStart"/>
            <w:r w:rsidRPr="00942B74">
              <w:rPr>
                <w:rFonts w:ascii="標楷體" w:eastAsia="標楷體" w:hAnsi="標楷體" w:cs="Times New Roman" w:hint="eastAsia"/>
                <w:szCs w:val="20"/>
              </w:rPr>
              <w:t>‧</w:t>
            </w:r>
            <w:proofErr w:type="gramEnd"/>
            <w:r w:rsidRPr="00942B74">
              <w:rPr>
                <w:rFonts w:ascii="標楷體" w:eastAsia="標楷體" w:hAnsi="標楷體" w:cs="Times New Roman" w:hint="eastAsia"/>
                <w:szCs w:val="20"/>
              </w:rPr>
              <w:t>繪本</w:t>
            </w:r>
            <w:proofErr w:type="gramStart"/>
            <w:r w:rsidRPr="00942B74">
              <w:rPr>
                <w:rFonts w:ascii="標楷體" w:eastAsia="標楷體" w:hAnsi="標楷體" w:cs="Times New Roman" w:hint="eastAsia"/>
                <w:szCs w:val="20"/>
              </w:rPr>
              <w:t>‧</w:t>
            </w:r>
            <w:proofErr w:type="gramEnd"/>
            <w:r w:rsidRPr="00942B74">
              <w:rPr>
                <w:rFonts w:ascii="標楷體" w:eastAsia="標楷體" w:hAnsi="標楷體" w:cs="Times New Roman" w:hint="eastAsia"/>
                <w:szCs w:val="20"/>
              </w:rPr>
              <w:t>偶像劇：性別教育課程設計(北區)</w:t>
            </w:r>
          </w:p>
        </w:tc>
        <w:tc>
          <w:tcPr>
            <w:tcW w:w="4252" w:type="dxa"/>
          </w:tcPr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 w:hint="eastAsia"/>
                <w:szCs w:val="20"/>
              </w:rPr>
              <w:t>以繪本方式帶入性別教育，期望培育學員成為帶領性別教育教學之種子教師。對象：本中心志工、國中小以下教師。</w:t>
            </w:r>
          </w:p>
        </w:tc>
      </w:tr>
      <w:tr w:rsidR="005A59A6" w:rsidRPr="005804F5" w:rsidTr="005A59A6">
        <w:trPr>
          <w:trHeight w:val="660"/>
        </w:trPr>
        <w:tc>
          <w:tcPr>
            <w:tcW w:w="851" w:type="dxa"/>
          </w:tcPr>
          <w:p w:rsidR="005A59A6" w:rsidRPr="005804F5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二</w:t>
            </w:r>
          </w:p>
        </w:tc>
        <w:tc>
          <w:tcPr>
            <w:tcW w:w="1333" w:type="dxa"/>
          </w:tcPr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 w:hint="eastAsia"/>
                <w:szCs w:val="20"/>
              </w:rPr>
              <w:t>9</w:t>
            </w:r>
            <w:r w:rsidRPr="00942B74">
              <w:rPr>
                <w:rFonts w:ascii="標楷體" w:eastAsia="標楷體" w:hAnsi="標楷體" w:cs="Times New Roman"/>
                <w:szCs w:val="20"/>
              </w:rPr>
              <w:t>/</w:t>
            </w:r>
            <w:r w:rsidRPr="00942B74">
              <w:rPr>
                <w:rFonts w:ascii="標楷體" w:eastAsia="標楷體" w:hAnsi="標楷體" w:cs="Times New Roman" w:hint="eastAsia"/>
                <w:szCs w:val="20"/>
              </w:rPr>
              <w:t>5(三)</w:t>
            </w:r>
          </w:p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/>
                <w:szCs w:val="20"/>
              </w:rPr>
              <w:t>09:00~1</w:t>
            </w:r>
            <w:r w:rsidRPr="00942B74">
              <w:rPr>
                <w:rFonts w:ascii="標楷體" w:eastAsia="標楷體" w:hAnsi="標楷體" w:cs="Times New Roman" w:hint="eastAsia"/>
                <w:szCs w:val="20"/>
              </w:rPr>
              <w:t>7</w:t>
            </w:r>
            <w:r w:rsidRPr="00942B74">
              <w:rPr>
                <w:rFonts w:ascii="標楷體" w:eastAsia="標楷體" w:hAnsi="標楷體" w:cs="Times New Roman"/>
                <w:szCs w:val="20"/>
              </w:rPr>
              <w:t>:00</w:t>
            </w:r>
          </w:p>
        </w:tc>
        <w:tc>
          <w:tcPr>
            <w:tcW w:w="2149" w:type="dxa"/>
          </w:tcPr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 w:hint="eastAsia"/>
                <w:szCs w:val="20"/>
              </w:rPr>
              <w:t>動畫</w:t>
            </w:r>
            <w:proofErr w:type="gramStart"/>
            <w:r w:rsidRPr="00942B74">
              <w:rPr>
                <w:rFonts w:ascii="標楷體" w:eastAsia="標楷體" w:hAnsi="標楷體" w:cs="Times New Roman" w:hint="eastAsia"/>
                <w:szCs w:val="20"/>
              </w:rPr>
              <w:t>‧</w:t>
            </w:r>
            <w:proofErr w:type="gramEnd"/>
            <w:r w:rsidRPr="00942B74">
              <w:rPr>
                <w:rFonts w:ascii="標楷體" w:eastAsia="標楷體" w:hAnsi="標楷體" w:cs="Times New Roman" w:hint="eastAsia"/>
                <w:szCs w:val="20"/>
              </w:rPr>
              <w:t>繪本</w:t>
            </w:r>
            <w:proofErr w:type="gramStart"/>
            <w:r w:rsidRPr="00942B74">
              <w:rPr>
                <w:rFonts w:ascii="標楷體" w:eastAsia="標楷體" w:hAnsi="標楷體" w:cs="Times New Roman" w:hint="eastAsia"/>
                <w:szCs w:val="20"/>
              </w:rPr>
              <w:t>‧</w:t>
            </w:r>
            <w:proofErr w:type="gramEnd"/>
            <w:r w:rsidRPr="00942B74">
              <w:rPr>
                <w:rFonts w:ascii="標楷體" w:eastAsia="標楷體" w:hAnsi="標楷體" w:cs="Times New Roman" w:hint="eastAsia"/>
                <w:szCs w:val="20"/>
              </w:rPr>
              <w:t>偶像劇：性別教育課程設計（中南區）</w:t>
            </w:r>
          </w:p>
        </w:tc>
        <w:tc>
          <w:tcPr>
            <w:tcW w:w="4252" w:type="dxa"/>
          </w:tcPr>
          <w:p w:rsidR="005A59A6" w:rsidRPr="00942B74" w:rsidRDefault="005A59A6" w:rsidP="00282672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942B74">
              <w:rPr>
                <w:rFonts w:ascii="標楷體" w:eastAsia="標楷體" w:hAnsi="標楷體" w:cs="Times New Roman" w:hint="eastAsia"/>
                <w:szCs w:val="20"/>
              </w:rPr>
              <w:t>以繪本方式帶入性別教育，期望培育學員成為帶領性別教育教學之種子教師。對象：本中心志工、國中小以下教師。</w:t>
            </w:r>
          </w:p>
        </w:tc>
      </w:tr>
    </w:tbl>
    <w:p w:rsidR="005A59A6" w:rsidRDefault="005A59A6">
      <w:pPr>
        <w:rPr>
          <w:rFonts w:hint="eastAsia"/>
        </w:rPr>
      </w:pPr>
    </w:p>
    <w:p w:rsidR="005A59A6" w:rsidRDefault="005A59A6">
      <w:pPr>
        <w:rPr>
          <w:rFonts w:hint="eastAsia"/>
        </w:rPr>
      </w:pPr>
      <w:r>
        <w:rPr>
          <w:rFonts w:hint="eastAsia"/>
        </w:rPr>
        <w:t>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12"/>
        <w:gridCol w:w="3866"/>
      </w:tblGrid>
      <w:tr w:rsidR="00030804" w:rsidTr="00030804">
        <w:tc>
          <w:tcPr>
            <w:tcW w:w="1668" w:type="dxa"/>
          </w:tcPr>
          <w:p w:rsidR="00030804" w:rsidRDefault="00030804"/>
        </w:tc>
        <w:tc>
          <w:tcPr>
            <w:tcW w:w="2512" w:type="dxa"/>
          </w:tcPr>
          <w:p w:rsidR="00030804" w:rsidRDefault="00030804">
            <w:r>
              <w:rPr>
                <w:rFonts w:hint="eastAsia"/>
              </w:rPr>
              <w:t>主題</w:t>
            </w:r>
          </w:p>
        </w:tc>
        <w:tc>
          <w:tcPr>
            <w:tcW w:w="3866" w:type="dxa"/>
          </w:tcPr>
          <w:p w:rsidR="00030804" w:rsidRDefault="00030804">
            <w:r>
              <w:rPr>
                <w:rFonts w:hint="eastAsia"/>
              </w:rPr>
              <w:t>內容</w:t>
            </w:r>
          </w:p>
        </w:tc>
      </w:tr>
      <w:tr w:rsidR="00030804" w:rsidTr="00030804">
        <w:tc>
          <w:tcPr>
            <w:tcW w:w="1668" w:type="dxa"/>
          </w:tcPr>
          <w:p w:rsidR="00030804" w:rsidRDefault="00030804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512" w:type="dxa"/>
          </w:tcPr>
          <w:p w:rsidR="00030804" w:rsidRDefault="00030804">
            <w:r>
              <w:rPr>
                <w:rFonts w:hint="eastAsia"/>
              </w:rPr>
              <w:t>性別基本概念</w:t>
            </w:r>
            <w:r>
              <w:rPr>
                <w:rFonts w:hint="eastAsia"/>
              </w:rPr>
              <w:t>ABC</w:t>
            </w:r>
          </w:p>
        </w:tc>
        <w:tc>
          <w:tcPr>
            <w:tcW w:w="3866" w:type="dxa"/>
          </w:tcPr>
          <w:p w:rsidR="00030804" w:rsidRDefault="00030804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ABC</w:t>
            </w:r>
            <w:r>
              <w:rPr>
                <w:rFonts w:hint="eastAsia"/>
              </w:rPr>
              <w:t>簡易可記口訣讓學員了解性別概念。</w:t>
            </w:r>
          </w:p>
        </w:tc>
      </w:tr>
      <w:tr w:rsidR="00030804" w:rsidTr="00030804">
        <w:tc>
          <w:tcPr>
            <w:tcW w:w="1668" w:type="dxa"/>
          </w:tcPr>
          <w:p w:rsidR="00030804" w:rsidRDefault="00030804">
            <w:r w:rsidRPr="005A59A6">
              <w:rPr>
                <w:rFonts w:hint="eastAsia"/>
              </w:rPr>
              <w:t>9</w:t>
            </w:r>
            <w:r w:rsidRPr="005A59A6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5A59A6">
              <w:rPr>
                <w:rFonts w:hint="eastAsia"/>
              </w:rPr>
              <w:t>0-</w:t>
            </w:r>
            <w:r>
              <w:rPr>
                <w:rFonts w:hint="eastAsia"/>
              </w:rPr>
              <w:t>10</w:t>
            </w:r>
            <w:r w:rsidRPr="005A59A6">
              <w:rPr>
                <w:rFonts w:hint="eastAsia"/>
              </w:rPr>
              <w:t>：</w:t>
            </w:r>
            <w:r w:rsidRPr="005A59A6">
              <w:rPr>
                <w:rFonts w:hint="eastAsia"/>
              </w:rPr>
              <w:t>30</w:t>
            </w:r>
          </w:p>
        </w:tc>
        <w:tc>
          <w:tcPr>
            <w:tcW w:w="2512" w:type="dxa"/>
          </w:tcPr>
          <w:p w:rsidR="00030804" w:rsidRDefault="00030804">
            <w:r>
              <w:rPr>
                <w:rFonts w:hint="eastAsia"/>
              </w:rPr>
              <w:t>卡通與偶像劇中的性別</w:t>
            </w:r>
          </w:p>
        </w:tc>
        <w:tc>
          <w:tcPr>
            <w:tcW w:w="3866" w:type="dxa"/>
          </w:tcPr>
          <w:p w:rsidR="00030804" w:rsidRDefault="00030804">
            <w:proofErr w:type="gramStart"/>
            <w:r>
              <w:rPr>
                <w:rFonts w:hint="eastAsia"/>
              </w:rPr>
              <w:t>識讀主流</w:t>
            </w:r>
            <w:proofErr w:type="gramEnd"/>
            <w:r>
              <w:rPr>
                <w:rFonts w:hint="eastAsia"/>
              </w:rPr>
              <w:t>大眾文化的性別意識並進行批判分析。</w:t>
            </w:r>
          </w:p>
        </w:tc>
      </w:tr>
      <w:tr w:rsidR="00030804" w:rsidTr="00030804">
        <w:tc>
          <w:tcPr>
            <w:tcW w:w="1668" w:type="dxa"/>
          </w:tcPr>
          <w:p w:rsidR="00030804" w:rsidRDefault="00030804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12" w:type="dxa"/>
          </w:tcPr>
          <w:p w:rsidR="00030804" w:rsidRPr="005A59A6" w:rsidRDefault="00030804">
            <w:proofErr w:type="gramStart"/>
            <w:r>
              <w:rPr>
                <w:rFonts w:hint="eastAsia"/>
              </w:rPr>
              <w:t>性別桌遊融入</w:t>
            </w:r>
            <w:proofErr w:type="gramEnd"/>
            <w:r>
              <w:rPr>
                <w:rFonts w:hint="eastAsia"/>
              </w:rPr>
              <w:t>教學</w:t>
            </w:r>
          </w:p>
        </w:tc>
        <w:tc>
          <w:tcPr>
            <w:tcW w:w="3866" w:type="dxa"/>
          </w:tcPr>
          <w:p w:rsidR="00030804" w:rsidRDefault="00030804">
            <w:proofErr w:type="gramStart"/>
            <w:r>
              <w:rPr>
                <w:rFonts w:hint="eastAsia"/>
              </w:rPr>
              <w:t>將桌遊</w:t>
            </w:r>
            <w:proofErr w:type="gramEnd"/>
            <w:r>
              <w:rPr>
                <w:rFonts w:hint="eastAsia"/>
              </w:rPr>
              <w:t>融入課程設計中。</w:t>
            </w:r>
          </w:p>
        </w:tc>
      </w:tr>
      <w:tr w:rsidR="00030804" w:rsidTr="00030804">
        <w:tc>
          <w:tcPr>
            <w:tcW w:w="1668" w:type="dxa"/>
          </w:tcPr>
          <w:p w:rsidR="00030804" w:rsidRDefault="00030804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512" w:type="dxa"/>
          </w:tcPr>
          <w:p w:rsidR="00030804" w:rsidRDefault="00030804">
            <w:r>
              <w:rPr>
                <w:rFonts w:hint="eastAsia"/>
              </w:rPr>
              <w:t>世界咖啡館：我專業中的性別</w:t>
            </w:r>
          </w:p>
        </w:tc>
        <w:tc>
          <w:tcPr>
            <w:tcW w:w="3866" w:type="dxa"/>
          </w:tcPr>
          <w:p w:rsidR="00030804" w:rsidRDefault="00030804">
            <w:r>
              <w:rPr>
                <w:rFonts w:hint="eastAsia"/>
              </w:rPr>
              <w:t>依據學員個別專業分組，分享學員生涯中的獨特的性別經歷。</w:t>
            </w:r>
          </w:p>
        </w:tc>
      </w:tr>
      <w:tr w:rsidR="00030804" w:rsidTr="00030804">
        <w:tc>
          <w:tcPr>
            <w:tcW w:w="1668" w:type="dxa"/>
          </w:tcPr>
          <w:p w:rsidR="00030804" w:rsidRDefault="00030804"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512" w:type="dxa"/>
          </w:tcPr>
          <w:p w:rsidR="00030804" w:rsidRDefault="00030804">
            <w:pPr>
              <w:rPr>
                <w:rFonts w:hint="eastAsia"/>
              </w:rPr>
            </w:pPr>
            <w:r>
              <w:rPr>
                <w:rFonts w:hint="eastAsia"/>
              </w:rPr>
              <w:t>性別論壇</w:t>
            </w:r>
          </w:p>
          <w:p w:rsidR="00030804" w:rsidRDefault="00030804">
            <w:r>
              <w:rPr>
                <w:rFonts w:hint="eastAsia"/>
              </w:rPr>
              <w:t>課程設計產出發表</w:t>
            </w:r>
          </w:p>
        </w:tc>
        <w:tc>
          <w:tcPr>
            <w:tcW w:w="3866" w:type="dxa"/>
          </w:tcPr>
          <w:p w:rsidR="00030804" w:rsidRDefault="00030804">
            <w:r>
              <w:rPr>
                <w:rFonts w:hint="eastAsia"/>
              </w:rPr>
              <w:t>由老師指導，協助學員編寫屬於自已的性別小書。</w:t>
            </w:r>
            <w:bookmarkStart w:id="0" w:name="_GoBack"/>
            <w:bookmarkEnd w:id="0"/>
          </w:p>
        </w:tc>
      </w:tr>
    </w:tbl>
    <w:p w:rsidR="005A59A6" w:rsidRPr="005A59A6" w:rsidRDefault="005A59A6"/>
    <w:sectPr w:rsidR="005A59A6" w:rsidRPr="005A59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A6"/>
    <w:rsid w:val="00030804"/>
    <w:rsid w:val="00367620"/>
    <w:rsid w:val="005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2018-06-22T01:36:00Z</dcterms:created>
  <dcterms:modified xsi:type="dcterms:W3CDTF">2018-06-22T02:14:00Z</dcterms:modified>
</cp:coreProperties>
</file>