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45" w:rsidRPr="00B30BF7" w:rsidRDefault="00B16F72" w:rsidP="00495845">
      <w:pPr>
        <w:jc w:val="center"/>
        <w:rPr>
          <w:rFonts w:ascii="標楷體" w:eastAsia="標楷體" w:hAnsi="標楷體"/>
          <w:b/>
          <w:color w:val="000000" w:themeColor="text1"/>
          <w:sz w:val="28"/>
          <w:szCs w:val="28"/>
        </w:rPr>
      </w:pPr>
      <w:r>
        <w:rPr>
          <w:rFonts w:ascii="標楷體" w:eastAsia="標楷體" w:hAnsi="標楷體"/>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-457200</wp:posOffset>
                </wp:positionV>
                <wp:extent cx="3429000" cy="342900"/>
                <wp:effectExtent l="0" t="0" r="0" b="0"/>
                <wp:wrapNone/>
                <wp:docPr id="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845" w:rsidRPr="003500CF" w:rsidRDefault="00495845" w:rsidP="0049584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left:0;text-align:left;margin-left:-9pt;margin-top:-36pt;width:27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" filled="f" stroked="f">
                <v:textbox>
                  <w:txbxContent>
                    <w:p w:rsidR="00495845" w:rsidRPr="003500CF" w:rsidRDefault="00495845" w:rsidP="00495845">
                      <w:pPr>
                        <w:rPr>
                          <w:rFonts w:ascii="標楷體" w:eastAsia="標楷體" w:hAnsi="標楷體"/>
                        </w:rPr>
                      </w:pPr>
                    </w:p>
                  </w:txbxContent>
                </v:textbox>
              </v:rect>
            </w:pict>
          </mc:Fallback>
        </mc:AlternateContent>
      </w:r>
      <w:proofErr w:type="gramStart"/>
      <w:r w:rsidR="00495845" w:rsidRPr="00B30BF7">
        <w:rPr>
          <w:rFonts w:ascii="標楷體" w:eastAsia="標楷體" w:hAnsi="標楷體" w:hint="eastAsia"/>
          <w:b/>
          <w:color w:val="000000" w:themeColor="text1"/>
          <w:sz w:val="28"/>
          <w:szCs w:val="28"/>
        </w:rPr>
        <w:t>105</w:t>
      </w:r>
      <w:proofErr w:type="gramEnd"/>
      <w:r w:rsidR="00495845" w:rsidRPr="00B30BF7">
        <w:rPr>
          <w:rFonts w:ascii="標楷體" w:eastAsia="標楷體" w:hAnsi="標楷體" w:hint="eastAsia"/>
          <w:b/>
          <w:color w:val="000000" w:themeColor="text1"/>
          <w:sz w:val="28"/>
          <w:szCs w:val="28"/>
        </w:rPr>
        <w:t>年度家庭教育種子教師培訓計畫</w:t>
      </w:r>
    </w:p>
    <w:p w:rsidR="00495845" w:rsidRPr="00B30BF7" w:rsidRDefault="00495845" w:rsidP="00495845">
      <w:pPr>
        <w:numPr>
          <w:ilvl w:val="0"/>
          <w:numId w:val="1"/>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依據：家庭教育法第12條第一項規定：高級中等以下學校每學年應在正式課程外實施四小時以上家庭教育課程及活動，並應會同家長會辦理親職教育。家庭教育法施行細則第5條規定：高級中等以下學校依本法第12條第一項規定，在正式課程外實施之家庭教育課程及活動，應依學生身心發展、家庭狀況、學校人力、物力，結合社區資源為之，並於學校行事曆載明。依法對學校賦予家庭教育之法定責任，把過去原由家庭所傳遞的價值理念，由學校教育來輔助傳遞，希望能藉著本計畫的執行，協助學校及家長有能力透過教育的力量來幫助學校、家長及學生建立正確的家庭教育概念。</w:t>
      </w:r>
    </w:p>
    <w:p w:rsidR="00495845" w:rsidRPr="00B30BF7" w:rsidRDefault="00495845" w:rsidP="00495845">
      <w:pPr>
        <w:numPr>
          <w:ilvl w:val="0"/>
          <w:numId w:val="1"/>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目的：提升學校教師家庭教育教學技巧，進而培養設計家庭教育教材之能力，期能於校內自辦研習傳承家庭教育教學知能，完成法定學校每學年應實施4小時家庭教育相關課程及活動。</w:t>
      </w:r>
    </w:p>
    <w:p w:rsidR="00495845" w:rsidRPr="00B30BF7" w:rsidRDefault="00495845" w:rsidP="00495845">
      <w:pPr>
        <w:numPr>
          <w:ilvl w:val="0"/>
          <w:numId w:val="1"/>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培訓課程內容分三年實施如下：</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第一年：1.家庭教育的內涵資源及親職教育在家庭中的角色。</w:t>
      </w:r>
    </w:p>
    <w:p w:rsidR="00495845" w:rsidRPr="00B30BF7" w:rsidRDefault="00495845" w:rsidP="00495845">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2.家庭資源管理的概念、流程與趨勢，原住民族、新民家族的特質及家庭教育議題。</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第二年：1.家庭的變遷、家庭發展與家庭韌性。</w:t>
      </w:r>
    </w:p>
    <w:p w:rsidR="00495845" w:rsidRPr="00B30BF7" w:rsidRDefault="00495845" w:rsidP="00495845">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2.家人角色與倫理關係與愛家行動。</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第三年：1.親密關係的發展與養兒育女，家庭資源管理的要素。</w:t>
      </w:r>
    </w:p>
    <w:p w:rsidR="00495845" w:rsidRPr="00B30BF7" w:rsidRDefault="00495845" w:rsidP="00495845">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2.家庭生活經營與管理（時間、財務、休閒與社區資源）。</w:t>
      </w:r>
    </w:p>
    <w:p w:rsidR="00495845" w:rsidRPr="00B30BF7" w:rsidRDefault="00495845" w:rsidP="00495845">
      <w:pPr>
        <w:spacing w:line="520" w:lineRule="exact"/>
        <w:ind w:left="720"/>
        <w:rPr>
          <w:rFonts w:ascii="標楷體" w:eastAsia="標楷體" w:hAnsi="標楷體"/>
          <w:color w:val="000000" w:themeColor="text1"/>
          <w:sz w:val="28"/>
          <w:szCs w:val="28"/>
        </w:rPr>
      </w:pPr>
    </w:p>
    <w:p w:rsidR="00495845" w:rsidRPr="00B30BF7" w:rsidRDefault="00495845" w:rsidP="00495845">
      <w:pPr>
        <w:widowControl/>
        <w:numPr>
          <w:ilvl w:val="0"/>
          <w:numId w:val="1"/>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辦理單位：</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lastRenderedPageBreak/>
        <w:t>指導單位</w:t>
      </w:r>
      <w:r w:rsidRPr="00B30BF7">
        <w:rPr>
          <w:rFonts w:ascii="標楷體" w:eastAsia="標楷體" w:hAnsi="標楷體" w:cs="新細明體"/>
          <w:color w:val="000000" w:themeColor="text1"/>
          <w:kern w:val="0"/>
          <w:sz w:val="28"/>
          <w:szCs w:val="28"/>
        </w:rPr>
        <w:t>：</w:t>
      </w:r>
      <w:r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cs="新細明體"/>
          <w:color w:val="000000" w:themeColor="text1"/>
          <w:kern w:val="0"/>
          <w:sz w:val="28"/>
          <w:szCs w:val="28"/>
        </w:rPr>
        <w:t>政府</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主辦單位：</w:t>
      </w:r>
      <w:r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hint="eastAsia"/>
          <w:color w:val="000000" w:themeColor="text1"/>
          <w:sz w:val="28"/>
          <w:szCs w:val="28"/>
        </w:rPr>
        <w:t>家庭教育中心</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color w:val="000000" w:themeColor="text1"/>
          <w:kern w:val="0"/>
          <w:sz w:val="28"/>
          <w:szCs w:val="28"/>
        </w:rPr>
        <w:t>承辦</w:t>
      </w:r>
      <w:r w:rsidRPr="00B30BF7">
        <w:rPr>
          <w:rFonts w:ascii="標楷體" w:eastAsia="標楷體" w:hAnsi="標楷體" w:hint="eastAsia"/>
          <w:color w:val="000000" w:themeColor="text1"/>
          <w:sz w:val="28"/>
          <w:szCs w:val="28"/>
        </w:rPr>
        <w:t>單位</w:t>
      </w:r>
      <w:r w:rsidRPr="00B30BF7">
        <w:rPr>
          <w:rFonts w:ascii="標楷體" w:eastAsia="標楷體" w:hAnsi="標楷體" w:cs="新細明體" w:hint="eastAsia"/>
          <w:color w:val="000000" w:themeColor="text1"/>
          <w:kern w:val="0"/>
          <w:sz w:val="28"/>
          <w:szCs w:val="28"/>
        </w:rPr>
        <w:t>：北區場次：康樂國小、中南區場次：觀音國小。</w:t>
      </w:r>
    </w:p>
    <w:p w:rsidR="00495845" w:rsidRPr="00B30BF7" w:rsidRDefault="00495845" w:rsidP="00495845">
      <w:pPr>
        <w:widowControl/>
        <w:numPr>
          <w:ilvl w:val="1"/>
          <w:numId w:val="1"/>
        </w:numPr>
        <w:tabs>
          <w:tab w:val="clear" w:pos="1260"/>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t>協辦單位：</w:t>
      </w:r>
      <w:proofErr w:type="gramStart"/>
      <w:r w:rsidRPr="00B30BF7">
        <w:rPr>
          <w:rFonts w:ascii="標楷體" w:eastAsia="標楷體" w:hAnsi="標楷體" w:hint="eastAsia"/>
          <w:color w:val="000000" w:themeColor="text1"/>
          <w:sz w:val="28"/>
          <w:szCs w:val="28"/>
        </w:rPr>
        <w:t>105</w:t>
      </w:r>
      <w:proofErr w:type="gramEnd"/>
      <w:r w:rsidRPr="00B30BF7">
        <w:rPr>
          <w:rFonts w:ascii="標楷體" w:eastAsia="標楷體" w:hAnsi="標楷體" w:hint="eastAsia"/>
          <w:color w:val="000000" w:themeColor="text1"/>
          <w:sz w:val="28"/>
          <w:szCs w:val="28"/>
        </w:rPr>
        <w:t>年度家庭教育績優學校</w:t>
      </w:r>
      <w:r>
        <w:rPr>
          <w:rFonts w:ascii="標楷體" w:eastAsia="標楷體" w:hAnsi="標楷體" w:hint="eastAsia"/>
          <w:color w:val="000000" w:themeColor="text1"/>
          <w:sz w:val="28"/>
          <w:szCs w:val="28"/>
        </w:rPr>
        <w:t>。</w:t>
      </w:r>
    </w:p>
    <w:p w:rsidR="00495845" w:rsidRPr="00B30BF7" w:rsidRDefault="00495845" w:rsidP="00495845">
      <w:pPr>
        <w:pStyle w:val="a3"/>
        <w:numPr>
          <w:ilvl w:val="0"/>
          <w:numId w:val="1"/>
        </w:numPr>
        <w:tabs>
          <w:tab w:val="clear" w:pos="720"/>
        </w:tabs>
        <w:adjustRightInd w:val="0"/>
        <w:spacing w:line="520" w:lineRule="exact"/>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實施場次、時間、地點：</w:t>
      </w:r>
    </w:p>
    <w:p w:rsidR="00495845" w:rsidRPr="00B30BF7" w:rsidRDefault="00495845" w:rsidP="00495845">
      <w:pPr>
        <w:widowControl/>
        <w:spacing w:line="52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B30BF7">
        <w:rPr>
          <w:rFonts w:ascii="標楷體" w:eastAsia="標楷體" w:hAnsi="標楷體" w:cs="新細明體" w:hint="eastAsia"/>
          <w:color w:val="000000" w:themeColor="text1"/>
          <w:kern w:val="0"/>
          <w:sz w:val="28"/>
          <w:szCs w:val="28"/>
        </w:rPr>
        <w:t>中南區場次：本中心委託觀音國小訂於105年11月24日(星期四</w:t>
      </w:r>
      <w:proofErr w:type="gramStart"/>
      <w:r w:rsidRPr="00B30BF7">
        <w:rPr>
          <w:rFonts w:ascii="標楷體" w:eastAsia="標楷體" w:hAnsi="標楷體" w:cs="新細明體"/>
          <w:color w:val="000000" w:themeColor="text1"/>
          <w:kern w:val="0"/>
          <w:sz w:val="28"/>
          <w:szCs w:val="28"/>
        </w:rPr>
        <w:t>）</w:t>
      </w:r>
      <w:proofErr w:type="gramEnd"/>
    </w:p>
    <w:p w:rsidR="00495845" w:rsidRPr="00B30BF7" w:rsidRDefault="00495845" w:rsidP="00495845">
      <w:pPr>
        <w:widowControl/>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t xml:space="preserve">　　　　　　上午08：30-下午16:30，計6小時（如課程表2），</w:t>
      </w:r>
    </w:p>
    <w:p w:rsidR="00495845" w:rsidRPr="00B30BF7" w:rsidRDefault="00495845" w:rsidP="00495845">
      <w:pPr>
        <w:widowControl/>
        <w:spacing w:line="520" w:lineRule="exact"/>
        <w:ind w:left="1200"/>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 xml:space="preserve">　　　　　　假</w:t>
      </w:r>
      <w:r w:rsidRPr="00B30BF7">
        <w:rPr>
          <w:rFonts w:ascii="標楷體" w:eastAsia="標楷體" w:hAnsi="標楷體" w:hint="eastAsia"/>
          <w:bCs/>
          <w:color w:val="000000" w:themeColor="text1"/>
          <w:sz w:val="28"/>
          <w:szCs w:val="28"/>
        </w:rPr>
        <w:t>瑞穗國中圖書室</w:t>
      </w:r>
      <w:r w:rsidRPr="00B30BF7">
        <w:rPr>
          <w:rFonts w:ascii="標楷體" w:eastAsia="標楷體" w:hAnsi="標楷體" w:cs="新細明體" w:hint="eastAsia"/>
          <w:color w:val="000000" w:themeColor="text1"/>
          <w:kern w:val="0"/>
          <w:sz w:val="28"/>
          <w:szCs w:val="28"/>
        </w:rPr>
        <w:t>辦理。</w:t>
      </w:r>
    </w:p>
    <w:p w:rsidR="00495845" w:rsidRPr="00B30BF7" w:rsidRDefault="00495845" w:rsidP="00B16F72">
      <w:pPr>
        <w:pStyle w:val="a3"/>
        <w:adjustRightInd w:val="0"/>
        <w:snapToGrid w:val="0"/>
        <w:spacing w:afterLines="50" w:after="180"/>
        <w:rPr>
          <w:rFonts w:ascii="標楷體" w:eastAsia="標楷體" w:hAnsi="標楷體" w:cs="新細明體"/>
          <w:b/>
          <w:color w:val="000000" w:themeColor="text1"/>
          <w:kern w:val="0"/>
          <w:sz w:val="32"/>
          <w:szCs w:val="32"/>
        </w:rPr>
      </w:pPr>
    </w:p>
    <w:p w:rsidR="00495845" w:rsidRPr="00B30BF7" w:rsidRDefault="00495845" w:rsidP="00B16F72">
      <w:pPr>
        <w:pStyle w:val="a3"/>
        <w:adjustRightInd w:val="0"/>
        <w:snapToGrid w:val="0"/>
        <w:spacing w:afterLines="50" w:after="180"/>
        <w:jc w:val="center"/>
        <w:rPr>
          <w:rFonts w:ascii="標楷體" w:eastAsia="標楷體" w:hAnsi="標楷體" w:cs="新細明體"/>
          <w:b/>
          <w:color w:val="000000" w:themeColor="text1"/>
          <w:kern w:val="0"/>
          <w:sz w:val="32"/>
          <w:szCs w:val="32"/>
        </w:rPr>
      </w:pPr>
      <w:r w:rsidRPr="00B30BF7">
        <w:rPr>
          <w:rFonts w:ascii="標楷體" w:eastAsia="標楷體" w:hAnsi="標楷體" w:cs="新細明體" w:hint="eastAsia"/>
          <w:b/>
          <w:color w:val="000000" w:themeColor="text1"/>
          <w:kern w:val="0"/>
          <w:sz w:val="32"/>
          <w:szCs w:val="32"/>
        </w:rPr>
        <w:t>課程表-中南區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431"/>
        <w:gridCol w:w="4268"/>
      </w:tblGrid>
      <w:tr w:rsidR="00495845" w:rsidRPr="00B30BF7" w:rsidTr="00535797">
        <w:trPr>
          <w:trHeight w:val="678"/>
        </w:trPr>
        <w:tc>
          <w:tcPr>
            <w:tcW w:w="2489" w:type="dxa"/>
            <w:shd w:val="clear" w:color="auto" w:fill="auto"/>
            <w:vAlign w:val="center"/>
          </w:tcPr>
          <w:p w:rsidR="00495845" w:rsidRPr="00B30BF7" w:rsidRDefault="00495845" w:rsidP="00535797">
            <w:pPr>
              <w:snapToGrid w:val="0"/>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時        間</w:t>
            </w:r>
          </w:p>
        </w:tc>
        <w:tc>
          <w:tcPr>
            <w:tcW w:w="3431" w:type="dxa"/>
            <w:shd w:val="clear" w:color="auto" w:fill="auto"/>
          </w:tcPr>
          <w:p w:rsidR="00495845" w:rsidRPr="00B30BF7" w:rsidRDefault="00495845" w:rsidP="00535797">
            <w:pPr>
              <w:spacing w:line="520" w:lineRule="exact"/>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課 程 內 容</w:t>
            </w:r>
          </w:p>
        </w:tc>
        <w:tc>
          <w:tcPr>
            <w:tcW w:w="4268" w:type="dxa"/>
            <w:shd w:val="clear" w:color="auto" w:fill="auto"/>
          </w:tcPr>
          <w:p w:rsidR="00495845" w:rsidRPr="00B30BF7" w:rsidRDefault="00495845" w:rsidP="00535797">
            <w:pPr>
              <w:spacing w:line="520" w:lineRule="exact"/>
              <w:jc w:val="center"/>
              <w:rPr>
                <w:rFonts w:ascii="標楷體" w:eastAsia="標楷體" w:hAnsi="標楷體"/>
                <w:b/>
                <w:bCs/>
                <w:color w:val="000000" w:themeColor="text1"/>
                <w:sz w:val="28"/>
                <w:szCs w:val="28"/>
              </w:rPr>
            </w:pPr>
            <w:r w:rsidRPr="00B30BF7">
              <w:rPr>
                <w:rFonts w:eastAsia="標楷體" w:hAnsi="標楷體" w:cs="Arial Unicode MS"/>
                <w:b/>
                <w:color w:val="000000" w:themeColor="text1"/>
                <w:sz w:val="28"/>
                <w:szCs w:val="28"/>
              </w:rPr>
              <w:t>講師（主持人）</w:t>
            </w:r>
          </w:p>
        </w:tc>
      </w:tr>
      <w:tr w:rsidR="00495845" w:rsidRPr="00B30BF7" w:rsidTr="00535797">
        <w:trPr>
          <w:trHeight w:val="713"/>
        </w:trPr>
        <w:tc>
          <w:tcPr>
            <w:tcW w:w="2489" w:type="dxa"/>
            <w:shd w:val="clear" w:color="auto" w:fill="auto"/>
            <w:vAlign w:val="center"/>
          </w:tcPr>
          <w:p w:rsidR="00495845" w:rsidRPr="00B30BF7" w:rsidRDefault="00495845"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08：30 ~ 08：50</w:t>
            </w:r>
          </w:p>
        </w:tc>
        <w:tc>
          <w:tcPr>
            <w:tcW w:w="3431" w:type="dxa"/>
            <w:shd w:val="clear" w:color="auto" w:fill="auto"/>
          </w:tcPr>
          <w:p w:rsidR="00495845" w:rsidRPr="00B30BF7" w:rsidRDefault="00AB011A" w:rsidP="00AB011A">
            <w:pPr>
              <w:spacing w:line="520" w:lineRule="exact"/>
              <w:ind w:firstLineChars="100" w:firstLine="280"/>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495845" w:rsidRPr="00B30BF7">
              <w:rPr>
                <w:rFonts w:ascii="標楷體" w:eastAsia="標楷體" w:hAnsi="標楷體" w:hint="eastAsia"/>
                <w:bCs/>
                <w:color w:val="000000" w:themeColor="text1"/>
                <w:sz w:val="28"/>
                <w:szCs w:val="28"/>
              </w:rPr>
              <w:t>報   到</w:t>
            </w:r>
          </w:p>
        </w:tc>
        <w:tc>
          <w:tcPr>
            <w:tcW w:w="4268" w:type="dxa"/>
            <w:shd w:val="clear" w:color="auto" w:fill="auto"/>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觀音國小團隊</w:t>
            </w:r>
          </w:p>
        </w:tc>
      </w:tr>
      <w:tr w:rsidR="00495845" w:rsidRPr="00B30BF7" w:rsidTr="00535797">
        <w:trPr>
          <w:trHeight w:val="681"/>
        </w:trPr>
        <w:tc>
          <w:tcPr>
            <w:tcW w:w="2489" w:type="dxa"/>
            <w:shd w:val="clear" w:color="auto" w:fill="auto"/>
            <w:vAlign w:val="center"/>
          </w:tcPr>
          <w:p w:rsidR="00495845" w:rsidRPr="00B30BF7" w:rsidRDefault="00495845"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08：50 ~ 09：00</w:t>
            </w:r>
          </w:p>
        </w:tc>
        <w:tc>
          <w:tcPr>
            <w:tcW w:w="3431" w:type="dxa"/>
            <w:shd w:val="clear" w:color="auto" w:fill="auto"/>
            <w:vAlign w:val="center"/>
          </w:tcPr>
          <w:p w:rsidR="00495845" w:rsidRPr="00B30BF7" w:rsidRDefault="00495845" w:rsidP="00AB011A">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開</w:t>
            </w:r>
            <w:r w:rsidR="00AB011A">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幕</w:t>
            </w:r>
          </w:p>
        </w:tc>
        <w:tc>
          <w:tcPr>
            <w:tcW w:w="4268" w:type="dxa"/>
            <w:shd w:val="clear" w:color="auto" w:fill="auto"/>
          </w:tcPr>
          <w:p w:rsidR="00495845" w:rsidRPr="00B30BF7" w:rsidRDefault="00495845" w:rsidP="00AB011A">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觀音國小陳慈芳校長</w:t>
            </w:r>
          </w:p>
        </w:tc>
      </w:tr>
      <w:tr w:rsidR="00495845" w:rsidRPr="00B30BF7" w:rsidTr="00535797">
        <w:tc>
          <w:tcPr>
            <w:tcW w:w="2489" w:type="dxa"/>
            <w:shd w:val="clear" w:color="auto" w:fill="auto"/>
            <w:vAlign w:val="center"/>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09：00 ~ 10：40</w:t>
            </w:r>
          </w:p>
        </w:tc>
        <w:tc>
          <w:tcPr>
            <w:tcW w:w="3431" w:type="dxa"/>
            <w:shd w:val="clear" w:color="auto" w:fill="auto"/>
          </w:tcPr>
          <w:p w:rsidR="00495845" w:rsidRPr="00B30BF7" w:rsidRDefault="00495845" w:rsidP="00535797">
            <w:p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家庭教育的內涵資源及</w:t>
            </w:r>
          </w:p>
          <w:p w:rsidR="00495845" w:rsidRPr="00B30BF7" w:rsidRDefault="00495845" w:rsidP="00535797">
            <w:p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親職教育在家庭中的角色</w:t>
            </w:r>
          </w:p>
        </w:tc>
        <w:tc>
          <w:tcPr>
            <w:tcW w:w="4268" w:type="dxa"/>
            <w:shd w:val="clear" w:color="auto" w:fill="auto"/>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講師</w:t>
            </w:r>
          </w:p>
          <w:p w:rsidR="00495845" w:rsidRPr="00B30BF7" w:rsidRDefault="00495845" w:rsidP="00AB011A">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唐有毅校長</w:t>
            </w:r>
          </w:p>
        </w:tc>
      </w:tr>
      <w:tr w:rsidR="00495845" w:rsidRPr="00B30BF7" w:rsidTr="002E25AA">
        <w:trPr>
          <w:trHeight w:val="575"/>
        </w:trPr>
        <w:tc>
          <w:tcPr>
            <w:tcW w:w="2489" w:type="dxa"/>
            <w:shd w:val="clear" w:color="auto" w:fill="auto"/>
            <w:vAlign w:val="center"/>
          </w:tcPr>
          <w:p w:rsidR="00495845" w:rsidRPr="00B30BF7" w:rsidRDefault="00495845"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10：40 ~ 10：50</w:t>
            </w:r>
          </w:p>
        </w:tc>
        <w:tc>
          <w:tcPr>
            <w:tcW w:w="3431" w:type="dxa"/>
            <w:shd w:val="clear" w:color="auto" w:fill="auto"/>
          </w:tcPr>
          <w:p w:rsidR="00495845" w:rsidRPr="00B30BF7" w:rsidRDefault="00AB011A" w:rsidP="00535797">
            <w:pPr>
              <w:spacing w:line="520" w:lineRule="exac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495845" w:rsidRPr="00B30BF7">
              <w:rPr>
                <w:rFonts w:ascii="標楷體" w:eastAsia="標楷體" w:hAnsi="標楷體" w:hint="eastAsia"/>
                <w:bCs/>
                <w:color w:val="000000" w:themeColor="text1"/>
                <w:sz w:val="28"/>
                <w:szCs w:val="28"/>
              </w:rPr>
              <w:t>休</w:t>
            </w:r>
            <w:r>
              <w:rPr>
                <w:rFonts w:ascii="標楷體" w:eastAsia="標楷體" w:hAnsi="標楷體" w:hint="eastAsia"/>
                <w:bCs/>
                <w:color w:val="000000" w:themeColor="text1"/>
                <w:sz w:val="28"/>
                <w:szCs w:val="28"/>
              </w:rPr>
              <w:t xml:space="preserve">  </w:t>
            </w:r>
            <w:r w:rsidR="00495845" w:rsidRPr="00B30BF7">
              <w:rPr>
                <w:rFonts w:ascii="標楷體" w:eastAsia="標楷體" w:hAnsi="標楷體" w:hint="eastAsia"/>
                <w:bCs/>
                <w:color w:val="000000" w:themeColor="text1"/>
                <w:sz w:val="28"/>
                <w:szCs w:val="28"/>
              </w:rPr>
              <w:t>息</w:t>
            </w:r>
          </w:p>
        </w:tc>
        <w:tc>
          <w:tcPr>
            <w:tcW w:w="4268" w:type="dxa"/>
            <w:shd w:val="clear" w:color="auto" w:fill="auto"/>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觀音國小團隊</w:t>
            </w:r>
          </w:p>
        </w:tc>
      </w:tr>
      <w:tr w:rsidR="007F3FA6" w:rsidRPr="00B30BF7" w:rsidTr="00535797">
        <w:tc>
          <w:tcPr>
            <w:tcW w:w="2489" w:type="dxa"/>
            <w:shd w:val="clear" w:color="auto" w:fill="auto"/>
            <w:vAlign w:val="center"/>
          </w:tcPr>
          <w:p w:rsidR="007F3FA6" w:rsidRPr="00B30BF7" w:rsidRDefault="007F3FA6"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10：50 ~ 11：40</w:t>
            </w:r>
          </w:p>
        </w:tc>
        <w:tc>
          <w:tcPr>
            <w:tcW w:w="3431" w:type="dxa"/>
            <w:shd w:val="clear" w:color="auto" w:fill="auto"/>
          </w:tcPr>
          <w:p w:rsidR="007F3FA6" w:rsidRDefault="002E25AA">
            <w:pPr>
              <w:spacing w:line="520" w:lineRule="exact"/>
              <w:jc w:val="center"/>
              <w:rPr>
                <w:rFonts w:ascii="標楷體" w:eastAsia="標楷體" w:hAnsi="標楷體"/>
                <w:bCs/>
                <w:color w:val="000000" w:themeColor="text1"/>
                <w:sz w:val="28"/>
                <w:szCs w:val="28"/>
              </w:rPr>
            </w:pPr>
            <w:r w:rsidRPr="002E25AA">
              <w:rPr>
                <w:rFonts w:ascii="標楷體" w:eastAsia="標楷體" w:hAnsi="標楷體" w:hint="eastAsia"/>
                <w:bCs/>
                <w:color w:val="000000" w:themeColor="text1"/>
                <w:sz w:val="28"/>
                <w:szCs w:val="28"/>
              </w:rPr>
              <w:t>如何落實國中(小)校園推動家庭教育的運作和實踐</w:t>
            </w:r>
          </w:p>
        </w:tc>
        <w:tc>
          <w:tcPr>
            <w:tcW w:w="4268" w:type="dxa"/>
            <w:shd w:val="clear" w:color="auto" w:fill="auto"/>
          </w:tcPr>
          <w:p w:rsidR="007F3FA6" w:rsidRDefault="002E25AA" w:rsidP="00AB011A">
            <w:pPr>
              <w:snapToGrid w:val="0"/>
              <w:spacing w:beforeLines="100" w:before="360"/>
              <w:jc w:val="center"/>
              <w:rPr>
                <w:rFonts w:ascii="標楷體" w:eastAsia="標楷體" w:hAnsi="標楷體"/>
                <w:bCs/>
                <w:color w:val="000000" w:themeColor="text1"/>
                <w:sz w:val="28"/>
                <w:szCs w:val="28"/>
              </w:rPr>
            </w:pPr>
            <w:r w:rsidRPr="002E25AA">
              <w:rPr>
                <w:rFonts w:ascii="標楷體" w:eastAsia="標楷體" w:hAnsi="標楷體" w:hint="eastAsia"/>
                <w:bCs/>
                <w:color w:val="000000" w:themeColor="text1"/>
                <w:sz w:val="28"/>
                <w:szCs w:val="28"/>
              </w:rPr>
              <w:t>講師由績優學校指派(暫定)</w:t>
            </w:r>
          </w:p>
        </w:tc>
      </w:tr>
      <w:tr w:rsidR="00495845" w:rsidRPr="00B30BF7" w:rsidTr="002E25AA">
        <w:trPr>
          <w:trHeight w:val="575"/>
        </w:trPr>
        <w:tc>
          <w:tcPr>
            <w:tcW w:w="2489" w:type="dxa"/>
            <w:shd w:val="clear" w:color="auto" w:fill="auto"/>
            <w:vAlign w:val="center"/>
          </w:tcPr>
          <w:p w:rsidR="00495845" w:rsidRPr="00B30BF7" w:rsidRDefault="00495845"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11：50 ~ 13：30</w:t>
            </w:r>
          </w:p>
        </w:tc>
        <w:tc>
          <w:tcPr>
            <w:tcW w:w="3431" w:type="dxa"/>
            <w:shd w:val="clear" w:color="auto" w:fill="auto"/>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午餐休息</w:t>
            </w:r>
          </w:p>
        </w:tc>
        <w:tc>
          <w:tcPr>
            <w:tcW w:w="4268" w:type="dxa"/>
            <w:shd w:val="clear" w:color="auto" w:fill="auto"/>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觀音國小團隊</w:t>
            </w:r>
          </w:p>
        </w:tc>
      </w:tr>
      <w:tr w:rsidR="00495845" w:rsidRPr="00B30BF7" w:rsidTr="00535797">
        <w:tc>
          <w:tcPr>
            <w:tcW w:w="2489" w:type="dxa"/>
            <w:shd w:val="clear" w:color="auto" w:fill="auto"/>
            <w:vAlign w:val="center"/>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13：30 ~ 15：10</w:t>
            </w:r>
          </w:p>
        </w:tc>
        <w:tc>
          <w:tcPr>
            <w:tcW w:w="3431" w:type="dxa"/>
            <w:shd w:val="clear" w:color="auto" w:fill="auto"/>
          </w:tcPr>
          <w:p w:rsidR="00495845" w:rsidRPr="00B30BF7" w:rsidRDefault="00495845" w:rsidP="002E25AA">
            <w:pPr>
              <w:snapToGrid w:val="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家庭資源管理的概念、流程與趨勢，原住民族、新住民家族的特質及家庭教育議題。</w:t>
            </w:r>
          </w:p>
        </w:tc>
        <w:tc>
          <w:tcPr>
            <w:tcW w:w="4268" w:type="dxa"/>
            <w:shd w:val="clear" w:color="auto" w:fill="auto"/>
          </w:tcPr>
          <w:p w:rsidR="00495845" w:rsidRPr="00B30BF7" w:rsidRDefault="00495845" w:rsidP="002E25AA">
            <w:pPr>
              <w:snapToGrid w:val="0"/>
              <w:spacing w:beforeLines="50" w:before="180"/>
              <w:rPr>
                <w:rFonts w:ascii="標楷體" w:eastAsia="標楷體" w:hAnsi="標楷體" w:cs="新細明體"/>
                <w:color w:val="000000" w:themeColor="text1"/>
                <w:kern w:val="0"/>
                <w:sz w:val="27"/>
                <w:szCs w:val="27"/>
              </w:rPr>
            </w:pPr>
            <w:r w:rsidRPr="00B30BF7">
              <w:rPr>
                <w:rFonts w:ascii="標楷體" w:eastAsia="標楷體" w:hAnsi="標楷體" w:cs="新細明體"/>
                <w:color w:val="000000" w:themeColor="text1"/>
                <w:kern w:val="0"/>
                <w:sz w:val="27"/>
                <w:szCs w:val="27"/>
              </w:rPr>
              <w:t>國立空中大學健康家庭研究中心</w:t>
            </w:r>
          </w:p>
          <w:p w:rsidR="00495845" w:rsidRPr="00B30BF7" w:rsidRDefault="00495845" w:rsidP="002E25AA">
            <w:pPr>
              <w:snapToGrid w:val="0"/>
              <w:rPr>
                <w:rFonts w:ascii="標楷體" w:eastAsia="標楷體" w:hAnsi="標楷體"/>
                <w:bCs/>
                <w:color w:val="000000" w:themeColor="text1"/>
                <w:sz w:val="28"/>
                <w:szCs w:val="28"/>
              </w:rPr>
            </w:pPr>
            <w:r>
              <w:rPr>
                <w:rFonts w:ascii="標楷體" w:eastAsia="標楷體" w:hAnsi="標楷體" w:cs="新細明體" w:hint="eastAsia"/>
                <w:color w:val="000000" w:themeColor="text1"/>
                <w:kern w:val="0"/>
                <w:sz w:val="27"/>
                <w:szCs w:val="27"/>
              </w:rPr>
              <w:t xml:space="preserve">       </w:t>
            </w:r>
            <w:r w:rsidRPr="00B30BF7">
              <w:rPr>
                <w:rFonts w:ascii="標楷體" w:eastAsia="標楷體" w:hAnsi="標楷體" w:cs="新細明體"/>
                <w:color w:val="000000" w:themeColor="text1"/>
                <w:kern w:val="0"/>
                <w:sz w:val="27"/>
                <w:szCs w:val="27"/>
              </w:rPr>
              <w:t>唐先梅教授</w:t>
            </w:r>
          </w:p>
        </w:tc>
      </w:tr>
      <w:tr w:rsidR="00495845" w:rsidRPr="00B30BF7" w:rsidTr="002E25AA">
        <w:trPr>
          <w:trHeight w:val="561"/>
        </w:trPr>
        <w:tc>
          <w:tcPr>
            <w:tcW w:w="2489" w:type="dxa"/>
            <w:shd w:val="clear" w:color="auto" w:fill="auto"/>
            <w:vAlign w:val="center"/>
          </w:tcPr>
          <w:p w:rsidR="00495845" w:rsidRPr="00B30BF7" w:rsidRDefault="00495845" w:rsidP="00535797">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 xml:space="preserve">15 : 10 </w:t>
            </w:r>
            <w:r w:rsidRPr="00B30BF7">
              <w:rPr>
                <w:rFonts w:ascii="標楷體" w:eastAsia="標楷體" w:hAnsi="標楷體"/>
                <w:bCs/>
                <w:color w:val="000000" w:themeColor="text1"/>
                <w:sz w:val="28"/>
                <w:szCs w:val="28"/>
              </w:rPr>
              <w:t>–</w:t>
            </w:r>
            <w:r w:rsidRPr="00B30BF7">
              <w:rPr>
                <w:rFonts w:ascii="標楷體" w:eastAsia="標楷體" w:hAnsi="標楷體" w:hint="eastAsia"/>
                <w:bCs/>
                <w:color w:val="000000" w:themeColor="text1"/>
                <w:sz w:val="28"/>
                <w:szCs w:val="28"/>
              </w:rPr>
              <w:t xml:space="preserve"> 15 : 20</w:t>
            </w:r>
          </w:p>
        </w:tc>
        <w:tc>
          <w:tcPr>
            <w:tcW w:w="3431" w:type="dxa"/>
            <w:shd w:val="clear" w:color="auto" w:fill="auto"/>
          </w:tcPr>
          <w:p w:rsidR="00495845" w:rsidRPr="00B30BF7" w:rsidRDefault="00495845" w:rsidP="00AB011A">
            <w:pPr>
              <w:snapToGrid w:val="0"/>
              <w:spacing w:beforeLines="30" w:before="108"/>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休</w:t>
            </w:r>
            <w:r w:rsidR="00AB011A">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息</w:t>
            </w:r>
          </w:p>
        </w:tc>
        <w:tc>
          <w:tcPr>
            <w:tcW w:w="4268" w:type="dxa"/>
            <w:shd w:val="clear" w:color="auto" w:fill="auto"/>
          </w:tcPr>
          <w:p w:rsidR="00495845" w:rsidRPr="00B30BF7" w:rsidRDefault="00495845" w:rsidP="00AB011A">
            <w:pPr>
              <w:snapToGrid w:val="0"/>
              <w:spacing w:beforeLines="30" w:before="108"/>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觀音國小團隊</w:t>
            </w:r>
          </w:p>
        </w:tc>
      </w:tr>
      <w:tr w:rsidR="007F3FA6" w:rsidRPr="00B30BF7" w:rsidTr="00535797">
        <w:trPr>
          <w:trHeight w:val="70"/>
        </w:trPr>
        <w:tc>
          <w:tcPr>
            <w:tcW w:w="2489" w:type="dxa"/>
            <w:shd w:val="clear" w:color="auto" w:fill="auto"/>
            <w:vAlign w:val="center"/>
          </w:tcPr>
          <w:p w:rsidR="007F3FA6" w:rsidRPr="00B30BF7" w:rsidRDefault="007F3FA6"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15：20 ~ 16：10</w:t>
            </w:r>
          </w:p>
        </w:tc>
        <w:tc>
          <w:tcPr>
            <w:tcW w:w="3431" w:type="dxa"/>
            <w:shd w:val="clear" w:color="auto" w:fill="auto"/>
          </w:tcPr>
          <w:p w:rsidR="007F3FA6" w:rsidRDefault="002E25AA" w:rsidP="002E25AA">
            <w:pPr>
              <w:snapToGrid w:val="0"/>
              <w:rPr>
                <w:rFonts w:ascii="標楷體" w:eastAsia="標楷體" w:hAnsi="標楷體"/>
                <w:bCs/>
                <w:color w:val="000000" w:themeColor="text1"/>
                <w:sz w:val="28"/>
                <w:szCs w:val="28"/>
              </w:rPr>
            </w:pPr>
            <w:r w:rsidRPr="002E25AA">
              <w:rPr>
                <w:rFonts w:ascii="標楷體" w:eastAsia="標楷體" w:hAnsi="標楷體" w:hint="eastAsia"/>
                <w:color w:val="000000" w:themeColor="text1"/>
                <w:sz w:val="28"/>
                <w:szCs w:val="28"/>
              </w:rPr>
              <w:t>如何</w:t>
            </w:r>
            <w:r w:rsidRPr="002E25AA">
              <w:rPr>
                <w:rFonts w:ascii="標楷體" w:eastAsia="標楷體" w:hAnsi="標楷體" w:hint="eastAsia"/>
                <w:bCs/>
                <w:color w:val="000000" w:themeColor="text1"/>
                <w:sz w:val="28"/>
                <w:szCs w:val="28"/>
              </w:rPr>
              <w:t>落實國中(小)校園推動家庭教育的運作和實踐</w:t>
            </w:r>
          </w:p>
        </w:tc>
        <w:tc>
          <w:tcPr>
            <w:tcW w:w="4268" w:type="dxa"/>
            <w:shd w:val="clear" w:color="auto" w:fill="auto"/>
          </w:tcPr>
          <w:p w:rsidR="007F3FA6" w:rsidRDefault="002E25AA">
            <w:pPr>
              <w:spacing w:line="520" w:lineRule="exact"/>
              <w:jc w:val="center"/>
              <w:rPr>
                <w:rFonts w:ascii="標楷體" w:eastAsia="標楷體" w:hAnsi="標楷體"/>
                <w:bCs/>
                <w:color w:val="000000" w:themeColor="text1"/>
                <w:sz w:val="28"/>
                <w:szCs w:val="28"/>
              </w:rPr>
            </w:pPr>
            <w:r w:rsidRPr="002E25AA">
              <w:rPr>
                <w:rFonts w:ascii="標楷體" w:eastAsia="標楷體" w:hAnsi="標楷體" w:hint="eastAsia"/>
                <w:bCs/>
                <w:color w:val="000000" w:themeColor="text1"/>
                <w:sz w:val="28"/>
                <w:szCs w:val="28"/>
              </w:rPr>
              <w:t>講師由績優學校指派(暫定)</w:t>
            </w:r>
          </w:p>
        </w:tc>
      </w:tr>
      <w:tr w:rsidR="00495845" w:rsidRPr="00B30BF7" w:rsidTr="00535797">
        <w:tc>
          <w:tcPr>
            <w:tcW w:w="2489" w:type="dxa"/>
            <w:shd w:val="clear" w:color="auto" w:fill="auto"/>
            <w:vAlign w:val="center"/>
          </w:tcPr>
          <w:p w:rsidR="00495845" w:rsidRPr="00B30BF7" w:rsidRDefault="00495845" w:rsidP="00535797">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16：10 ~ 16：30</w:t>
            </w:r>
          </w:p>
        </w:tc>
        <w:tc>
          <w:tcPr>
            <w:tcW w:w="3431" w:type="dxa"/>
            <w:shd w:val="clear" w:color="auto" w:fill="auto"/>
          </w:tcPr>
          <w:p w:rsidR="00495845" w:rsidRPr="00B30BF7" w:rsidRDefault="00495845" w:rsidP="002E25AA">
            <w:pPr>
              <w:spacing w:line="520" w:lineRule="exact"/>
              <w:jc w:val="center"/>
              <w:rPr>
                <w:rFonts w:ascii="標楷體" w:eastAsia="標楷體" w:hAnsi="標楷體"/>
                <w:bCs/>
                <w:color w:val="000000" w:themeColor="text1"/>
                <w:sz w:val="28"/>
                <w:szCs w:val="28"/>
              </w:rPr>
            </w:pPr>
            <w:r w:rsidRPr="002E25AA">
              <w:rPr>
                <w:rFonts w:ascii="標楷體" w:eastAsia="標楷體" w:hAnsi="標楷體" w:hint="eastAsia"/>
                <w:color w:val="000000" w:themeColor="text1"/>
                <w:sz w:val="28"/>
                <w:szCs w:val="28"/>
              </w:rPr>
              <w:t>綜合</w:t>
            </w:r>
            <w:r w:rsidRPr="00B30BF7">
              <w:rPr>
                <w:rFonts w:ascii="標楷體" w:eastAsia="標楷體" w:hAnsi="標楷體" w:hint="eastAsia"/>
                <w:bCs/>
                <w:color w:val="000000" w:themeColor="text1"/>
                <w:sz w:val="28"/>
                <w:szCs w:val="28"/>
              </w:rPr>
              <w:t>座談</w:t>
            </w:r>
          </w:p>
        </w:tc>
        <w:tc>
          <w:tcPr>
            <w:tcW w:w="4268" w:type="dxa"/>
            <w:shd w:val="clear" w:color="auto" w:fill="auto"/>
          </w:tcPr>
          <w:p w:rsidR="00495845" w:rsidRPr="00B30BF7" w:rsidRDefault="00495845" w:rsidP="002E25AA">
            <w:pPr>
              <w:snapToGrid w:val="0"/>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觀音</w:t>
            </w:r>
            <w:proofErr w:type="gramStart"/>
            <w:r w:rsidRPr="00B30BF7">
              <w:rPr>
                <w:rFonts w:ascii="標楷體" w:eastAsia="標楷體" w:hAnsi="標楷體" w:hint="eastAsia"/>
                <w:bCs/>
                <w:color w:val="000000" w:themeColor="text1"/>
                <w:sz w:val="28"/>
                <w:szCs w:val="28"/>
              </w:rPr>
              <w:t>國小國小</w:t>
            </w:r>
            <w:proofErr w:type="gramEnd"/>
            <w:r w:rsidRPr="00B30BF7">
              <w:rPr>
                <w:rFonts w:ascii="標楷體" w:eastAsia="標楷體" w:hAnsi="標楷體" w:hint="eastAsia"/>
                <w:bCs/>
                <w:color w:val="000000" w:themeColor="text1"/>
                <w:sz w:val="28"/>
                <w:szCs w:val="28"/>
              </w:rPr>
              <w:t>陳慈芳校長花蓮縣</w:t>
            </w:r>
            <w:r w:rsidRPr="002E25AA">
              <w:rPr>
                <w:rFonts w:ascii="標楷體" w:eastAsia="標楷體" w:hAnsi="標楷體" w:hint="eastAsia"/>
                <w:color w:val="000000" w:themeColor="text1"/>
                <w:sz w:val="28"/>
                <w:szCs w:val="28"/>
              </w:rPr>
              <w:t>家庭教育</w:t>
            </w:r>
            <w:r w:rsidRPr="00B30BF7">
              <w:rPr>
                <w:rFonts w:ascii="標楷體" w:eastAsia="標楷體" w:hAnsi="標楷體" w:hint="eastAsia"/>
                <w:bCs/>
                <w:color w:val="000000" w:themeColor="text1"/>
                <w:sz w:val="28"/>
                <w:szCs w:val="28"/>
              </w:rPr>
              <w:t>輔導團團員</w:t>
            </w:r>
          </w:p>
        </w:tc>
      </w:tr>
    </w:tbl>
    <w:p w:rsidR="00495845" w:rsidRPr="00B30BF7" w:rsidRDefault="00495845" w:rsidP="00495845">
      <w:pPr>
        <w:pStyle w:val="a3"/>
        <w:numPr>
          <w:ilvl w:val="0"/>
          <w:numId w:val="1"/>
        </w:numPr>
        <w:tabs>
          <w:tab w:val="clear" w:pos="720"/>
        </w:tabs>
        <w:adjustRightInd w:val="0"/>
        <w:spacing w:line="500" w:lineRule="exact"/>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lastRenderedPageBreak/>
        <w:t>參加對象：</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依據「教育部推展高級中等以下學校家庭教育整合計畫」，高級中等以下學校綜合活動領域教師、家政教師、特殊教育教師、幼兒園教師、輔導教師專任專業輔導人員（心理師、社工師）等</w:t>
      </w:r>
      <w:r w:rsidRPr="00B30BF7">
        <w:rPr>
          <w:rFonts w:ascii="標楷體" w:eastAsia="標楷體" w:hAnsi="標楷體" w:hint="eastAsia"/>
          <w:color w:val="000000" w:themeColor="text1"/>
          <w:sz w:val="28"/>
          <w:szCs w:val="28"/>
        </w:rPr>
        <w:t>6</w:t>
      </w:r>
      <w:r w:rsidRPr="00B30BF7">
        <w:rPr>
          <w:rFonts w:ascii="標楷體" w:eastAsia="標楷體" w:hAnsi="標楷體"/>
          <w:color w:val="000000" w:themeColor="text1"/>
          <w:sz w:val="28"/>
          <w:szCs w:val="28"/>
        </w:rPr>
        <w:t>類人員，每年應至少進修家庭教育課程</w:t>
      </w:r>
      <w:r w:rsidRPr="00B30BF7">
        <w:rPr>
          <w:rFonts w:ascii="標楷體" w:eastAsia="標楷體" w:hAnsi="標楷體" w:hint="eastAsia"/>
          <w:color w:val="000000" w:themeColor="text1"/>
          <w:sz w:val="28"/>
          <w:szCs w:val="28"/>
        </w:rPr>
        <w:t>4</w:t>
      </w:r>
      <w:r w:rsidRPr="00B30BF7">
        <w:rPr>
          <w:rFonts w:ascii="標楷體" w:eastAsia="標楷體" w:hAnsi="標楷體"/>
          <w:color w:val="000000" w:themeColor="text1"/>
          <w:sz w:val="28"/>
          <w:szCs w:val="28"/>
        </w:rPr>
        <w:t>小時。</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s="新細明體" w:hint="eastAsia"/>
          <w:b/>
          <w:color w:val="000000" w:themeColor="text1"/>
          <w:kern w:val="0"/>
          <w:sz w:val="28"/>
          <w:szCs w:val="28"/>
        </w:rPr>
        <w:t>班級數超過24班學校，請務必指派2人參加，以利於班級中實際推動家庭教育課程。</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北區場次：本縣</w:t>
      </w:r>
      <w:r w:rsidRPr="00B30BF7">
        <w:rPr>
          <w:rFonts w:ascii="標楷體" w:eastAsia="標楷體" w:hAnsi="標楷體" w:cs="新細明體" w:hint="eastAsia"/>
          <w:color w:val="000000" w:themeColor="text1"/>
          <w:kern w:val="0"/>
          <w:sz w:val="28"/>
          <w:szCs w:val="28"/>
        </w:rPr>
        <w:t>新城鄉</w:t>
      </w:r>
      <w:r w:rsidRPr="00B30BF7">
        <w:rPr>
          <w:rFonts w:ascii="標楷體" w:eastAsia="標楷體" w:hAnsi="標楷體" w:hint="eastAsia"/>
          <w:color w:val="000000" w:themeColor="text1"/>
          <w:sz w:val="28"/>
          <w:szCs w:val="28"/>
        </w:rPr>
        <w:t>、秀林鄉、花蓮市、吉安鄉、壽豐鄉、鳳林鎮等鄉鎮市高級中等以下學校人員。</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中南區場次：本縣光復鄉、瑞穗鄉、玉里鎮、富里鄉、卓溪鄉等鄉鎮高級中等以下學校人員。</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萬榮鄉、豐濱鄉高級中等以下學校人員得視需求自由選擇參加北區或中南區場次參加。</w:t>
      </w:r>
    </w:p>
    <w:p w:rsidR="00495845" w:rsidRPr="00B30BF7" w:rsidRDefault="00495845" w:rsidP="00495845">
      <w:pPr>
        <w:widowControl/>
        <w:numPr>
          <w:ilvl w:val="1"/>
          <w:numId w:val="1"/>
        </w:numPr>
        <w:tabs>
          <w:tab w:val="clear" w:pos="1260"/>
          <w:tab w:val="num" w:pos="1200"/>
        </w:tabs>
        <w:spacing w:line="500" w:lineRule="exact"/>
        <w:ind w:left="1389" w:hanging="907"/>
        <w:rPr>
          <w:rFonts w:ascii="標楷體" w:eastAsia="標楷體" w:hAnsi="標楷體"/>
          <w:color w:val="000000" w:themeColor="text1"/>
          <w:sz w:val="27"/>
          <w:szCs w:val="27"/>
        </w:rPr>
      </w:pPr>
      <w:r w:rsidRPr="00B30BF7">
        <w:rPr>
          <w:rFonts w:ascii="標楷體" w:eastAsia="標楷體" w:hAnsi="標楷體"/>
          <w:color w:val="000000" w:themeColor="text1"/>
          <w:sz w:val="27"/>
          <w:szCs w:val="27"/>
        </w:rPr>
        <w:t>參加人員需完成教育部數位平</w:t>
      </w:r>
      <w:proofErr w:type="gramStart"/>
      <w:r w:rsidRPr="00B30BF7">
        <w:rPr>
          <w:rFonts w:ascii="標楷體" w:eastAsia="標楷體" w:hAnsi="標楷體"/>
          <w:color w:val="000000" w:themeColor="text1"/>
          <w:sz w:val="27"/>
          <w:szCs w:val="27"/>
        </w:rPr>
        <w:t>臺家庭教育線上課程</w:t>
      </w:r>
      <w:proofErr w:type="gramEnd"/>
      <w:r w:rsidRPr="00B30BF7">
        <w:rPr>
          <w:rFonts w:ascii="標楷體" w:eastAsia="標楷體" w:hAnsi="標楷體"/>
          <w:color w:val="000000" w:themeColor="text1"/>
          <w:sz w:val="27"/>
          <w:szCs w:val="27"/>
        </w:rPr>
        <w:t>6小時以上，並檢</w:t>
      </w:r>
      <w:proofErr w:type="gramStart"/>
      <w:r w:rsidRPr="00B30BF7">
        <w:rPr>
          <w:rFonts w:ascii="標楷體" w:eastAsia="標楷體" w:hAnsi="標楷體"/>
          <w:color w:val="000000" w:themeColor="text1"/>
          <w:sz w:val="27"/>
          <w:szCs w:val="27"/>
        </w:rPr>
        <w:t>附線上</w:t>
      </w:r>
      <w:proofErr w:type="gramEnd"/>
      <w:r w:rsidRPr="00B30BF7">
        <w:rPr>
          <w:rFonts w:ascii="標楷體" w:eastAsia="標楷體" w:hAnsi="標楷體"/>
          <w:color w:val="000000" w:themeColor="text1"/>
          <w:sz w:val="27"/>
          <w:szCs w:val="27"/>
        </w:rPr>
        <w:t>研習證明。</w:t>
      </w:r>
    </w:p>
    <w:p w:rsidR="00495845" w:rsidRPr="00B30BF7" w:rsidRDefault="00495845" w:rsidP="00495845">
      <w:pPr>
        <w:pStyle w:val="a3"/>
        <w:numPr>
          <w:ilvl w:val="0"/>
          <w:numId w:val="1"/>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bCs/>
          <w:color w:val="000000" w:themeColor="text1"/>
          <w:sz w:val="28"/>
          <w:szCs w:val="28"/>
        </w:rPr>
        <w:t>報名日期：即日起至105年11月22日(二)止</w:t>
      </w:r>
      <w:r w:rsidRPr="00B30BF7">
        <w:rPr>
          <w:rFonts w:ascii="標楷體" w:eastAsia="標楷體" w:hAnsi="標楷體" w:hint="eastAsia"/>
          <w:b/>
          <w:color w:val="000000" w:themeColor="text1"/>
          <w:sz w:val="28"/>
          <w:szCs w:val="28"/>
        </w:rPr>
        <w:t>。</w:t>
      </w:r>
    </w:p>
    <w:p w:rsidR="00495845" w:rsidRPr="00B30BF7" w:rsidRDefault="00495845" w:rsidP="00495845">
      <w:pPr>
        <w:pStyle w:val="a3"/>
        <w:numPr>
          <w:ilvl w:val="0"/>
          <w:numId w:val="1"/>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報名方式：</w:t>
      </w:r>
      <w:r w:rsidRPr="00B30BF7">
        <w:rPr>
          <w:rFonts w:ascii="標楷體" w:eastAsia="標楷體" w:hAnsi="標楷體" w:cs="新細明體" w:hint="eastAsia"/>
          <w:color w:val="000000" w:themeColor="text1"/>
          <w:kern w:val="0"/>
          <w:sz w:val="28"/>
          <w:szCs w:val="28"/>
        </w:rPr>
        <w:t>教師請</w:t>
      </w:r>
      <w:proofErr w:type="gramStart"/>
      <w:r w:rsidRPr="00B30BF7">
        <w:rPr>
          <w:rFonts w:ascii="標楷體" w:eastAsia="標楷體" w:hAnsi="標楷體" w:cs="新細明體" w:hint="eastAsia"/>
          <w:color w:val="000000" w:themeColor="text1"/>
          <w:kern w:val="0"/>
          <w:sz w:val="28"/>
          <w:szCs w:val="28"/>
        </w:rPr>
        <w:t>逕</w:t>
      </w:r>
      <w:proofErr w:type="gramEnd"/>
      <w:r w:rsidRPr="00B30BF7">
        <w:rPr>
          <w:rFonts w:ascii="標楷體" w:eastAsia="標楷體" w:hAnsi="標楷體" w:cs="新細明體" w:hint="eastAsia"/>
          <w:color w:val="000000" w:themeColor="text1"/>
          <w:kern w:val="0"/>
          <w:sz w:val="28"/>
          <w:szCs w:val="28"/>
        </w:rPr>
        <w:t>至「全國教師在職進修資訊網」報名。</w:t>
      </w:r>
    </w:p>
    <w:p w:rsidR="00495845" w:rsidRPr="00B30BF7" w:rsidRDefault="00495845" w:rsidP="00495845">
      <w:pPr>
        <w:pStyle w:val="a3"/>
        <w:numPr>
          <w:ilvl w:val="0"/>
          <w:numId w:val="1"/>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color w:val="000000" w:themeColor="text1"/>
          <w:sz w:val="28"/>
          <w:szCs w:val="28"/>
        </w:rPr>
        <w:t>全程參與教師依教師在職進修辦法核發研習時數6小時。</w:t>
      </w:r>
    </w:p>
    <w:p w:rsidR="00495845" w:rsidRPr="00B30BF7" w:rsidRDefault="00495845" w:rsidP="00495845">
      <w:pPr>
        <w:pStyle w:val="a3"/>
        <w:numPr>
          <w:ilvl w:val="0"/>
          <w:numId w:val="1"/>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各校種子教師於受訓結束後，應積極推動學校家庭教育課程。</w:t>
      </w:r>
    </w:p>
    <w:p w:rsidR="00495845" w:rsidRPr="00B30BF7" w:rsidRDefault="00495845" w:rsidP="00495845">
      <w:pPr>
        <w:pStyle w:val="a3"/>
        <w:numPr>
          <w:ilvl w:val="0"/>
          <w:numId w:val="1"/>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預期效益：培訓學校教師熟稔運用家庭教育課程及活動，深耕家庭教育於學校，增進學生關懷家人及未來經營和諧家庭的能力。</w:t>
      </w:r>
    </w:p>
    <w:p w:rsidR="00495845" w:rsidRPr="00B30BF7" w:rsidRDefault="00495845" w:rsidP="00495845">
      <w:pPr>
        <w:pStyle w:val="a3"/>
        <w:numPr>
          <w:ilvl w:val="0"/>
          <w:numId w:val="1"/>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獎勵：</w:t>
      </w:r>
      <w:r w:rsidRPr="00B30BF7">
        <w:rPr>
          <w:rFonts w:ascii="標楷體" w:eastAsia="標楷體" w:hAnsi="標楷體" w:hint="eastAsia"/>
          <w:color w:val="000000" w:themeColor="text1"/>
          <w:sz w:val="28"/>
          <w:szCs w:val="28"/>
        </w:rPr>
        <w:t>辦理本計畫有功人員依「花蓮縣政府所屬各級學校教育專業人員獎懲作業要點」</w:t>
      </w:r>
      <w:r w:rsidRPr="00B30BF7">
        <w:rPr>
          <w:rFonts w:ascii="標楷體" w:eastAsia="標楷體" w:hAnsi="標楷體"/>
          <w:color w:val="000000" w:themeColor="text1"/>
          <w:sz w:val="28"/>
          <w:szCs w:val="28"/>
        </w:rPr>
        <w:t>規定敘獎</w:t>
      </w:r>
      <w:r w:rsidRPr="00B30BF7">
        <w:rPr>
          <w:rFonts w:ascii="標楷體" w:eastAsia="標楷體" w:hAnsi="標楷體" w:hint="eastAsia"/>
          <w:color w:val="000000" w:themeColor="text1"/>
          <w:sz w:val="28"/>
          <w:szCs w:val="28"/>
        </w:rPr>
        <w:t>。</w:t>
      </w:r>
    </w:p>
    <w:p w:rsidR="00F30547" w:rsidRDefault="00AB011A" w:rsidP="00AB011A">
      <w:pPr>
        <w:ind w:left="-240"/>
        <w:rPr>
          <w:rFonts w:ascii="標楷體" w:eastAsia="標楷體" w:hAnsi="標楷體"/>
          <w:color w:val="000000" w:themeColor="text1"/>
          <w:sz w:val="28"/>
          <w:szCs w:val="28"/>
        </w:rPr>
      </w:pPr>
      <w:bookmarkStart w:id="0" w:name="_GoBack"/>
      <w:bookmarkEnd w:id="0"/>
      <w:r>
        <w:rPr>
          <w:rFonts w:ascii="標楷體" w:eastAsia="標楷體" w:hAnsi="標楷體" w:hint="eastAsia"/>
          <w:color w:val="000000" w:themeColor="text1"/>
          <w:sz w:val="28"/>
          <w:szCs w:val="28"/>
        </w:rPr>
        <w:t>十三、</w:t>
      </w:r>
      <w:r w:rsidR="00495845" w:rsidRPr="00B30BF7">
        <w:rPr>
          <w:rFonts w:ascii="標楷體" w:eastAsia="標楷體" w:hAnsi="標楷體" w:hint="eastAsia"/>
          <w:color w:val="000000" w:themeColor="text1"/>
          <w:sz w:val="28"/>
          <w:szCs w:val="28"/>
        </w:rPr>
        <w:t>本計畫奉核定後實施，修正時亦同。</w:t>
      </w:r>
    </w:p>
    <w:p w:rsidR="00495845" w:rsidRDefault="00495845" w:rsidP="00495845">
      <w:pPr>
        <w:rPr>
          <w:rFonts w:ascii="標楷體" w:eastAsia="標楷體" w:hAnsi="標楷體"/>
          <w:color w:val="000000" w:themeColor="text1"/>
          <w:sz w:val="28"/>
          <w:szCs w:val="28"/>
        </w:rPr>
      </w:pPr>
    </w:p>
    <w:p w:rsidR="000E11E9" w:rsidRDefault="000E11E9" w:rsidP="00495845">
      <w:pPr>
        <w:rPr>
          <w:rFonts w:ascii="標楷體" w:eastAsia="標楷體" w:hAnsi="標楷體"/>
          <w:color w:val="000000" w:themeColor="text1"/>
          <w:sz w:val="28"/>
          <w:szCs w:val="28"/>
        </w:rPr>
      </w:pPr>
    </w:p>
    <w:p w:rsidR="000E11E9" w:rsidRPr="00AB011A" w:rsidRDefault="000E11E9" w:rsidP="00495845">
      <w:pPr>
        <w:rPr>
          <w:rFonts w:ascii="標楷體" w:eastAsia="標楷體" w:hAnsi="標楷體"/>
          <w:color w:val="000000" w:themeColor="text1"/>
          <w:sz w:val="28"/>
          <w:szCs w:val="28"/>
        </w:rPr>
      </w:pPr>
    </w:p>
    <w:sectPr w:rsidR="000E11E9" w:rsidRPr="00AB011A" w:rsidSect="004958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0F" w:rsidRDefault="00A10F0F" w:rsidP="007F3FA6">
      <w:r>
        <w:separator/>
      </w:r>
    </w:p>
  </w:endnote>
  <w:endnote w:type="continuationSeparator" w:id="0">
    <w:p w:rsidR="00A10F0F" w:rsidRDefault="00A10F0F" w:rsidP="007F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0F" w:rsidRDefault="00A10F0F" w:rsidP="007F3FA6">
      <w:r>
        <w:separator/>
      </w:r>
    </w:p>
  </w:footnote>
  <w:footnote w:type="continuationSeparator" w:id="0">
    <w:p w:rsidR="00A10F0F" w:rsidRDefault="00A10F0F" w:rsidP="007F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5E50"/>
    <w:multiLevelType w:val="hybridMultilevel"/>
    <w:tmpl w:val="CAD4A17E"/>
    <w:lvl w:ilvl="0" w:tplc="A2DEA11E">
      <w:start w:val="1"/>
      <w:numFmt w:val="taiwaneseCountingThousand"/>
      <w:lvlText w:val="%1、"/>
      <w:lvlJc w:val="left"/>
      <w:pPr>
        <w:tabs>
          <w:tab w:val="num" w:pos="720"/>
        </w:tabs>
        <w:ind w:left="720" w:hanging="720"/>
      </w:pPr>
      <w:rPr>
        <w:rFonts w:hint="eastAsia"/>
      </w:rPr>
    </w:lvl>
    <w:lvl w:ilvl="1" w:tplc="E772BA68">
      <w:start w:val="1"/>
      <w:numFmt w:val="taiwaneseCountingThousand"/>
      <w:lvlText w:val="（%2）"/>
      <w:lvlJc w:val="left"/>
      <w:pPr>
        <w:tabs>
          <w:tab w:val="num" w:pos="1260"/>
        </w:tabs>
        <w:ind w:left="1260" w:hanging="720"/>
      </w:pPr>
      <w:rPr>
        <w:rFonts w:ascii="新細明體" w:hAnsi="新細明體" w:hint="eastAsia"/>
        <w:color w:val="auto"/>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45"/>
    <w:rsid w:val="000E11E9"/>
    <w:rsid w:val="002E13DC"/>
    <w:rsid w:val="002E25AA"/>
    <w:rsid w:val="00445B90"/>
    <w:rsid w:val="00495845"/>
    <w:rsid w:val="006A1B4C"/>
    <w:rsid w:val="00790862"/>
    <w:rsid w:val="007F3FA6"/>
    <w:rsid w:val="00A10F0F"/>
    <w:rsid w:val="00AB011A"/>
    <w:rsid w:val="00B16F72"/>
    <w:rsid w:val="00B3691A"/>
    <w:rsid w:val="00F30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95845"/>
    <w:rPr>
      <w:rFonts w:ascii="細明體" w:eastAsia="細明體" w:hAnsi="Courier New"/>
      <w:szCs w:val="20"/>
    </w:rPr>
  </w:style>
  <w:style w:type="character" w:customStyle="1" w:styleId="a4">
    <w:name w:val="純文字 字元"/>
    <w:basedOn w:val="a0"/>
    <w:link w:val="a3"/>
    <w:rsid w:val="00495845"/>
    <w:rPr>
      <w:rFonts w:ascii="細明體" w:eastAsia="細明體" w:hAnsi="Courier New" w:cs="Times New Roman"/>
      <w:szCs w:val="20"/>
    </w:rPr>
  </w:style>
  <w:style w:type="paragraph" w:styleId="a5">
    <w:name w:val="header"/>
    <w:basedOn w:val="a"/>
    <w:link w:val="a6"/>
    <w:uiPriority w:val="99"/>
    <w:unhideWhenUsed/>
    <w:rsid w:val="007F3FA6"/>
    <w:pPr>
      <w:tabs>
        <w:tab w:val="center" w:pos="4153"/>
        <w:tab w:val="right" w:pos="8306"/>
      </w:tabs>
      <w:snapToGrid w:val="0"/>
    </w:pPr>
    <w:rPr>
      <w:sz w:val="20"/>
      <w:szCs w:val="20"/>
    </w:rPr>
  </w:style>
  <w:style w:type="character" w:customStyle="1" w:styleId="a6">
    <w:name w:val="頁首 字元"/>
    <w:basedOn w:val="a0"/>
    <w:link w:val="a5"/>
    <w:uiPriority w:val="99"/>
    <w:rsid w:val="007F3FA6"/>
    <w:rPr>
      <w:rFonts w:ascii="Times New Roman" w:eastAsia="新細明體" w:hAnsi="Times New Roman" w:cs="Times New Roman"/>
      <w:sz w:val="20"/>
      <w:szCs w:val="20"/>
    </w:rPr>
  </w:style>
  <w:style w:type="paragraph" w:styleId="a7">
    <w:name w:val="footer"/>
    <w:basedOn w:val="a"/>
    <w:link w:val="a8"/>
    <w:uiPriority w:val="99"/>
    <w:unhideWhenUsed/>
    <w:rsid w:val="007F3FA6"/>
    <w:pPr>
      <w:tabs>
        <w:tab w:val="center" w:pos="4153"/>
        <w:tab w:val="right" w:pos="8306"/>
      </w:tabs>
      <w:snapToGrid w:val="0"/>
    </w:pPr>
    <w:rPr>
      <w:sz w:val="20"/>
      <w:szCs w:val="20"/>
    </w:rPr>
  </w:style>
  <w:style w:type="character" w:customStyle="1" w:styleId="a8">
    <w:name w:val="頁尾 字元"/>
    <w:basedOn w:val="a0"/>
    <w:link w:val="a7"/>
    <w:uiPriority w:val="99"/>
    <w:rsid w:val="007F3FA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95845"/>
    <w:rPr>
      <w:rFonts w:ascii="細明體" w:eastAsia="細明體" w:hAnsi="Courier New"/>
      <w:szCs w:val="20"/>
    </w:rPr>
  </w:style>
  <w:style w:type="character" w:customStyle="1" w:styleId="a4">
    <w:name w:val="純文字 字元"/>
    <w:basedOn w:val="a0"/>
    <w:link w:val="a3"/>
    <w:rsid w:val="00495845"/>
    <w:rPr>
      <w:rFonts w:ascii="細明體" w:eastAsia="細明體" w:hAnsi="Courier New" w:cs="Times New Roman"/>
      <w:szCs w:val="20"/>
    </w:rPr>
  </w:style>
  <w:style w:type="paragraph" w:styleId="a5">
    <w:name w:val="header"/>
    <w:basedOn w:val="a"/>
    <w:link w:val="a6"/>
    <w:uiPriority w:val="99"/>
    <w:unhideWhenUsed/>
    <w:rsid w:val="007F3FA6"/>
    <w:pPr>
      <w:tabs>
        <w:tab w:val="center" w:pos="4153"/>
        <w:tab w:val="right" w:pos="8306"/>
      </w:tabs>
      <w:snapToGrid w:val="0"/>
    </w:pPr>
    <w:rPr>
      <w:sz w:val="20"/>
      <w:szCs w:val="20"/>
    </w:rPr>
  </w:style>
  <w:style w:type="character" w:customStyle="1" w:styleId="a6">
    <w:name w:val="頁首 字元"/>
    <w:basedOn w:val="a0"/>
    <w:link w:val="a5"/>
    <w:uiPriority w:val="99"/>
    <w:rsid w:val="007F3FA6"/>
    <w:rPr>
      <w:rFonts w:ascii="Times New Roman" w:eastAsia="新細明體" w:hAnsi="Times New Roman" w:cs="Times New Roman"/>
      <w:sz w:val="20"/>
      <w:szCs w:val="20"/>
    </w:rPr>
  </w:style>
  <w:style w:type="paragraph" w:styleId="a7">
    <w:name w:val="footer"/>
    <w:basedOn w:val="a"/>
    <w:link w:val="a8"/>
    <w:uiPriority w:val="99"/>
    <w:unhideWhenUsed/>
    <w:rsid w:val="007F3FA6"/>
    <w:pPr>
      <w:tabs>
        <w:tab w:val="center" w:pos="4153"/>
        <w:tab w:val="right" w:pos="8306"/>
      </w:tabs>
      <w:snapToGrid w:val="0"/>
    </w:pPr>
    <w:rPr>
      <w:sz w:val="20"/>
      <w:szCs w:val="20"/>
    </w:rPr>
  </w:style>
  <w:style w:type="character" w:customStyle="1" w:styleId="a8">
    <w:name w:val="頁尾 字元"/>
    <w:basedOn w:val="a0"/>
    <w:link w:val="a7"/>
    <w:uiPriority w:val="99"/>
    <w:rsid w:val="007F3FA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2016-11-07T02:07:00Z</dcterms:created>
  <dcterms:modified xsi:type="dcterms:W3CDTF">2016-11-07T02:07:00Z</dcterms:modified>
</cp:coreProperties>
</file>