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Default="00405A9F" w:rsidP="00063406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【</w:t>
      </w:r>
      <w:r w:rsidR="00BC74FF">
        <w:rPr>
          <w:rFonts w:ascii="標楷體" w:eastAsia="標楷體" w:hAnsi="標楷體" w:hint="eastAsia"/>
          <w:b/>
          <w:sz w:val="28"/>
          <w:szCs w:val="28"/>
        </w:rPr>
        <w:t>2016</w:t>
      </w:r>
      <w:r w:rsidR="00BC74FF" w:rsidRPr="001C0026">
        <w:rPr>
          <w:rFonts w:ascii="標楷體" w:eastAsia="標楷體" w:hAnsi="標楷體" w:hint="eastAsia"/>
          <w:b/>
          <w:sz w:val="28"/>
          <w:szCs w:val="28"/>
        </w:rPr>
        <w:t>世界環境日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】</w:t>
      </w:r>
      <w:r w:rsidR="00BC74FF" w:rsidRPr="001C0026">
        <w:rPr>
          <w:rFonts w:ascii="標楷體" w:eastAsia="標楷體" w:hAnsi="標楷體" w:hint="eastAsia"/>
          <w:b/>
          <w:sz w:val="28"/>
          <w:szCs w:val="28"/>
        </w:rPr>
        <w:t>全民行動主題宣導活動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計畫</w:t>
      </w:r>
    </w:p>
    <w:p w:rsidR="00BC74FF" w:rsidRPr="00063406" w:rsidRDefault="00BC74FF" w:rsidP="006B127E">
      <w:pPr>
        <w:spacing w:beforeLines="50" w:before="180"/>
        <w:jc w:val="center"/>
        <w:rPr>
          <w:rFonts w:ascii="標楷體" w:eastAsia="標楷體" w:hAnsi="標楷體"/>
          <w:bCs/>
          <w:i/>
          <w:kern w:val="0"/>
          <w:sz w:val="28"/>
          <w:szCs w:val="28"/>
        </w:rPr>
      </w:pPr>
      <w:r w:rsidRPr="00F3609C">
        <w:rPr>
          <w:rFonts w:ascii="標楷體" w:eastAsia="標楷體" w:hAnsi="標楷體" w:cstheme="minorBidi" w:hint="eastAsia"/>
          <w:bCs/>
          <w:i/>
          <w:kern w:val="0"/>
          <w:sz w:val="28"/>
          <w:szCs w:val="28"/>
        </w:rPr>
        <w:t>響應201</w:t>
      </w:r>
      <w:r w:rsidRPr="00063406">
        <w:rPr>
          <w:rFonts w:ascii="標楷體" w:eastAsia="標楷體" w:hAnsi="標楷體" w:cstheme="minorBidi" w:hint="eastAsia"/>
          <w:bCs/>
          <w:i/>
          <w:kern w:val="0"/>
          <w:sz w:val="28"/>
          <w:szCs w:val="28"/>
        </w:rPr>
        <w:t>6世界</w:t>
      </w:r>
      <w:r w:rsidRPr="00F3609C">
        <w:rPr>
          <w:rFonts w:ascii="標楷體" w:eastAsia="標楷體" w:hAnsi="標楷體" w:cstheme="minorBidi" w:hint="eastAsia"/>
          <w:bCs/>
          <w:i/>
          <w:kern w:val="0"/>
          <w:sz w:val="28"/>
          <w:szCs w:val="28"/>
        </w:rPr>
        <w:t>環境日</w:t>
      </w:r>
      <w:r w:rsidRPr="00063406">
        <w:rPr>
          <w:rFonts w:ascii="標楷體" w:eastAsia="標楷體" w:hAnsi="標楷體" w:cstheme="minorBidi" w:hint="eastAsia"/>
          <w:bCs/>
          <w:i/>
          <w:kern w:val="0"/>
          <w:sz w:val="28"/>
          <w:szCs w:val="28"/>
        </w:rPr>
        <w:t>，</w:t>
      </w:r>
      <w:r w:rsidRPr="00F3609C">
        <w:rPr>
          <w:rFonts w:ascii="標楷體" w:eastAsia="標楷體" w:hAnsi="標楷體" w:cstheme="minorBidi" w:hint="eastAsia"/>
          <w:bCs/>
          <w:i/>
          <w:kern w:val="0"/>
          <w:sz w:val="28"/>
          <w:szCs w:val="28"/>
        </w:rPr>
        <w:t>帶來滿滿的學習</w:t>
      </w:r>
    </w:p>
    <w:p w:rsidR="00BC74FF" w:rsidRPr="0029371E" w:rsidRDefault="00BC74FF" w:rsidP="006C580B">
      <w:pPr>
        <w:ind w:firstLineChars="200" w:firstLine="480"/>
        <w:jc w:val="both"/>
        <w:rPr>
          <w:rFonts w:ascii="標楷體" w:hAnsi="標楷體" w:cs="Arial"/>
          <w:bCs/>
          <w:kern w:val="0"/>
        </w:rPr>
      </w:pPr>
      <w:r w:rsidRPr="0029371E">
        <w:rPr>
          <w:bCs/>
          <w:kern w:val="0"/>
        </w:rPr>
        <w:t>"Go Wild for Life"</w:t>
      </w:r>
      <w:r w:rsidRPr="0029371E">
        <w:rPr>
          <w:rFonts w:ascii="標楷體" w:eastAsia="標楷體" w:hAnsi="標楷體" w:cs="Arial" w:hint="eastAsia"/>
          <w:bCs/>
          <w:kern w:val="0"/>
        </w:rPr>
        <w:t>是2016世界環境日主題，</w:t>
      </w:r>
      <w:proofErr w:type="gramStart"/>
      <w:r w:rsidRPr="0029371E">
        <w:rPr>
          <w:rFonts w:ascii="標楷體" w:eastAsia="標楷體" w:hAnsi="標楷體" w:cs="Arial" w:hint="eastAsia"/>
          <w:bCs/>
          <w:kern w:val="0"/>
        </w:rPr>
        <w:t>不</w:t>
      </w:r>
      <w:proofErr w:type="gramEnd"/>
      <w:r w:rsidRPr="0029371E">
        <w:rPr>
          <w:rFonts w:ascii="標楷體" w:eastAsia="標楷體" w:hAnsi="標楷體" w:cs="Arial" w:hint="eastAsia"/>
          <w:bCs/>
          <w:kern w:val="0"/>
        </w:rPr>
        <w:t>只</w:t>
      </w:r>
      <w:r w:rsidR="006C580B">
        <w:rPr>
          <w:rFonts w:ascii="標楷體" w:eastAsia="標楷體" w:hAnsi="標楷體" w:cs="Arial" w:hint="eastAsia"/>
          <w:bCs/>
          <w:kern w:val="0"/>
        </w:rPr>
        <w:t>要</w:t>
      </w:r>
      <w:r w:rsidRPr="0029371E">
        <w:rPr>
          <w:rFonts w:ascii="標楷體" w:eastAsia="標楷體" w:hAnsi="標楷體" w:cs="Arial" w:hint="eastAsia"/>
          <w:bCs/>
          <w:kern w:val="0"/>
        </w:rPr>
        <w:t>響應國際口號，更</w:t>
      </w:r>
      <w:r w:rsidR="006C580B">
        <w:rPr>
          <w:rFonts w:ascii="標楷體" w:eastAsia="標楷體" w:hAnsi="標楷體" w:cs="Arial" w:hint="eastAsia"/>
          <w:bCs/>
          <w:kern w:val="0"/>
        </w:rPr>
        <w:t>要</w:t>
      </w:r>
      <w:r w:rsidRPr="0029371E">
        <w:rPr>
          <w:rFonts w:ascii="標楷體" w:eastAsia="標楷體" w:hAnsi="標楷體" w:cs="Arial" w:hint="eastAsia"/>
          <w:bCs/>
          <w:kern w:val="0"/>
        </w:rPr>
        <w:t>將口號化作行動，推出系列綠色影展與綠色生活講座，邀請各位</w:t>
      </w:r>
      <w:proofErr w:type="gramStart"/>
      <w:r w:rsidRPr="0029371E">
        <w:rPr>
          <w:rFonts w:ascii="標楷體" w:eastAsia="標楷體" w:hAnsi="標楷體" w:cs="Arial" w:hint="eastAsia"/>
          <w:bCs/>
          <w:kern w:val="0"/>
        </w:rPr>
        <w:t>一</w:t>
      </w:r>
      <w:proofErr w:type="gramEnd"/>
      <w:r w:rsidRPr="0029371E">
        <w:rPr>
          <w:rFonts w:ascii="標楷體" w:eastAsia="標楷體" w:hAnsi="標楷體" w:cs="Arial" w:hint="eastAsia"/>
          <w:bCs/>
          <w:kern w:val="0"/>
        </w:rPr>
        <w:t>起來吸收綠色養份，在生活中實踐對環境的熱情。</w:t>
      </w:r>
    </w:p>
    <w:p w:rsidR="00BC74FF" w:rsidRPr="0029371E" w:rsidRDefault="00BC74FF" w:rsidP="006C580B">
      <w:pPr>
        <w:ind w:firstLineChars="200" w:firstLine="480"/>
        <w:jc w:val="both"/>
        <w:rPr>
          <w:rFonts w:ascii="標楷體" w:eastAsia="標楷體" w:hAnsi="標楷體"/>
          <w:bCs/>
          <w:kern w:val="0"/>
        </w:rPr>
      </w:pPr>
      <w:r w:rsidRPr="0029371E">
        <w:rPr>
          <w:rFonts w:ascii="標楷體" w:eastAsia="標楷體" w:hAnsi="標楷體"/>
          <w:bCs/>
          <w:kern w:val="0"/>
        </w:rPr>
        <w:t>用三樣綠想法：綠影展、綠講座、綠行動來鼓勵大家用畫面體悟問題，用聆聽瞭解議題，用行動做出改變，用態度影響您的生活方式。藉由本次活動的三種綠點子『綠影展、綠講座、綠行動』，讓我們從食物、山林、海洋各種面向來體驗環境日的意義，</w:t>
      </w:r>
      <w:r w:rsidRPr="0029371E">
        <w:rPr>
          <w:rFonts w:ascii="標楷體" w:eastAsia="標楷體" w:hAnsi="標楷體" w:hint="eastAsia"/>
          <w:bCs/>
          <w:kern w:val="0"/>
        </w:rPr>
        <w:t>與您分享與眾不同的「樂活進行式」</w:t>
      </w:r>
      <w:r w:rsidRPr="0029371E">
        <w:rPr>
          <w:rFonts w:ascii="標楷體" w:eastAsia="標楷體" w:hAnsi="標楷體"/>
          <w:bCs/>
          <w:kern w:val="0"/>
        </w:rPr>
        <w:t>。</w:t>
      </w:r>
    </w:p>
    <w:p w:rsidR="00BC74FF" w:rsidRPr="00DC2486" w:rsidRDefault="00BC74FF" w:rsidP="006B127E">
      <w:pPr>
        <w:adjustRightInd w:val="0"/>
        <w:snapToGrid w:val="0"/>
        <w:spacing w:beforeLines="50" w:before="180" w:line="400" w:lineRule="exact"/>
        <w:ind w:left="1176" w:hangingChars="490" w:hanging="1176"/>
        <w:jc w:val="both"/>
        <w:rPr>
          <w:rFonts w:ascii="標楷體" w:eastAsia="標楷體" w:hAnsi="標楷體" w:cs="標楷體"/>
        </w:rPr>
      </w:pPr>
      <w:r w:rsidRPr="00DC2486">
        <w:rPr>
          <w:rFonts w:ascii="標楷體" w:eastAsia="標楷體" w:hAnsi="標楷體" w:cs="標楷體" w:hint="eastAsia"/>
        </w:rPr>
        <w:t>一、辦理單位：</w:t>
      </w:r>
    </w:p>
    <w:p w:rsidR="00BC74FF" w:rsidRPr="00DC2486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（一）指導單位：教育部、環境保護署</w:t>
      </w:r>
    </w:p>
    <w:p w:rsidR="00BC74FF" w:rsidRPr="00DC2486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（二）主辦單位：花蓮縣環境保護局、花蓮縣政府教育處</w:t>
      </w:r>
    </w:p>
    <w:p w:rsidR="00BC74FF" w:rsidRPr="00DC2486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60" w:hangingChars="300" w:hanging="720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（三）承辦學校：</w:t>
      </w:r>
      <w:r w:rsidR="003E1726">
        <w:rPr>
          <w:rFonts w:ascii="標楷體" w:eastAsia="標楷體" w:hAnsi="標楷體" w:hint="eastAsia"/>
        </w:rPr>
        <w:t>吳江國小、月眉國小</w:t>
      </w:r>
      <w:r w:rsidR="00306B7B">
        <w:rPr>
          <w:rFonts w:ascii="標楷體" w:eastAsia="標楷體" w:hAnsi="標楷體" w:hint="eastAsia"/>
        </w:rPr>
        <w:t>、</w:t>
      </w:r>
      <w:r w:rsidR="00306B7B" w:rsidRPr="00DC2486">
        <w:rPr>
          <w:rFonts w:ascii="標楷體" w:eastAsia="標楷體" w:hAnsi="標楷體" w:hint="eastAsia"/>
        </w:rPr>
        <w:t>明禮國小</w:t>
      </w:r>
    </w:p>
    <w:p w:rsidR="00BC74FF" w:rsidRPr="00DC2486" w:rsidRDefault="00BC74FF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 w:rsidRPr="00DC2486">
        <w:rPr>
          <w:rFonts w:ascii="標楷體" w:eastAsia="標楷體" w:hAnsi="標楷體" w:cs="標楷體" w:hint="eastAsia"/>
        </w:rPr>
        <w:t>二、辦理時間：</w:t>
      </w:r>
      <w:r w:rsidRPr="00DC2486">
        <w:rPr>
          <w:rFonts w:ascii="標楷體" w:eastAsia="標楷體" w:hAnsi="標楷體" w:cs="標楷體"/>
        </w:rPr>
        <w:t>105</w:t>
      </w:r>
      <w:r w:rsidRPr="00DC2486">
        <w:rPr>
          <w:rFonts w:ascii="標楷體" w:eastAsia="標楷體" w:hAnsi="標楷體" w:cs="標楷體" w:hint="eastAsia"/>
        </w:rPr>
        <w:t>年5月</w:t>
      </w:r>
      <w:r w:rsidRPr="00DC2486">
        <w:rPr>
          <w:rFonts w:ascii="標楷體" w:eastAsia="標楷體" w:hAnsi="標楷體" w:cs="標楷體"/>
        </w:rPr>
        <w:t>2</w:t>
      </w:r>
      <w:r w:rsidRPr="00DC2486">
        <w:rPr>
          <w:rFonts w:ascii="標楷體" w:eastAsia="標楷體" w:hAnsi="標楷體" w:cs="標楷體" w:hint="eastAsia"/>
        </w:rPr>
        <w:t>8日</w:t>
      </w:r>
      <w:r w:rsidR="007B725E">
        <w:rPr>
          <w:rFonts w:ascii="標楷體" w:eastAsia="標楷體" w:hAnsi="標楷體" w:cs="標楷體" w:hint="eastAsia"/>
        </w:rPr>
        <w:t>上午8:30分~下午1:30分（備有午餐）</w:t>
      </w:r>
    </w:p>
    <w:p w:rsidR="00BC74FF" w:rsidRPr="00DC2486" w:rsidRDefault="00BC74FF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 w:rsidRPr="00DC2486">
        <w:rPr>
          <w:rFonts w:ascii="標楷體" w:eastAsia="標楷體" w:hAnsi="標楷體" w:cs="標楷體" w:hint="eastAsia"/>
        </w:rPr>
        <w:t>三、</w:t>
      </w:r>
      <w:r w:rsidR="00405A9F" w:rsidRPr="00DC2486">
        <w:rPr>
          <w:rFonts w:ascii="標楷體" w:eastAsia="標楷體" w:hAnsi="標楷體" w:cs="標楷體" w:hint="eastAsia"/>
        </w:rPr>
        <w:t>辦理</w:t>
      </w:r>
      <w:r w:rsidRPr="00DC2486">
        <w:rPr>
          <w:rFonts w:ascii="標楷體" w:eastAsia="標楷體" w:hAnsi="標楷體" w:cs="標楷體" w:hint="eastAsia"/>
        </w:rPr>
        <w:t>地點</w:t>
      </w:r>
      <w:r w:rsidR="00405A9F" w:rsidRPr="00DC2486">
        <w:rPr>
          <w:rFonts w:ascii="標楷體" w:eastAsia="標楷體" w:hAnsi="標楷體" w:cs="標楷體" w:hint="eastAsia"/>
        </w:rPr>
        <w:t>：</w:t>
      </w:r>
      <w:r w:rsidRPr="00DC2486">
        <w:rPr>
          <w:rFonts w:ascii="標楷體" w:eastAsia="標楷體" w:hAnsi="標楷體" w:cs="標楷體" w:hint="eastAsia"/>
        </w:rPr>
        <w:t>花蓮縣環境教育永續中心</w:t>
      </w:r>
      <w:proofErr w:type="gramStart"/>
      <w:r w:rsidR="007B725E" w:rsidRPr="007B725E">
        <w:rPr>
          <w:rFonts w:ascii="標楷體" w:eastAsia="標楷體" w:hAnsi="標楷體" w:cs="標楷體" w:hint="eastAsia"/>
        </w:rPr>
        <w:t>（</w:t>
      </w:r>
      <w:proofErr w:type="gramEnd"/>
      <w:r w:rsidR="007B725E" w:rsidRPr="007B725E">
        <w:rPr>
          <w:rFonts w:ascii="標楷體" w:eastAsia="標楷體" w:hAnsi="標楷體" w:cs="標楷體" w:hint="eastAsia"/>
        </w:rPr>
        <w:t>花蓮縣花蓮市中美路</w:t>
      </w:r>
      <w:r w:rsidR="007B725E" w:rsidRPr="007B725E">
        <w:rPr>
          <w:rFonts w:ascii="標楷體" w:eastAsia="標楷體" w:hAnsi="標楷體" w:cs="標楷體"/>
        </w:rPr>
        <w:t>68</w:t>
      </w:r>
      <w:r w:rsidR="007B725E" w:rsidRPr="007B725E">
        <w:rPr>
          <w:rFonts w:ascii="標楷體" w:eastAsia="標楷體" w:hAnsi="標楷體" w:cs="標楷體" w:hint="eastAsia"/>
        </w:rPr>
        <w:t>號</w:t>
      </w:r>
      <w:r w:rsidR="007B725E" w:rsidRPr="007B725E">
        <w:rPr>
          <w:rFonts w:ascii="MS Mincho" w:eastAsia="MS Mincho" w:hAnsi="MS Mincho" w:cs="MS Mincho" w:hint="eastAsia"/>
        </w:rPr>
        <w:t>‎</w:t>
      </w:r>
      <w:r w:rsidR="007B725E" w:rsidRPr="007B725E">
        <w:rPr>
          <w:rFonts w:ascii="標楷體" w:eastAsia="標楷體" w:hAnsi="標楷體" w:cs="標楷體" w:hint="eastAsia"/>
        </w:rPr>
        <w:t>）</w:t>
      </w:r>
      <w:bookmarkStart w:id="0" w:name="_GoBack"/>
      <w:bookmarkEnd w:id="0"/>
    </w:p>
    <w:p w:rsidR="00BC74FF" w:rsidRPr="00DC2486" w:rsidRDefault="00BC74FF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 w:rsidRPr="00DC2486">
        <w:rPr>
          <w:rFonts w:ascii="標楷體" w:eastAsia="標楷體" w:hAnsi="標楷體" w:cs="標楷體" w:hint="eastAsia"/>
        </w:rPr>
        <w:t>四、參加對象：</w:t>
      </w:r>
    </w:p>
    <w:p w:rsidR="00BC74FF" w:rsidRPr="00DC2486" w:rsidRDefault="00DC248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Chars="200" w:left="480"/>
        <w:jc w:val="both"/>
        <w:textAlignment w:val="center"/>
        <w:rPr>
          <w:rFonts w:ascii="標楷體" w:eastAsia="標楷體" w:hAnsi="標楷體" w:cs="標楷體"/>
        </w:rPr>
      </w:pPr>
      <w:r w:rsidRPr="00DC2486">
        <w:rPr>
          <w:rFonts w:ascii="標楷體" w:eastAsia="標楷體" w:hAnsi="標楷體" w:cs="標楷體" w:hint="eastAsia"/>
        </w:rPr>
        <w:t>生物多樣性攝影紀實獎得主</w:t>
      </w:r>
      <w:r w:rsidR="006E66CA">
        <w:rPr>
          <w:rFonts w:ascii="標楷體" w:eastAsia="標楷體" w:hAnsi="標楷體" w:cs="標楷體" w:hint="eastAsia"/>
        </w:rPr>
        <w:t>（40）</w:t>
      </w:r>
      <w:r w:rsidRPr="00DC2486">
        <w:rPr>
          <w:rFonts w:ascii="標楷體" w:eastAsia="標楷體" w:hAnsi="標楷體" w:cs="標楷體" w:hint="eastAsia"/>
        </w:rPr>
        <w:t>、學校環境教育指定人員</w:t>
      </w:r>
      <w:r w:rsidR="005534F7">
        <w:rPr>
          <w:rFonts w:ascii="標楷體" w:eastAsia="標楷體" w:hAnsi="標楷體" w:cs="標楷體" w:hint="eastAsia"/>
        </w:rPr>
        <w:t>及</w:t>
      </w:r>
      <w:r w:rsidR="005534F7" w:rsidRPr="005534F7">
        <w:rPr>
          <w:rFonts w:ascii="標楷體" w:eastAsia="標楷體" w:hAnsi="標楷體" w:cs="標楷體"/>
        </w:rPr>
        <w:t>有興趣教師</w:t>
      </w:r>
      <w:r w:rsidR="006E66CA">
        <w:rPr>
          <w:rFonts w:ascii="標楷體" w:eastAsia="標楷體" w:hAnsi="標楷體" w:cs="標楷體" w:hint="eastAsia"/>
        </w:rPr>
        <w:t>（</w:t>
      </w:r>
      <w:r w:rsidR="00A73D8C">
        <w:rPr>
          <w:rFonts w:ascii="標楷體" w:eastAsia="標楷體" w:hAnsi="標楷體" w:cs="標楷體" w:hint="eastAsia"/>
        </w:rPr>
        <w:t>5</w:t>
      </w:r>
      <w:r w:rsidR="006E66CA">
        <w:rPr>
          <w:rFonts w:ascii="標楷體" w:eastAsia="標楷體" w:hAnsi="標楷體" w:cs="標楷體" w:hint="eastAsia"/>
        </w:rPr>
        <w:t>0）</w:t>
      </w:r>
      <w:r w:rsidR="00BC74FF" w:rsidRPr="00DC2486">
        <w:rPr>
          <w:rFonts w:ascii="標楷體" w:eastAsia="標楷體" w:hAnsi="標楷體" w:cs="標楷體" w:hint="eastAsia"/>
        </w:rPr>
        <w:t>、環保團體人員及環保局</w:t>
      </w:r>
      <w:r w:rsidR="006E66CA">
        <w:rPr>
          <w:rFonts w:ascii="標楷體" w:eastAsia="標楷體" w:hAnsi="標楷體" w:cs="標楷體" w:hint="eastAsia"/>
        </w:rPr>
        <w:t>、</w:t>
      </w:r>
      <w:r w:rsidR="00BC74FF" w:rsidRPr="00DC2486">
        <w:rPr>
          <w:rFonts w:ascii="標楷體" w:eastAsia="標楷體" w:hAnsi="標楷體" w:cs="標楷體" w:hint="eastAsia"/>
        </w:rPr>
        <w:t>協助同仁</w:t>
      </w:r>
      <w:r w:rsidR="006E66CA">
        <w:rPr>
          <w:rFonts w:ascii="標楷體" w:eastAsia="標楷體" w:hAnsi="標楷體" w:cs="標楷體" w:hint="eastAsia"/>
        </w:rPr>
        <w:t>（</w:t>
      </w:r>
      <w:r w:rsidR="00A73D8C">
        <w:rPr>
          <w:rFonts w:ascii="標楷體" w:eastAsia="標楷體" w:hAnsi="標楷體" w:cs="標楷體" w:hint="eastAsia"/>
        </w:rPr>
        <w:t>1</w:t>
      </w:r>
      <w:r w:rsidR="006E66CA">
        <w:rPr>
          <w:rFonts w:ascii="標楷體" w:eastAsia="標楷體" w:hAnsi="標楷體" w:cs="標楷體" w:hint="eastAsia"/>
        </w:rPr>
        <w:t>0）</w:t>
      </w:r>
      <w:r w:rsidR="00BC74FF" w:rsidRPr="00DC2486">
        <w:rPr>
          <w:rFonts w:ascii="標楷體" w:eastAsia="標楷體" w:hAnsi="標楷體" w:cs="標楷體" w:hint="eastAsia"/>
        </w:rPr>
        <w:t>等，預計10</w:t>
      </w:r>
      <w:r w:rsidR="00BC74FF" w:rsidRPr="00DC2486">
        <w:rPr>
          <w:rFonts w:ascii="標楷體" w:eastAsia="標楷體" w:hAnsi="標楷體" w:cs="標楷體"/>
        </w:rPr>
        <w:t>0</w:t>
      </w:r>
      <w:r w:rsidR="00BC74FF" w:rsidRPr="00DC2486">
        <w:rPr>
          <w:rFonts w:ascii="標楷體" w:eastAsia="標楷體" w:hAnsi="標楷體" w:cs="標楷體" w:hint="eastAsia"/>
        </w:rPr>
        <w:t>人參加。</w:t>
      </w:r>
    </w:p>
    <w:p w:rsidR="00BC74FF" w:rsidRPr="00DC2486" w:rsidRDefault="00DC248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五、</w:t>
      </w:r>
      <w:r w:rsidR="00BC74FF" w:rsidRPr="00DC2486">
        <w:rPr>
          <w:rFonts w:ascii="標楷體" w:eastAsia="標楷體" w:hAnsi="標楷體" w:cs="標楷體" w:hint="eastAsia"/>
        </w:rPr>
        <w:t>內容</w:t>
      </w:r>
      <w:proofErr w:type="gramStart"/>
      <w:r w:rsidR="00BC74FF" w:rsidRPr="00DC2486">
        <w:rPr>
          <w:rFonts w:ascii="標楷體" w:eastAsia="標楷體" w:hAnsi="標楷體" w:cs="標楷體" w:hint="eastAsia"/>
        </w:rPr>
        <w:t>規</w:t>
      </w:r>
      <w:proofErr w:type="gramEnd"/>
      <w:r w:rsidR="00BC74FF" w:rsidRPr="00DC2486">
        <w:rPr>
          <w:rFonts w:ascii="標楷體" w:eastAsia="標楷體" w:hAnsi="標楷體" w:cs="標楷體" w:hint="eastAsia"/>
        </w:rPr>
        <w:t>畫：</w:t>
      </w:r>
    </w:p>
    <w:p w:rsidR="00BC74FF" w:rsidRPr="00DC2486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</w:t>
      </w:r>
      <w:r w:rsidR="00DC2486">
        <w:rPr>
          <w:rFonts w:ascii="標楷體" w:eastAsia="標楷體" w:hAnsi="標楷體" w:hint="eastAsia"/>
        </w:rPr>
        <w:t>一</w:t>
      </w:r>
      <w:r w:rsidRPr="00DC2486">
        <w:rPr>
          <w:rFonts w:ascii="標楷體" w:eastAsia="標楷體" w:hAnsi="標楷體" w:hint="eastAsia"/>
        </w:rPr>
        <w:t>）</w:t>
      </w:r>
      <w:r w:rsidRPr="00DC2486">
        <w:rPr>
          <w:rFonts w:ascii="標楷體" w:eastAsia="標楷體" w:hAnsi="標楷體"/>
        </w:rPr>
        <w:t>綠影展</w:t>
      </w:r>
      <w:r w:rsidRPr="00DC2486">
        <w:rPr>
          <w:rFonts w:ascii="標楷體" w:eastAsia="標楷體" w:hAnsi="標楷體" w:hint="eastAsia"/>
        </w:rPr>
        <w:t>：</w:t>
      </w:r>
      <w:r w:rsidRPr="00DC2486">
        <w:rPr>
          <w:rFonts w:ascii="標楷體" w:eastAsia="標楷體" w:hAnsi="標楷體"/>
        </w:rPr>
        <w:t>精選影片，娓娓訴說山林和糧食的各項議題。</w:t>
      </w:r>
    </w:p>
    <w:p w:rsidR="00BC74FF" w:rsidRPr="00406AAE" w:rsidRDefault="00CC322F" w:rsidP="006B127E">
      <w:pPr>
        <w:kinsoku w:val="0"/>
        <w:overflowPunct w:val="0"/>
        <w:autoSpaceDE w:val="0"/>
        <w:autoSpaceDN w:val="0"/>
        <w:adjustRightInd w:val="0"/>
        <w:snapToGrid w:val="0"/>
        <w:spacing w:afterLines="20" w:after="72" w:line="300" w:lineRule="exact"/>
        <w:ind w:leftChars="600" w:left="3000" w:hangingChars="650" w:hanging="1560"/>
        <w:textAlignment w:val="center"/>
        <w:rPr>
          <w:rFonts w:ascii="標楷體" w:eastAsia="標楷體" w:hAnsi="標楷體"/>
          <w:color w:val="000000" w:themeColor="text1"/>
        </w:rPr>
      </w:pPr>
      <w:r w:rsidRPr="00406AAE">
        <w:rPr>
          <w:rFonts w:ascii="標楷體" w:eastAsia="標楷體" w:hAnsi="標楷體" w:hint="eastAsia"/>
          <w:color w:val="000000" w:themeColor="text1"/>
        </w:rPr>
        <w:t xml:space="preserve">  </w:t>
      </w:r>
      <w:r w:rsidR="00BC74FF" w:rsidRPr="00406AAE">
        <w:rPr>
          <w:rFonts w:ascii="標楷體" w:eastAsia="標楷體" w:hAnsi="標楷體"/>
          <w:color w:val="000000" w:themeColor="text1"/>
        </w:rPr>
        <w:t>美味代價</w:t>
      </w:r>
      <w:r w:rsidRPr="00406AAE">
        <w:rPr>
          <w:rFonts w:ascii="標楷體" w:eastAsia="標楷體" w:hAnsi="標楷體" w:hint="eastAsia"/>
          <w:color w:val="000000" w:themeColor="text1"/>
        </w:rPr>
        <w:t xml:space="preserve"> </w:t>
      </w:r>
      <w:r w:rsidR="00BC74FF" w:rsidRPr="00406AAE">
        <w:rPr>
          <w:rFonts w:ascii="標楷體" w:eastAsia="標楷體" w:hAnsi="標楷體" w:hint="eastAsia"/>
          <w:color w:val="000000" w:themeColor="text1"/>
        </w:rPr>
        <w:t>：</w:t>
      </w:r>
      <w:r w:rsidR="00BC74FF" w:rsidRPr="00406AAE">
        <w:rPr>
          <w:rFonts w:ascii="標楷體" w:eastAsia="標楷體" w:hAnsi="標楷體"/>
          <w:color w:val="000000" w:themeColor="text1"/>
        </w:rPr>
        <w:t>了解我們常吃的玉米黃豆，如何被財團和政府操作，並且被現代經濟動物集體畜養的方式和規模深深震撼。</w:t>
      </w:r>
    </w:p>
    <w:p w:rsidR="00BC74FF" w:rsidRPr="00406AAE" w:rsidRDefault="00BC74FF" w:rsidP="006B127E">
      <w:pPr>
        <w:kinsoku w:val="0"/>
        <w:overflowPunct w:val="0"/>
        <w:autoSpaceDE w:val="0"/>
        <w:autoSpaceDN w:val="0"/>
        <w:adjustRightInd w:val="0"/>
        <w:snapToGrid w:val="0"/>
        <w:spacing w:afterLines="20" w:after="72" w:line="300" w:lineRule="exact"/>
        <w:ind w:leftChars="600" w:left="3000" w:hangingChars="650" w:hanging="1560"/>
        <w:textAlignment w:val="center"/>
        <w:rPr>
          <w:rFonts w:ascii="標楷體" w:eastAsia="標楷體" w:hAnsi="標楷體"/>
          <w:color w:val="000000" w:themeColor="text1"/>
        </w:rPr>
      </w:pPr>
      <w:proofErr w:type="gramStart"/>
      <w:r w:rsidRPr="00406AAE">
        <w:rPr>
          <w:rFonts w:ascii="標楷體" w:eastAsia="標楷體" w:hAnsi="標楷體"/>
          <w:color w:val="000000" w:themeColor="text1"/>
        </w:rPr>
        <w:t>餵不飽的地球</w:t>
      </w:r>
      <w:proofErr w:type="gramEnd"/>
      <w:r w:rsidRPr="00406AAE">
        <w:rPr>
          <w:rFonts w:ascii="標楷體" w:eastAsia="標楷體" w:hAnsi="標楷體"/>
          <w:color w:val="000000" w:themeColor="text1"/>
        </w:rPr>
        <w:t>：帶我們探索在自由貿易旗幟下，全球食品的移動與重整。估計可養活120億人口的全球農產，為何造就每天十萬人死於飢餓？</w:t>
      </w:r>
    </w:p>
    <w:p w:rsidR="00BC74FF" w:rsidRPr="00DC2486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</w:t>
      </w:r>
      <w:r w:rsidR="00DC2486">
        <w:rPr>
          <w:rFonts w:ascii="標楷體" w:eastAsia="標楷體" w:hAnsi="標楷體" w:hint="eastAsia"/>
        </w:rPr>
        <w:t>二</w:t>
      </w:r>
      <w:r w:rsidRPr="00DC2486">
        <w:rPr>
          <w:rFonts w:ascii="標楷體" w:eastAsia="標楷體" w:hAnsi="標楷體" w:hint="eastAsia"/>
        </w:rPr>
        <w:t>）</w:t>
      </w:r>
      <w:r w:rsidRPr="00DC2486">
        <w:rPr>
          <w:rFonts w:ascii="標楷體" w:eastAsia="標楷體" w:hAnsi="標楷體"/>
        </w:rPr>
        <w:t>綠講座</w:t>
      </w:r>
      <w:r w:rsidRPr="00DC2486">
        <w:rPr>
          <w:rFonts w:ascii="標楷體" w:eastAsia="標楷體" w:hAnsi="標楷體" w:hint="eastAsia"/>
        </w:rPr>
        <w:t>：</w:t>
      </w:r>
    </w:p>
    <w:p w:rsidR="0029371E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Chars="500" w:left="1200"/>
        <w:textAlignment w:val="center"/>
        <w:rPr>
          <w:rFonts w:ascii="標楷體" w:eastAsia="標楷體" w:hAnsi="標楷體" w:cs="標楷體"/>
        </w:rPr>
      </w:pPr>
      <w:r w:rsidRPr="00063406">
        <w:rPr>
          <w:rFonts w:ascii="標楷體" w:eastAsia="標楷體" w:hAnsi="標楷體" w:cs="標楷體"/>
        </w:rPr>
        <w:t>花蓮縣偏遠迷你學校日益增加，</w:t>
      </w:r>
      <w:r w:rsidR="0029371E">
        <w:rPr>
          <w:rFonts w:ascii="標楷體" w:eastAsia="標楷體" w:hAnsi="標楷體" w:cs="標楷體" w:hint="eastAsia"/>
        </w:rPr>
        <w:t>如何</w:t>
      </w:r>
      <w:r w:rsidRPr="00063406">
        <w:rPr>
          <w:rFonts w:ascii="標楷體" w:eastAsia="標楷體" w:hAnsi="標楷體" w:cs="標楷體"/>
        </w:rPr>
        <w:t>凝聚像大家庭一般的向心力，以</w:t>
      </w:r>
      <w:proofErr w:type="gramStart"/>
      <w:r w:rsidRPr="00063406">
        <w:rPr>
          <w:rFonts w:ascii="標楷體" w:eastAsia="標楷體" w:hAnsi="標楷體" w:cs="標楷體"/>
        </w:rPr>
        <w:t>家族式的學校</w:t>
      </w:r>
      <w:proofErr w:type="gramEnd"/>
      <w:r w:rsidRPr="00063406">
        <w:rPr>
          <w:rFonts w:ascii="標楷體" w:eastAsia="標楷體" w:hAnsi="標楷體" w:cs="標楷體"/>
        </w:rPr>
        <w:t>與班級經營模式，發展獨特的學習情境與特有的班級學習氛圍</w:t>
      </w:r>
      <w:r w:rsidR="0029371E">
        <w:rPr>
          <w:rFonts w:ascii="標楷體" w:eastAsia="標楷體" w:hAnsi="標楷體" w:cs="標楷體"/>
        </w:rPr>
        <w:t>。</w:t>
      </w:r>
    </w:p>
    <w:p w:rsidR="00BC74FF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Chars="500" w:left="1200"/>
        <w:textAlignment w:val="center"/>
        <w:rPr>
          <w:rFonts w:ascii="標楷體" w:eastAsia="標楷體" w:hAnsi="標楷體" w:cs="標楷體"/>
        </w:rPr>
      </w:pPr>
      <w:r w:rsidRPr="00063406">
        <w:rPr>
          <w:rFonts w:ascii="標楷體" w:eastAsia="標楷體" w:hAnsi="標楷體" w:cs="標楷體"/>
        </w:rPr>
        <w:t>善用得天獨厚的地理環境與</w:t>
      </w:r>
      <w:r w:rsidR="0029371E">
        <w:rPr>
          <w:rFonts w:ascii="標楷體" w:eastAsia="標楷體" w:hAnsi="標楷體" w:cs="標楷體" w:hint="eastAsia"/>
        </w:rPr>
        <w:t>社區</w:t>
      </w:r>
      <w:r w:rsidRPr="00063406">
        <w:rPr>
          <w:rFonts w:ascii="標楷體" w:eastAsia="標楷體" w:hAnsi="標楷體" w:cs="標楷體"/>
        </w:rPr>
        <w:t>旺盛的學習動力，發展各項提昇學生基本能力及開發學生潛能方案，讓學生將所學的知識與生活經驗相連結，透過親身的體驗活動去付諸行動實踐，使學習產生意義。</w:t>
      </w:r>
    </w:p>
    <w:p w:rsidR="00BC74FF" w:rsidRDefault="00BC74FF" w:rsidP="006B127E">
      <w:pPr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1872" w:hangingChars="680" w:hanging="1632"/>
        <w:rPr>
          <w:rFonts w:ascii="標楷體" w:eastAsia="標楷體" w:hAnsi="標楷體"/>
        </w:rPr>
      </w:pPr>
      <w:r w:rsidRPr="00DC2486">
        <w:rPr>
          <w:rFonts w:ascii="標楷體" w:eastAsia="標楷體" w:hAnsi="標楷體" w:hint="eastAsia"/>
        </w:rPr>
        <w:t>（</w:t>
      </w:r>
      <w:r w:rsidR="00DC2486">
        <w:rPr>
          <w:rFonts w:ascii="標楷體" w:eastAsia="標楷體" w:hAnsi="標楷體" w:hint="eastAsia"/>
        </w:rPr>
        <w:t>三</w:t>
      </w:r>
      <w:r w:rsidRPr="00DC2486">
        <w:rPr>
          <w:rFonts w:ascii="標楷體" w:eastAsia="標楷體" w:hAnsi="標楷體" w:hint="eastAsia"/>
        </w:rPr>
        <w:t>）</w:t>
      </w:r>
      <w:r w:rsidRPr="00DC2486">
        <w:rPr>
          <w:rFonts w:ascii="標楷體" w:eastAsia="標楷體" w:hAnsi="標楷體"/>
        </w:rPr>
        <w:t>綠行動</w:t>
      </w:r>
      <w:r w:rsidRPr="00DC2486">
        <w:rPr>
          <w:rFonts w:ascii="標楷體" w:eastAsia="標楷體" w:hAnsi="標楷體" w:hint="eastAsia"/>
        </w:rPr>
        <w:t>：</w:t>
      </w:r>
      <w:r w:rsidRPr="00DC2486">
        <w:rPr>
          <w:rFonts w:ascii="標楷體" w:eastAsia="標楷體" w:hAnsi="標楷體"/>
        </w:rPr>
        <w:t>「</w:t>
      </w:r>
      <w:r w:rsidR="0078261B" w:rsidRPr="0078261B">
        <w:rPr>
          <w:rFonts w:ascii="標楷體" w:eastAsia="標楷體" w:hAnsi="標楷體"/>
        </w:rPr>
        <w:t>跟阿美族人野餐</w:t>
      </w:r>
      <w:r w:rsidRPr="00DC2486">
        <w:rPr>
          <w:rFonts w:ascii="標楷體" w:eastAsia="標楷體" w:hAnsi="標楷體"/>
        </w:rPr>
        <w:t>」、「我攜帶環保餐具以及購物袋」</w:t>
      </w:r>
    </w:p>
    <w:p w:rsidR="0078261B" w:rsidRPr="0078261B" w:rsidRDefault="0078261B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Chars="500" w:left="1200"/>
        <w:textAlignment w:val="center"/>
        <w:rPr>
          <w:rFonts w:ascii="標楷體" w:eastAsia="標楷體" w:hAnsi="標楷體" w:cs="標楷體"/>
        </w:rPr>
      </w:pPr>
      <w:r w:rsidRPr="0078261B">
        <w:rPr>
          <w:rFonts w:ascii="標楷體" w:eastAsia="標楷體" w:hAnsi="標楷體" w:cs="標楷體"/>
        </w:rPr>
        <w:lastRenderedPageBreak/>
        <w:t>阿美族飲食如哈哈(糯米飯)、當令的飛魚料理、鹽醃(豬肉、魚肉、魚鮮、蘆筍心、辣椒、小九孔)、植物食器(月桃葉、麵包樹葉做成食器)、野菜料理(如果到時候有麵包樹果實巴</w:t>
      </w:r>
      <w:proofErr w:type="gramStart"/>
      <w:r w:rsidRPr="0078261B">
        <w:rPr>
          <w:rFonts w:ascii="標楷體" w:eastAsia="標楷體" w:hAnsi="標楷體" w:cs="標楷體"/>
        </w:rPr>
        <w:t>吉魯就以此</w:t>
      </w:r>
      <w:proofErr w:type="gramEnd"/>
      <w:r w:rsidRPr="0078261B">
        <w:rPr>
          <w:rFonts w:ascii="標楷體" w:eastAsia="標楷體" w:hAnsi="標楷體" w:cs="標楷體"/>
        </w:rPr>
        <w:t>為主角)。參加者buffet自由野餐方式吃午餐</w:t>
      </w:r>
    </w:p>
    <w:p w:rsidR="00BC74FF" w:rsidRDefault="00CC322F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六、</w:t>
      </w:r>
      <w:r w:rsidR="00BC74FF" w:rsidRPr="00CC322F">
        <w:rPr>
          <w:rFonts w:ascii="標楷體" w:eastAsia="標楷體" w:hAnsi="標楷體" w:cs="標楷體" w:hint="eastAsia"/>
        </w:rPr>
        <w:t>活動流程：</w:t>
      </w:r>
    </w:p>
    <w:tbl>
      <w:tblPr>
        <w:tblW w:w="770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1199"/>
        <w:gridCol w:w="2620"/>
        <w:gridCol w:w="2126"/>
      </w:tblGrid>
      <w:tr w:rsidR="00BC74FF" w:rsidRPr="00CC322F" w:rsidTr="0078261B">
        <w:trPr>
          <w:jc w:val="center"/>
        </w:trPr>
        <w:tc>
          <w:tcPr>
            <w:tcW w:w="1763" w:type="dxa"/>
            <w:shd w:val="clear" w:color="auto" w:fill="F2F2F2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99" w:type="dxa"/>
            <w:shd w:val="clear" w:color="auto" w:fill="F2F2F2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20" w:type="dxa"/>
            <w:shd w:val="clear" w:color="auto" w:fill="F2F2F2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授課內容</w:t>
            </w:r>
          </w:p>
        </w:tc>
        <w:tc>
          <w:tcPr>
            <w:tcW w:w="2126" w:type="dxa"/>
            <w:shd w:val="clear" w:color="auto" w:fill="F2F2F2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講師</w:t>
            </w:r>
          </w:p>
        </w:tc>
      </w:tr>
      <w:tr w:rsidR="00BC74FF" w:rsidRPr="00CC322F" w:rsidTr="0078261B">
        <w:trPr>
          <w:jc w:val="center"/>
        </w:trPr>
        <w:tc>
          <w:tcPr>
            <w:tcW w:w="1763" w:type="dxa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08:30～0</w:t>
            </w:r>
            <w:r w:rsidR="00CC322F">
              <w:rPr>
                <w:rFonts w:ascii="標楷體" w:eastAsia="標楷體" w:hAnsi="標楷體" w:hint="eastAsia"/>
              </w:rPr>
              <w:t>8</w:t>
            </w:r>
            <w:r w:rsidRPr="00CC322F">
              <w:rPr>
                <w:rFonts w:ascii="標楷體" w:eastAsia="標楷體" w:hAnsi="標楷體" w:hint="eastAsia"/>
              </w:rPr>
              <w:t>:</w:t>
            </w:r>
            <w:r w:rsidR="00CC322F">
              <w:rPr>
                <w:rFonts w:ascii="標楷體" w:eastAsia="標楷體" w:hAnsi="標楷體" w:hint="eastAsia"/>
              </w:rPr>
              <w:t>5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</w:tcPr>
          <w:p w:rsidR="00BC74FF" w:rsidRPr="00CC322F" w:rsidRDefault="00BC74FF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相見歡</w:t>
            </w:r>
          </w:p>
        </w:tc>
        <w:tc>
          <w:tcPr>
            <w:tcW w:w="2620" w:type="dxa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BC74FF" w:rsidRPr="00CC322F" w:rsidRDefault="00BC74FF" w:rsidP="0029371E">
            <w:pPr>
              <w:adjustRightInd w:val="0"/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</w:tr>
      <w:tr w:rsidR="00BC74FF" w:rsidRPr="00CC322F" w:rsidTr="0078261B">
        <w:trPr>
          <w:jc w:val="center"/>
        </w:trPr>
        <w:tc>
          <w:tcPr>
            <w:tcW w:w="1763" w:type="dxa"/>
          </w:tcPr>
          <w:p w:rsidR="00BC74FF" w:rsidRPr="00CC322F" w:rsidRDefault="00BC74FF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0</w:t>
            </w:r>
            <w:r w:rsidR="00CC322F">
              <w:rPr>
                <w:rFonts w:ascii="標楷體" w:eastAsia="標楷體" w:hAnsi="標楷體" w:hint="eastAsia"/>
              </w:rPr>
              <w:t>8</w:t>
            </w:r>
            <w:r w:rsidRPr="00CC322F">
              <w:rPr>
                <w:rFonts w:ascii="標楷體" w:eastAsia="標楷體" w:hAnsi="標楷體" w:hint="eastAsia"/>
              </w:rPr>
              <w:t>:</w:t>
            </w:r>
            <w:r w:rsidR="00CC322F">
              <w:rPr>
                <w:rFonts w:ascii="標楷體" w:eastAsia="標楷體" w:hAnsi="標楷體" w:hint="eastAsia"/>
              </w:rPr>
              <w:t>5</w:t>
            </w:r>
            <w:r w:rsidRPr="00CC322F">
              <w:rPr>
                <w:rFonts w:ascii="標楷體" w:eastAsia="標楷體" w:hAnsi="標楷體" w:hint="eastAsia"/>
              </w:rPr>
              <w:t>0～09:</w:t>
            </w:r>
            <w:r w:rsidR="00CC322F">
              <w:rPr>
                <w:rFonts w:ascii="標楷體" w:eastAsia="標楷體" w:hAnsi="標楷體" w:hint="eastAsia"/>
              </w:rPr>
              <w:t>0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</w:tcPr>
          <w:p w:rsidR="00BC74FF" w:rsidRPr="00CC322F" w:rsidRDefault="00BC74FF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開幕活動</w:t>
            </w:r>
          </w:p>
        </w:tc>
        <w:tc>
          <w:tcPr>
            <w:tcW w:w="2620" w:type="dxa"/>
          </w:tcPr>
          <w:p w:rsidR="00BC74FF" w:rsidRPr="00CC322F" w:rsidRDefault="00BC74FF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長官致詞</w:t>
            </w:r>
          </w:p>
        </w:tc>
        <w:tc>
          <w:tcPr>
            <w:tcW w:w="2126" w:type="dxa"/>
          </w:tcPr>
          <w:p w:rsidR="00BC74FF" w:rsidRPr="00CC322F" w:rsidRDefault="00BC74FF" w:rsidP="0029371E">
            <w:pPr>
              <w:adjustRightInd w:val="0"/>
              <w:snapToGrid w:val="0"/>
              <w:ind w:rightChars="-50" w:right="-120"/>
              <w:rPr>
                <w:rFonts w:ascii="標楷體" w:eastAsia="標楷體" w:hAnsi="標楷體"/>
              </w:rPr>
            </w:pPr>
          </w:p>
        </w:tc>
      </w:tr>
      <w:tr w:rsidR="00063406" w:rsidRPr="00CC322F" w:rsidTr="0078261B">
        <w:trPr>
          <w:trHeight w:val="371"/>
          <w:jc w:val="center"/>
        </w:trPr>
        <w:tc>
          <w:tcPr>
            <w:tcW w:w="1763" w:type="dxa"/>
          </w:tcPr>
          <w:p w:rsidR="00063406" w:rsidRPr="00CC322F" w:rsidRDefault="00063406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09:</w:t>
            </w:r>
            <w:r w:rsidR="0029371E">
              <w:rPr>
                <w:rFonts w:ascii="標楷體" w:eastAsia="標楷體" w:hAnsi="標楷體" w:hint="eastAsia"/>
              </w:rPr>
              <w:t>0</w:t>
            </w:r>
            <w:r w:rsidRPr="00CC322F">
              <w:rPr>
                <w:rFonts w:ascii="標楷體" w:eastAsia="標楷體" w:hAnsi="標楷體" w:hint="eastAsia"/>
              </w:rPr>
              <w:t>0～10:00</w:t>
            </w:r>
          </w:p>
        </w:tc>
        <w:tc>
          <w:tcPr>
            <w:tcW w:w="1199" w:type="dxa"/>
            <w:vAlign w:val="center"/>
          </w:tcPr>
          <w:p w:rsidR="00063406" w:rsidRPr="00CC322F" w:rsidRDefault="0029371E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/>
                <w:b w:val="0"/>
                <w:bCs w:val="0"/>
                <w:sz w:val="24"/>
                <w:szCs w:val="24"/>
              </w:rPr>
              <w:t>綠影展</w:t>
            </w:r>
          </w:p>
        </w:tc>
        <w:tc>
          <w:tcPr>
            <w:tcW w:w="2620" w:type="dxa"/>
          </w:tcPr>
          <w:p w:rsidR="00063406" w:rsidRPr="00CC322F" w:rsidRDefault="00406AAE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406AAE">
              <w:rPr>
                <w:rFonts w:ascii="標楷體" w:hAnsi="標楷體"/>
                <w:b w:val="0"/>
                <w:bCs w:val="0"/>
                <w:sz w:val="24"/>
                <w:szCs w:val="24"/>
              </w:rPr>
              <w:t>精選影片</w:t>
            </w:r>
          </w:p>
        </w:tc>
        <w:tc>
          <w:tcPr>
            <w:tcW w:w="2126" w:type="dxa"/>
          </w:tcPr>
          <w:p w:rsidR="00063406" w:rsidRPr="00CC322F" w:rsidRDefault="0029371E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黃木蘭 校長</w:t>
            </w:r>
          </w:p>
        </w:tc>
      </w:tr>
      <w:tr w:rsidR="00063406" w:rsidRPr="00CC322F" w:rsidTr="0078261B">
        <w:trPr>
          <w:trHeight w:val="360"/>
          <w:jc w:val="center"/>
        </w:trPr>
        <w:tc>
          <w:tcPr>
            <w:tcW w:w="1763" w:type="dxa"/>
          </w:tcPr>
          <w:p w:rsidR="00063406" w:rsidRPr="00CC322F" w:rsidRDefault="00063406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10:00～10:</w:t>
            </w:r>
            <w:r w:rsidR="008345B5">
              <w:rPr>
                <w:rFonts w:ascii="標楷體" w:eastAsia="標楷體" w:hAnsi="標楷體" w:hint="eastAsia"/>
              </w:rPr>
              <w:t>2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  <w:vAlign w:val="center"/>
          </w:tcPr>
          <w:p w:rsidR="00063406" w:rsidRPr="00CC322F" w:rsidRDefault="0029371E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/>
                <w:b w:val="0"/>
                <w:bCs w:val="0"/>
                <w:sz w:val="24"/>
                <w:szCs w:val="24"/>
              </w:rPr>
              <w:t>綠講座</w:t>
            </w:r>
          </w:p>
        </w:tc>
        <w:tc>
          <w:tcPr>
            <w:tcW w:w="2620" w:type="dxa"/>
          </w:tcPr>
          <w:p w:rsidR="00063406" w:rsidRPr="00CC322F" w:rsidRDefault="0029371E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總體營造</w:t>
            </w:r>
          </w:p>
        </w:tc>
        <w:tc>
          <w:tcPr>
            <w:tcW w:w="2126" w:type="dxa"/>
          </w:tcPr>
          <w:p w:rsidR="00063406" w:rsidRPr="00CC322F" w:rsidRDefault="0029371E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廖仁藝 校長</w:t>
            </w:r>
          </w:p>
        </w:tc>
      </w:tr>
      <w:tr w:rsidR="00063406" w:rsidRPr="00CC322F" w:rsidTr="0078261B">
        <w:trPr>
          <w:trHeight w:val="371"/>
          <w:jc w:val="center"/>
        </w:trPr>
        <w:tc>
          <w:tcPr>
            <w:tcW w:w="1763" w:type="dxa"/>
          </w:tcPr>
          <w:p w:rsidR="00063406" w:rsidRPr="00CC322F" w:rsidRDefault="00063406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10:</w:t>
            </w:r>
            <w:r w:rsidR="008345B5">
              <w:rPr>
                <w:rFonts w:ascii="標楷體" w:eastAsia="標楷體" w:hAnsi="標楷體" w:hint="eastAsia"/>
              </w:rPr>
              <w:t>2</w:t>
            </w:r>
            <w:r w:rsidRPr="00CC322F">
              <w:rPr>
                <w:rFonts w:ascii="標楷體" w:eastAsia="標楷體" w:hAnsi="標楷體" w:hint="eastAsia"/>
              </w:rPr>
              <w:t>0～11:</w:t>
            </w:r>
            <w:r w:rsidR="008345B5">
              <w:rPr>
                <w:rFonts w:ascii="標楷體" w:eastAsia="標楷體" w:hAnsi="標楷體" w:hint="eastAsia"/>
              </w:rPr>
              <w:t>3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  <w:vAlign w:val="center"/>
          </w:tcPr>
          <w:p w:rsidR="00063406" w:rsidRPr="00CC322F" w:rsidRDefault="00063406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0" w:type="dxa"/>
          </w:tcPr>
          <w:p w:rsidR="00063406" w:rsidRPr="00CC322F" w:rsidRDefault="0029371E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29371E">
              <w:rPr>
                <w:rFonts w:ascii="標楷體" w:hAnsi="標楷體"/>
                <w:b w:val="0"/>
                <w:bCs w:val="0"/>
                <w:sz w:val="24"/>
                <w:szCs w:val="24"/>
              </w:rPr>
              <w:t>公仔DIY</w:t>
            </w:r>
          </w:p>
        </w:tc>
        <w:tc>
          <w:tcPr>
            <w:tcW w:w="2126" w:type="dxa"/>
          </w:tcPr>
          <w:p w:rsidR="00063406" w:rsidRPr="00CC322F" w:rsidRDefault="0029371E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月眉社區發展協會</w:t>
            </w:r>
          </w:p>
        </w:tc>
      </w:tr>
      <w:tr w:rsidR="008345B5" w:rsidRPr="00CC322F" w:rsidTr="0078261B">
        <w:trPr>
          <w:jc w:val="center"/>
        </w:trPr>
        <w:tc>
          <w:tcPr>
            <w:tcW w:w="1763" w:type="dxa"/>
          </w:tcPr>
          <w:p w:rsidR="008345B5" w:rsidRPr="00CC322F" w:rsidRDefault="008345B5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11:30～1</w:t>
            </w:r>
            <w:r w:rsidR="0078261B">
              <w:rPr>
                <w:rFonts w:ascii="標楷體" w:eastAsia="標楷體" w:hAnsi="標楷體" w:hint="eastAsia"/>
              </w:rPr>
              <w:t>1</w:t>
            </w:r>
            <w:r w:rsidRPr="00CC322F">
              <w:rPr>
                <w:rFonts w:ascii="標楷體" w:eastAsia="標楷體" w:hAnsi="標楷體" w:hint="eastAsia"/>
              </w:rPr>
              <w:t>:</w:t>
            </w:r>
            <w:r w:rsidR="0078261B">
              <w:rPr>
                <w:rFonts w:ascii="標楷體" w:eastAsia="標楷體" w:hAnsi="標楷體" w:hint="eastAsia"/>
              </w:rPr>
              <w:t>4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</w:tcPr>
          <w:p w:rsidR="008345B5" w:rsidRPr="00CC322F" w:rsidRDefault="008345B5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頒  獎</w:t>
            </w:r>
          </w:p>
        </w:tc>
        <w:tc>
          <w:tcPr>
            <w:tcW w:w="2620" w:type="dxa"/>
          </w:tcPr>
          <w:p w:rsidR="008345B5" w:rsidRPr="00CC322F" w:rsidRDefault="008345B5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78261B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生物多樣性攝影頒獎</w:t>
            </w:r>
          </w:p>
        </w:tc>
        <w:tc>
          <w:tcPr>
            <w:tcW w:w="2126" w:type="dxa"/>
          </w:tcPr>
          <w:p w:rsidR="008345B5" w:rsidRPr="00CC322F" w:rsidRDefault="0078261B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吳江國小</w:t>
            </w:r>
          </w:p>
        </w:tc>
      </w:tr>
      <w:tr w:rsidR="008345B5" w:rsidRPr="00CC322F" w:rsidTr="0078261B">
        <w:trPr>
          <w:jc w:val="center"/>
        </w:trPr>
        <w:tc>
          <w:tcPr>
            <w:tcW w:w="1763" w:type="dxa"/>
          </w:tcPr>
          <w:p w:rsidR="008345B5" w:rsidRPr="00CC322F" w:rsidRDefault="0078261B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11:</w:t>
            </w:r>
            <w:r>
              <w:rPr>
                <w:rFonts w:ascii="標楷體" w:eastAsia="標楷體" w:hAnsi="標楷體" w:hint="eastAsia"/>
              </w:rPr>
              <w:t>4</w:t>
            </w:r>
            <w:r w:rsidRPr="00CC322F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2</w:t>
            </w:r>
            <w:r w:rsidRPr="00CC322F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CC322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9" w:type="dxa"/>
          </w:tcPr>
          <w:p w:rsidR="008345B5" w:rsidRPr="00CC322F" w:rsidRDefault="0078261B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/>
                <w:b w:val="0"/>
                <w:bCs w:val="0"/>
                <w:sz w:val="24"/>
                <w:szCs w:val="24"/>
              </w:rPr>
              <w:t>綠講座</w:t>
            </w:r>
          </w:p>
        </w:tc>
        <w:tc>
          <w:tcPr>
            <w:tcW w:w="2620" w:type="dxa"/>
          </w:tcPr>
          <w:p w:rsidR="008345B5" w:rsidRPr="0078261B" w:rsidRDefault="0078261B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78261B">
              <w:rPr>
                <w:rFonts w:ascii="標楷體" w:hAnsi="標楷體"/>
                <w:b w:val="0"/>
                <w:bCs w:val="0"/>
                <w:sz w:val="24"/>
                <w:szCs w:val="24"/>
              </w:rPr>
              <w:t>綠農的家</w:t>
            </w:r>
            <w:proofErr w:type="gramStart"/>
            <w:r>
              <w:rPr>
                <w:rFonts w:ascii="標楷體" w:hAnsi="標楷體"/>
                <w:b w:val="0"/>
                <w:bCs w:val="0"/>
                <w:sz w:val="24"/>
                <w:szCs w:val="24"/>
              </w:rPr>
              <w:t>‧</w:t>
            </w:r>
            <w:proofErr w:type="gramEnd"/>
            <w:r w:rsidRPr="0078261B">
              <w:rPr>
                <w:rFonts w:ascii="標楷體" w:hAnsi="標楷體"/>
                <w:b w:val="0"/>
                <w:bCs w:val="0"/>
                <w:sz w:val="24"/>
                <w:szCs w:val="24"/>
              </w:rPr>
              <w:t>純淨食物</w:t>
            </w:r>
          </w:p>
        </w:tc>
        <w:tc>
          <w:tcPr>
            <w:tcW w:w="2126" w:type="dxa"/>
          </w:tcPr>
          <w:p w:rsidR="008345B5" w:rsidRPr="00CC322F" w:rsidRDefault="0078261B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78261B">
              <w:rPr>
                <w:rFonts w:ascii="標楷體" w:eastAsia="標楷體" w:hAnsi="標楷體"/>
              </w:rPr>
              <w:t>尬</w:t>
            </w:r>
            <w:proofErr w:type="gramEnd"/>
            <w:r w:rsidRPr="0078261B">
              <w:rPr>
                <w:rFonts w:ascii="標楷體" w:eastAsia="標楷體" w:hAnsi="標楷體"/>
              </w:rPr>
              <w:t>金包廚房</w:t>
            </w:r>
          </w:p>
        </w:tc>
      </w:tr>
      <w:tr w:rsidR="0078261B" w:rsidRPr="00CC322F" w:rsidTr="0078261B">
        <w:trPr>
          <w:jc w:val="center"/>
        </w:trPr>
        <w:tc>
          <w:tcPr>
            <w:tcW w:w="1763" w:type="dxa"/>
          </w:tcPr>
          <w:p w:rsidR="0078261B" w:rsidRPr="00CC322F" w:rsidRDefault="0078261B" w:rsidP="007830BE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12:10～13:30</w:t>
            </w:r>
          </w:p>
        </w:tc>
        <w:tc>
          <w:tcPr>
            <w:tcW w:w="1199" w:type="dxa"/>
          </w:tcPr>
          <w:p w:rsidR="0078261B" w:rsidRPr="00CC322F" w:rsidRDefault="0078261B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/>
                <w:b w:val="0"/>
                <w:bCs w:val="0"/>
                <w:sz w:val="24"/>
                <w:szCs w:val="24"/>
              </w:rPr>
              <w:t>綠行動</w:t>
            </w:r>
          </w:p>
        </w:tc>
        <w:tc>
          <w:tcPr>
            <w:tcW w:w="2620" w:type="dxa"/>
          </w:tcPr>
          <w:p w:rsidR="0078261B" w:rsidRPr="0078261B" w:rsidRDefault="0078261B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proofErr w:type="spellStart"/>
            <w:r w:rsidRPr="0078261B">
              <w:rPr>
                <w:rFonts w:ascii="標楷體" w:eastAsia="標楷體" w:hAnsi="標楷體"/>
              </w:rPr>
              <w:t>Pangcah</w:t>
            </w:r>
            <w:proofErr w:type="spellEnd"/>
            <w:r w:rsidRPr="0078261B">
              <w:rPr>
                <w:rFonts w:ascii="標楷體" w:eastAsia="標楷體" w:hAnsi="標楷體"/>
              </w:rPr>
              <w:t>飲食</w:t>
            </w:r>
          </w:p>
        </w:tc>
        <w:tc>
          <w:tcPr>
            <w:tcW w:w="2126" w:type="dxa"/>
          </w:tcPr>
          <w:p w:rsidR="0078261B" w:rsidRPr="00CC322F" w:rsidRDefault="0078261B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  <w:proofErr w:type="gramStart"/>
            <w:r w:rsidRPr="0078261B">
              <w:rPr>
                <w:rFonts w:ascii="標楷體" w:eastAsia="標楷體" w:hAnsi="標楷體"/>
              </w:rPr>
              <w:t>尬</w:t>
            </w:r>
            <w:proofErr w:type="gramEnd"/>
            <w:r w:rsidRPr="0078261B">
              <w:rPr>
                <w:rFonts w:ascii="標楷體" w:eastAsia="標楷體" w:hAnsi="標楷體"/>
              </w:rPr>
              <w:t>金包廚房</w:t>
            </w:r>
          </w:p>
        </w:tc>
      </w:tr>
      <w:tr w:rsidR="0078261B" w:rsidRPr="00CC322F" w:rsidTr="0078261B">
        <w:trPr>
          <w:jc w:val="center"/>
        </w:trPr>
        <w:tc>
          <w:tcPr>
            <w:tcW w:w="1763" w:type="dxa"/>
          </w:tcPr>
          <w:p w:rsidR="0078261B" w:rsidRPr="00CC322F" w:rsidRDefault="0078261B" w:rsidP="00296D2B">
            <w:pPr>
              <w:rPr>
                <w:rFonts w:ascii="標楷體" w:eastAsia="標楷體" w:hAnsi="標楷體"/>
              </w:rPr>
            </w:pPr>
            <w:r w:rsidRPr="00CC322F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1199" w:type="dxa"/>
          </w:tcPr>
          <w:p w:rsidR="0078261B" w:rsidRPr="00CC322F" w:rsidRDefault="0078261B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CC322F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滿載而歸</w:t>
            </w:r>
          </w:p>
        </w:tc>
        <w:tc>
          <w:tcPr>
            <w:tcW w:w="2620" w:type="dxa"/>
          </w:tcPr>
          <w:p w:rsidR="0078261B" w:rsidRPr="00CC322F" w:rsidRDefault="0078261B" w:rsidP="006B127E">
            <w:pPr>
              <w:pStyle w:val="a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40" w:lineRule="exact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261B" w:rsidRPr="00CC322F" w:rsidRDefault="0078261B" w:rsidP="006B127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before="72" w:afterLines="20" w:after="72" w:line="260" w:lineRule="exact"/>
              <w:ind w:rightChars="-50" w:right="-120"/>
              <w:textAlignment w:val="center"/>
              <w:rPr>
                <w:rFonts w:ascii="標楷體" w:eastAsia="標楷體" w:hAnsi="標楷體"/>
              </w:rPr>
            </w:pPr>
          </w:p>
        </w:tc>
      </w:tr>
    </w:tbl>
    <w:p w:rsidR="00BC74FF" w:rsidRPr="00CC322F" w:rsidRDefault="00CC322F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30" w:before="108" w:line="360" w:lineRule="exact"/>
        <w:ind w:left="1176" w:hangingChars="490" w:hanging="1176"/>
        <w:jc w:val="both"/>
        <w:textAlignment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七</w:t>
      </w:r>
      <w:r w:rsidR="00BC74FF" w:rsidRPr="00CC322F">
        <w:rPr>
          <w:rFonts w:ascii="標楷體" w:eastAsia="標楷體" w:hAnsi="標楷體" w:cs="標楷體" w:hint="eastAsia"/>
        </w:rPr>
        <w:t>、預期成效：</w:t>
      </w:r>
    </w:p>
    <w:p w:rsidR="00063406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）</w:t>
      </w:r>
      <w:r w:rsidRPr="00063406">
        <w:rPr>
          <w:rFonts w:ascii="標楷體" w:eastAsia="標楷體" w:hAnsi="標楷體"/>
        </w:rPr>
        <w:t>綠色行動，你我都可以做到！了解</w:t>
      </w:r>
      <w:r w:rsidRPr="00063406">
        <w:rPr>
          <w:rFonts w:ascii="標楷體" w:eastAsia="標楷體" w:hAnsi="標楷體" w:hint="eastAsia"/>
        </w:rPr>
        <w:t>我們</w:t>
      </w:r>
      <w:r w:rsidRPr="00063406">
        <w:rPr>
          <w:rFonts w:ascii="標楷體" w:eastAsia="標楷體" w:hAnsi="標楷體"/>
        </w:rPr>
        <w:t>所關心的環境議題，和</w:t>
      </w:r>
      <w:r w:rsidRPr="00063406">
        <w:rPr>
          <w:rFonts w:ascii="標楷體" w:eastAsia="標楷體" w:hAnsi="標楷體" w:hint="eastAsia"/>
        </w:rPr>
        <w:t>相關</w:t>
      </w:r>
      <w:r w:rsidRPr="00063406">
        <w:rPr>
          <w:rFonts w:ascii="標楷體" w:eastAsia="標楷體" w:hAnsi="標楷體"/>
        </w:rPr>
        <w:t>的環境節日。在瞭解環保概念後，</w:t>
      </w:r>
      <w:r w:rsidRPr="00063406">
        <w:rPr>
          <w:rFonts w:ascii="標楷體" w:eastAsia="標楷體" w:hAnsi="標楷體" w:hint="eastAsia"/>
        </w:rPr>
        <w:t>願</w:t>
      </w:r>
      <w:r w:rsidRPr="00063406">
        <w:rPr>
          <w:rFonts w:ascii="標楷體" w:eastAsia="標楷體" w:hAnsi="標楷體"/>
        </w:rPr>
        <w:t>為環境付出心力，了解更多環境資訊。</w:t>
      </w:r>
    </w:p>
    <w:p w:rsidR="00063406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）</w:t>
      </w:r>
      <w:r w:rsidRPr="00063406">
        <w:rPr>
          <w:rFonts w:ascii="標楷體" w:eastAsia="標楷體" w:hAnsi="標楷體"/>
        </w:rPr>
        <w:t>用「綠講座」和「綠影展」深入瞭解食物議題！守護環境？不妨「守護山林，從步道開始」，並且加入「上山下海的生態工作假期」！</w:t>
      </w:r>
    </w:p>
    <w:p w:rsidR="00063406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）</w:t>
      </w:r>
      <w:r w:rsidRPr="00063406">
        <w:rPr>
          <w:rFonts w:ascii="標楷體" w:eastAsia="標楷體" w:hAnsi="標楷體"/>
        </w:rPr>
        <w:t>珍惜食物！將學到的新觀念與大眾分享，將宣示的綠行動落實到每一天的生活；使</w:t>
      </w:r>
      <w:proofErr w:type="gramStart"/>
      <w:r w:rsidRPr="00063406">
        <w:rPr>
          <w:rFonts w:ascii="標楷體" w:eastAsia="標楷體" w:hAnsi="標楷體"/>
        </w:rPr>
        <w:t>我們幼綠的</w:t>
      </w:r>
      <w:proofErr w:type="gramEnd"/>
      <w:r w:rsidRPr="00063406">
        <w:rPr>
          <w:rFonts w:ascii="標楷體" w:eastAsia="標楷體" w:hAnsi="標楷體"/>
        </w:rPr>
        <w:t>美麗心願，蔚集成森林，成熟</w:t>
      </w:r>
      <w:proofErr w:type="gramStart"/>
      <w:r w:rsidRPr="00063406">
        <w:rPr>
          <w:rFonts w:ascii="標楷體" w:eastAsia="標楷體" w:hAnsi="標楷體"/>
        </w:rPr>
        <w:t>滿野金黃稻</w:t>
      </w:r>
      <w:proofErr w:type="gramEnd"/>
      <w:r w:rsidRPr="00063406">
        <w:rPr>
          <w:rFonts w:ascii="標楷體" w:eastAsia="標楷體" w:hAnsi="標楷體"/>
        </w:rPr>
        <w:t>香。</w:t>
      </w:r>
    </w:p>
    <w:p w:rsidR="00063406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063406">
        <w:rPr>
          <w:rFonts w:ascii="標楷體" w:eastAsia="標楷體" w:hAnsi="標楷體" w:hint="eastAsia"/>
        </w:rPr>
        <w:t>）透過活動、研討、對話與成果展</w:t>
      </w:r>
      <w:r w:rsidR="008345B5">
        <w:rPr>
          <w:rFonts w:ascii="標楷體" w:eastAsia="標楷體" w:hAnsi="標楷體" w:hint="eastAsia"/>
        </w:rPr>
        <w:t>現</w:t>
      </w:r>
      <w:r w:rsidRPr="00063406">
        <w:rPr>
          <w:rFonts w:ascii="標楷體" w:eastAsia="標楷體" w:hAnsi="標楷體" w:hint="eastAsia"/>
        </w:rPr>
        <w:t>，強化環境教育與生活的連結，使學校及社區了解環境教育發展之現況。</w:t>
      </w:r>
    </w:p>
    <w:p w:rsidR="00063406" w:rsidRPr="00063406" w:rsidRDefault="00063406" w:rsidP="006B127E">
      <w:pPr>
        <w:kinsoku w:val="0"/>
        <w:overflowPunct w:val="0"/>
        <w:autoSpaceDE w:val="0"/>
        <w:autoSpaceDN w:val="0"/>
        <w:adjustRightInd w:val="0"/>
        <w:snapToGrid w:val="0"/>
        <w:spacing w:beforeLines="20" w:before="72" w:afterLines="20" w:after="72" w:line="320" w:lineRule="exact"/>
        <w:ind w:leftChars="100" w:left="912" w:hangingChars="280" w:hanging="672"/>
        <w:textAlignment w:val="center"/>
        <w:rPr>
          <w:rFonts w:ascii="標楷體" w:eastAsia="標楷體" w:hAnsi="標楷體"/>
        </w:rPr>
      </w:pPr>
      <w:r w:rsidRPr="0006340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063406">
        <w:rPr>
          <w:rFonts w:ascii="標楷體" w:eastAsia="標楷體" w:hAnsi="標楷體" w:hint="eastAsia"/>
        </w:rPr>
        <w:t>）透過</w:t>
      </w:r>
      <w:r w:rsidR="008345B5">
        <w:rPr>
          <w:rFonts w:ascii="標楷體" w:eastAsia="標楷體" w:hAnsi="標楷體" w:hint="eastAsia"/>
        </w:rPr>
        <w:t>認識</w:t>
      </w:r>
      <w:r w:rsidRPr="00063406">
        <w:rPr>
          <w:rFonts w:ascii="標楷體" w:eastAsia="標楷體" w:hAnsi="標楷體" w:hint="eastAsia"/>
        </w:rPr>
        <w:t>環境生態點活動，使學生有機會</w:t>
      </w:r>
      <w:proofErr w:type="gramStart"/>
      <w:r w:rsidRPr="00063406">
        <w:rPr>
          <w:rFonts w:ascii="標楷體" w:eastAsia="標楷體" w:hAnsi="標楷體" w:hint="eastAsia"/>
        </w:rPr>
        <w:t>藉由踏查</w:t>
      </w:r>
      <w:proofErr w:type="gramEnd"/>
      <w:r w:rsidRPr="00063406">
        <w:rPr>
          <w:rFonts w:ascii="標楷體" w:eastAsia="標楷體" w:hAnsi="標楷體" w:hint="eastAsia"/>
        </w:rPr>
        <w:t>，與自然生態對話，更認識本縣生態資源現況。</w:t>
      </w:r>
    </w:p>
    <w:p w:rsidR="00063406" w:rsidRPr="00063406" w:rsidRDefault="00063406" w:rsidP="00F9292C">
      <w:pPr>
        <w:kinsoku w:val="0"/>
        <w:overflowPunct w:val="0"/>
        <w:autoSpaceDE w:val="0"/>
        <w:autoSpaceDN w:val="0"/>
        <w:adjustRightInd w:val="0"/>
        <w:snapToGrid w:val="0"/>
        <w:spacing w:afterLines="20" w:after="72" w:line="320" w:lineRule="exact"/>
        <w:ind w:leftChars="100" w:left="840" w:hangingChars="250" w:hanging="600"/>
        <w:textAlignment w:val="center"/>
        <w:rPr>
          <w:rFonts w:ascii="標楷體" w:eastAsia="標楷體" w:hAnsi="標楷體"/>
        </w:rPr>
      </w:pPr>
    </w:p>
    <w:sectPr w:rsidR="00063406" w:rsidRPr="00063406" w:rsidSect="00326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B7" w:rsidRDefault="00084CB7" w:rsidP="002E377C">
      <w:r>
        <w:separator/>
      </w:r>
    </w:p>
  </w:endnote>
  <w:endnote w:type="continuationSeparator" w:id="0">
    <w:p w:rsidR="00084CB7" w:rsidRDefault="00084CB7" w:rsidP="002E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B7" w:rsidRDefault="00084CB7" w:rsidP="002E377C">
      <w:r>
        <w:separator/>
      </w:r>
    </w:p>
  </w:footnote>
  <w:footnote w:type="continuationSeparator" w:id="0">
    <w:p w:rsidR="00084CB7" w:rsidRDefault="00084CB7" w:rsidP="002E3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EC"/>
    <w:rsid w:val="00056168"/>
    <w:rsid w:val="00063406"/>
    <w:rsid w:val="00084CB7"/>
    <w:rsid w:val="000F76A9"/>
    <w:rsid w:val="00154EEC"/>
    <w:rsid w:val="0026225A"/>
    <w:rsid w:val="0029371E"/>
    <w:rsid w:val="002E377C"/>
    <w:rsid w:val="00306B7B"/>
    <w:rsid w:val="003263A3"/>
    <w:rsid w:val="00377A22"/>
    <w:rsid w:val="003803DC"/>
    <w:rsid w:val="00385993"/>
    <w:rsid w:val="003E1726"/>
    <w:rsid w:val="00405A9F"/>
    <w:rsid w:val="00406AAE"/>
    <w:rsid w:val="004138C3"/>
    <w:rsid w:val="0045537D"/>
    <w:rsid w:val="004A0C5D"/>
    <w:rsid w:val="004B5580"/>
    <w:rsid w:val="004F3AC3"/>
    <w:rsid w:val="005534F7"/>
    <w:rsid w:val="00554EB6"/>
    <w:rsid w:val="00593DD5"/>
    <w:rsid w:val="00667656"/>
    <w:rsid w:val="00690E92"/>
    <w:rsid w:val="006B127E"/>
    <w:rsid w:val="006C580B"/>
    <w:rsid w:val="006E66CA"/>
    <w:rsid w:val="006F6730"/>
    <w:rsid w:val="006F75E3"/>
    <w:rsid w:val="00707954"/>
    <w:rsid w:val="0078261B"/>
    <w:rsid w:val="007B725E"/>
    <w:rsid w:val="008345B5"/>
    <w:rsid w:val="008807AF"/>
    <w:rsid w:val="009627D3"/>
    <w:rsid w:val="009E0535"/>
    <w:rsid w:val="00A73D8C"/>
    <w:rsid w:val="00AF49D7"/>
    <w:rsid w:val="00B12C12"/>
    <w:rsid w:val="00B25E7D"/>
    <w:rsid w:val="00BC74FF"/>
    <w:rsid w:val="00C25F88"/>
    <w:rsid w:val="00C30D49"/>
    <w:rsid w:val="00CC322F"/>
    <w:rsid w:val="00CD0018"/>
    <w:rsid w:val="00CF3275"/>
    <w:rsid w:val="00D14176"/>
    <w:rsid w:val="00D57782"/>
    <w:rsid w:val="00D64FD8"/>
    <w:rsid w:val="00DC2486"/>
    <w:rsid w:val="00E62E12"/>
    <w:rsid w:val="00ED3FC6"/>
    <w:rsid w:val="00F407AA"/>
    <w:rsid w:val="00F9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4EEC"/>
    <w:pPr>
      <w:spacing w:beforeLines="50" w:afterLines="50"/>
      <w:jc w:val="center"/>
    </w:pPr>
    <w:rPr>
      <w:rFonts w:eastAsia="標楷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99"/>
    <w:rsid w:val="00154EEC"/>
    <w:rPr>
      <w:rFonts w:ascii="Times New Roman" w:eastAsia="標楷體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385993"/>
    <w:rPr>
      <w:rFonts w:ascii="Verdana" w:hAnsi="Verdana" w:cs="Verdana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377C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377C"/>
    <w:rPr>
      <w:rFonts w:ascii="Times New Roman" w:hAnsi="Times New Roman"/>
      <w:sz w:val="20"/>
      <w:szCs w:val="20"/>
    </w:rPr>
  </w:style>
  <w:style w:type="paragraph" w:customStyle="1" w:styleId="1">
    <w:name w:val="清單段落1"/>
    <w:basedOn w:val="a"/>
    <w:rsid w:val="00BC74F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4EEC"/>
    <w:pPr>
      <w:spacing w:beforeLines="50" w:afterLines="50"/>
      <w:jc w:val="center"/>
    </w:pPr>
    <w:rPr>
      <w:rFonts w:eastAsia="標楷體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99"/>
    <w:rsid w:val="00154EEC"/>
    <w:rPr>
      <w:rFonts w:ascii="Times New Roman" w:eastAsia="標楷體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rsid w:val="00385993"/>
    <w:rPr>
      <w:rFonts w:ascii="Verdana" w:hAnsi="Verdana" w:cs="Verdana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377C"/>
    <w:rPr>
      <w:rFonts w:ascii="Times New Roman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E3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377C"/>
    <w:rPr>
      <w:rFonts w:ascii="Times New Roman" w:hAnsi="Times New Roman"/>
      <w:sz w:val="20"/>
      <w:szCs w:val="20"/>
    </w:rPr>
  </w:style>
  <w:style w:type="paragraph" w:customStyle="1" w:styleId="1">
    <w:name w:val="清單段落1"/>
    <w:basedOn w:val="a"/>
    <w:rsid w:val="00BC74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【美崙溪夜觀活動～低碳小旅行】發展學校特色課程觀摩學習計畫</dc:title>
  <dc:creator>TS</dc:creator>
  <cp:lastModifiedBy>jipp</cp:lastModifiedBy>
  <cp:revision>3</cp:revision>
  <dcterms:created xsi:type="dcterms:W3CDTF">2016-05-19T01:57:00Z</dcterms:created>
  <dcterms:modified xsi:type="dcterms:W3CDTF">2016-05-19T01:59:00Z</dcterms:modified>
</cp:coreProperties>
</file>