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F8" w:rsidRPr="00AF54D2" w:rsidRDefault="00AA23F8" w:rsidP="00AF54D2">
      <w:pPr>
        <w:jc w:val="center"/>
        <w:rPr>
          <w:rFonts w:eastAsia="標楷體"/>
          <w:b/>
          <w:sz w:val="36"/>
          <w:szCs w:val="38"/>
        </w:rPr>
      </w:pPr>
      <w:r w:rsidRPr="00187969">
        <w:rPr>
          <w:rFonts w:eastAsia="標楷體" w:hint="eastAsia"/>
          <w:b/>
          <w:sz w:val="36"/>
          <w:szCs w:val="38"/>
        </w:rPr>
        <w:t>201</w:t>
      </w:r>
      <w:r w:rsidR="00AF54D2">
        <w:rPr>
          <w:rFonts w:eastAsia="標楷體" w:hint="eastAsia"/>
          <w:b/>
          <w:sz w:val="36"/>
          <w:szCs w:val="38"/>
        </w:rPr>
        <w:t>6</w:t>
      </w:r>
      <w:r>
        <w:rPr>
          <w:rFonts w:eastAsia="標楷體" w:hint="eastAsia"/>
          <w:b/>
          <w:sz w:val="36"/>
          <w:szCs w:val="38"/>
        </w:rPr>
        <w:t>全國</w:t>
      </w:r>
      <w:proofErr w:type="gramStart"/>
      <w:r w:rsidR="00AF54D2">
        <w:rPr>
          <w:rFonts w:eastAsia="標楷體" w:hint="eastAsia"/>
          <w:b/>
          <w:sz w:val="36"/>
          <w:szCs w:val="38"/>
        </w:rPr>
        <w:t>埤</w:t>
      </w:r>
      <w:proofErr w:type="gramEnd"/>
      <w:r w:rsidR="00AF54D2">
        <w:rPr>
          <w:rFonts w:eastAsia="標楷體" w:hint="eastAsia"/>
          <w:b/>
          <w:sz w:val="36"/>
          <w:szCs w:val="38"/>
        </w:rPr>
        <w:t>肚觀音佛祖</w:t>
      </w:r>
      <w:proofErr w:type="gramStart"/>
      <w:r w:rsidR="004A5471">
        <w:rPr>
          <w:rFonts w:eastAsia="標楷體" w:hint="eastAsia"/>
          <w:b/>
          <w:sz w:val="36"/>
          <w:szCs w:val="38"/>
        </w:rPr>
        <w:t>盃</w:t>
      </w:r>
      <w:proofErr w:type="gramEnd"/>
      <w:r w:rsidR="004A5471">
        <w:rPr>
          <w:rFonts w:eastAsia="標楷體" w:hint="eastAsia"/>
          <w:b/>
          <w:sz w:val="36"/>
          <w:szCs w:val="38"/>
        </w:rPr>
        <w:t>龍</w:t>
      </w:r>
      <w:proofErr w:type="gramStart"/>
      <w:r w:rsidR="004A5471">
        <w:rPr>
          <w:rFonts w:eastAsia="標楷體" w:hint="eastAsia"/>
          <w:b/>
          <w:sz w:val="36"/>
          <w:szCs w:val="38"/>
        </w:rPr>
        <w:t>獅鼓藝</w:t>
      </w:r>
      <w:proofErr w:type="gramEnd"/>
      <w:r w:rsidR="004A5471">
        <w:rPr>
          <w:rFonts w:eastAsia="標楷體" w:hint="eastAsia"/>
          <w:b/>
          <w:sz w:val="36"/>
          <w:szCs w:val="38"/>
        </w:rPr>
        <w:t>錦標賽</w:t>
      </w:r>
      <w:r w:rsidRPr="00187969">
        <w:rPr>
          <w:rFonts w:eastAsia="標楷體" w:hint="eastAsia"/>
          <w:b/>
          <w:sz w:val="36"/>
          <w:szCs w:val="38"/>
        </w:rPr>
        <w:t>實施辦法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活動主旨：</w:t>
      </w:r>
    </w:p>
    <w:p w:rsidR="00AA23F8" w:rsidRPr="001B5A42" w:rsidRDefault="00AA23F8" w:rsidP="00AA23F8">
      <w:pPr>
        <w:snapToGrid w:val="0"/>
        <w:ind w:leftChars="295" w:left="70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依據本會</w:t>
      </w:r>
      <w:r w:rsidR="004A5471">
        <w:rPr>
          <w:rFonts w:eastAsia="標楷體" w:hAnsi="標楷體" w:hint="eastAsia"/>
          <w:sz w:val="28"/>
          <w:szCs w:val="28"/>
        </w:rPr>
        <w:t>105</w:t>
      </w:r>
      <w:r>
        <w:rPr>
          <w:rFonts w:eastAsia="標楷體" w:hAnsi="標楷體" w:hint="eastAsia"/>
          <w:sz w:val="28"/>
          <w:szCs w:val="28"/>
        </w:rPr>
        <w:t>年活動計畫辦理，以弘揚固有民</w:t>
      </w:r>
      <w:r w:rsidRPr="00F6648B">
        <w:rPr>
          <w:rFonts w:ascii="標楷體" w:eastAsia="標楷體" w:hAnsi="標楷體" w:hint="eastAsia"/>
          <w:sz w:val="28"/>
          <w:szCs w:val="28"/>
        </w:rPr>
        <w:t>藝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以</w:t>
      </w:r>
      <w:r w:rsidRPr="001B5A42">
        <w:rPr>
          <w:rFonts w:eastAsia="標楷體" w:hAnsi="標楷體"/>
          <w:sz w:val="28"/>
          <w:szCs w:val="28"/>
        </w:rPr>
        <w:t>鼓勵民間對文化藝術的重視與延</w:t>
      </w:r>
      <w:proofErr w:type="gramStart"/>
      <w:r w:rsidRPr="001B5A42">
        <w:rPr>
          <w:rFonts w:eastAsia="標楷體" w:hAnsi="標楷體"/>
          <w:sz w:val="28"/>
          <w:szCs w:val="28"/>
        </w:rPr>
        <w:t>繫</w:t>
      </w:r>
      <w:proofErr w:type="gramEnd"/>
      <w:r w:rsidRPr="001B5A42">
        <w:rPr>
          <w:rFonts w:eastAsia="標楷體" w:hAnsi="標楷體"/>
          <w:sz w:val="28"/>
          <w:szCs w:val="28"/>
        </w:rPr>
        <w:t>傳承</w:t>
      </w:r>
      <w:r>
        <w:rPr>
          <w:rFonts w:eastAsia="標楷體" w:hAnsi="標楷體" w:hint="eastAsia"/>
          <w:sz w:val="28"/>
          <w:szCs w:val="28"/>
        </w:rPr>
        <w:t>提倡文化教育之精神</w:t>
      </w:r>
      <w:r w:rsidRPr="001B5A42">
        <w:rPr>
          <w:rFonts w:eastAsia="標楷體" w:hAnsi="標楷體"/>
          <w:sz w:val="28"/>
          <w:szCs w:val="28"/>
        </w:rPr>
        <w:t>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/>
        <w:rPr>
          <w:rFonts w:eastAsia="標楷體" w:hAnsi="標楷體"/>
          <w:sz w:val="32"/>
          <w:szCs w:val="36"/>
        </w:rPr>
      </w:pPr>
      <w:r w:rsidRPr="00960FE4">
        <w:rPr>
          <w:rFonts w:eastAsia="標楷體" w:hAnsi="標楷體"/>
          <w:sz w:val="32"/>
          <w:szCs w:val="36"/>
        </w:rPr>
        <w:t>指導單位：</w:t>
      </w:r>
    </w:p>
    <w:p w:rsidR="00AA23F8" w:rsidRPr="00626A3D" w:rsidRDefault="00710877" w:rsidP="00AA23F8">
      <w:pPr>
        <w:snapToGrid w:val="0"/>
        <w:ind w:leftChars="295" w:left="708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  <w:szCs w:val="28"/>
        </w:rPr>
        <w:t>嘉義市政府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 w:hint="eastAsia"/>
          <w:sz w:val="32"/>
          <w:szCs w:val="36"/>
        </w:rPr>
        <w:t>主</w:t>
      </w:r>
      <w:r w:rsidRPr="00B9601E">
        <w:rPr>
          <w:rFonts w:eastAsia="標楷體" w:hAnsi="標楷體"/>
          <w:sz w:val="32"/>
          <w:szCs w:val="36"/>
        </w:rPr>
        <w:t>辦單位：</w:t>
      </w:r>
    </w:p>
    <w:p w:rsidR="00AA23F8" w:rsidRPr="00B9601E" w:rsidRDefault="00DF1C64" w:rsidP="00AA23F8">
      <w:pPr>
        <w:pStyle w:val="a3"/>
        <w:snapToGrid w:val="0"/>
        <w:ind w:leftChars="0" w:left="709"/>
        <w:rPr>
          <w:rFonts w:eastAsia="標楷體" w:hAnsi="標楷體"/>
          <w:sz w:val="32"/>
          <w:szCs w:val="36"/>
        </w:rPr>
      </w:pPr>
      <w:r>
        <w:rPr>
          <w:rFonts w:eastAsia="標楷體" w:hAnsi="標楷體" w:hint="eastAsia"/>
          <w:sz w:val="28"/>
          <w:szCs w:val="28"/>
          <w:lang w:eastAsia="zh-HK"/>
        </w:rPr>
        <w:t>中華民國龍獅藝陣協會</w:t>
      </w:r>
      <w:r w:rsidR="00AA23F8">
        <w:rPr>
          <w:rFonts w:eastAsia="標楷體" w:hAnsi="標楷體" w:hint="eastAsia"/>
          <w:sz w:val="28"/>
          <w:szCs w:val="28"/>
        </w:rPr>
        <w:t>、</w:t>
      </w:r>
      <w:proofErr w:type="gramStart"/>
      <w:r w:rsidR="004A5471">
        <w:rPr>
          <w:rFonts w:eastAsia="標楷體" w:hAnsi="標楷體" w:hint="eastAsia"/>
          <w:sz w:val="28"/>
          <w:szCs w:val="28"/>
        </w:rPr>
        <w:t>埤肚水</w:t>
      </w:r>
      <w:proofErr w:type="gramEnd"/>
      <w:r w:rsidR="00A105D3">
        <w:rPr>
          <w:rFonts w:eastAsia="標楷體" w:hAnsi="標楷體" w:hint="eastAsia"/>
          <w:sz w:val="28"/>
          <w:szCs w:val="28"/>
          <w:lang w:eastAsia="zh-HK"/>
        </w:rPr>
        <w:t>得</w:t>
      </w:r>
      <w:r w:rsidR="004A5471">
        <w:rPr>
          <w:rFonts w:eastAsia="標楷體" w:hAnsi="標楷體" w:hint="eastAsia"/>
          <w:sz w:val="28"/>
          <w:szCs w:val="28"/>
        </w:rPr>
        <w:t>寺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活動時間：</w:t>
      </w:r>
    </w:p>
    <w:p w:rsidR="00AA23F8" w:rsidRPr="00F0364F" w:rsidRDefault="004A5471" w:rsidP="00AA23F8">
      <w:pPr>
        <w:snapToGrid w:val="0"/>
        <w:ind w:leftChars="295" w:left="70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105</w:t>
      </w:r>
      <w:r w:rsidR="00AA23F8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3</w:t>
      </w:r>
      <w:r w:rsidR="00AA23F8">
        <w:rPr>
          <w:rFonts w:eastAsia="標楷體" w:hAnsi="標楷體" w:hint="eastAsia"/>
          <w:sz w:val="28"/>
          <w:szCs w:val="28"/>
        </w:rPr>
        <w:t>月</w:t>
      </w:r>
      <w:r w:rsidR="005B39FB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6</w:t>
      </w:r>
      <w:r w:rsidR="00AA23F8">
        <w:rPr>
          <w:rFonts w:eastAsia="標楷體" w:hAnsi="標楷體" w:hint="eastAsia"/>
          <w:sz w:val="28"/>
          <w:szCs w:val="28"/>
        </w:rPr>
        <w:t>日上午</w:t>
      </w:r>
      <w:r w:rsidR="00AA23F8">
        <w:rPr>
          <w:rFonts w:eastAsia="標楷體" w:hAnsi="標楷體" w:hint="eastAsia"/>
          <w:sz w:val="28"/>
          <w:szCs w:val="28"/>
        </w:rPr>
        <w:t>9</w:t>
      </w:r>
      <w:r w:rsidR="00AA23F8">
        <w:rPr>
          <w:rFonts w:eastAsia="標楷體" w:hAnsi="標楷體" w:hint="eastAsia"/>
          <w:sz w:val="28"/>
          <w:szCs w:val="28"/>
        </w:rPr>
        <w:t>時</w:t>
      </w:r>
      <w:r w:rsidR="00AA23F8">
        <w:rPr>
          <w:rFonts w:eastAsia="標楷體" w:hAnsi="標楷體" w:hint="eastAsia"/>
          <w:sz w:val="28"/>
          <w:szCs w:val="28"/>
        </w:rPr>
        <w:t>30</w:t>
      </w:r>
      <w:r w:rsidR="00AA23F8">
        <w:rPr>
          <w:rFonts w:eastAsia="標楷體" w:hAnsi="標楷體" w:hint="eastAsia"/>
          <w:sz w:val="28"/>
          <w:szCs w:val="28"/>
        </w:rPr>
        <w:t>分至下午</w:t>
      </w:r>
      <w:r w:rsidR="005B39FB">
        <w:rPr>
          <w:rFonts w:eastAsia="標楷體" w:hAnsi="標楷體" w:hint="eastAsia"/>
          <w:sz w:val="28"/>
          <w:szCs w:val="28"/>
        </w:rPr>
        <w:t>4</w:t>
      </w:r>
      <w:r w:rsidR="00AA23F8">
        <w:rPr>
          <w:rFonts w:eastAsia="標楷體" w:hAnsi="標楷體" w:hint="eastAsia"/>
          <w:sz w:val="28"/>
          <w:szCs w:val="28"/>
        </w:rPr>
        <w:t>時整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活動地點：</w:t>
      </w:r>
    </w:p>
    <w:p w:rsidR="00AA23F8" w:rsidRDefault="004A5471" w:rsidP="00AA23F8">
      <w:pPr>
        <w:snapToGrid w:val="0"/>
        <w:ind w:leftChars="295" w:left="708"/>
        <w:jc w:val="both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埤肚水</w:t>
      </w:r>
      <w:r w:rsidR="00A105D3">
        <w:rPr>
          <w:rFonts w:eastAsia="標楷體" w:hAnsi="標楷體" w:hint="eastAsia"/>
          <w:sz w:val="28"/>
          <w:szCs w:val="28"/>
          <w:lang w:eastAsia="zh-HK"/>
        </w:rPr>
        <w:t>得</w:t>
      </w:r>
      <w:r>
        <w:rPr>
          <w:rFonts w:eastAsia="標楷體" w:hAnsi="標楷體" w:hint="eastAsia"/>
          <w:sz w:val="28"/>
          <w:szCs w:val="28"/>
        </w:rPr>
        <w:t>寺</w:t>
      </w:r>
      <w:proofErr w:type="gramEnd"/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嘉義市民生南路</w:t>
      </w:r>
      <w:r>
        <w:rPr>
          <w:rFonts w:eastAsia="標楷體" w:hAnsi="標楷體" w:hint="eastAsia"/>
          <w:sz w:val="28"/>
          <w:szCs w:val="28"/>
        </w:rPr>
        <w:t>938</w:t>
      </w:r>
      <w:r>
        <w:rPr>
          <w:rFonts w:eastAsia="標楷體" w:hAnsi="標楷體" w:hint="eastAsia"/>
          <w:sz w:val="28"/>
          <w:szCs w:val="28"/>
        </w:rPr>
        <w:t>巷</w:t>
      </w:r>
      <w:r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>)</w:t>
      </w:r>
      <w:r w:rsidR="00AA23F8" w:rsidRPr="001B5A42">
        <w:rPr>
          <w:rFonts w:eastAsia="標楷體" w:hAnsi="標楷體"/>
          <w:sz w:val="28"/>
          <w:szCs w:val="28"/>
        </w:rPr>
        <w:t>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比賽項目：</w:t>
      </w:r>
    </w:p>
    <w:p w:rsidR="00AA23F8" w:rsidRPr="002B7253" w:rsidRDefault="00AA23F8" w:rsidP="00AA23F8">
      <w:pPr>
        <w:snapToGrid w:val="0"/>
        <w:ind w:leftChars="295" w:left="1176" w:hangingChars="167" w:hanging="468"/>
        <w:jc w:val="both"/>
        <w:rPr>
          <w:rFonts w:eastAsia="標楷體" w:hAnsi="標楷體"/>
          <w:sz w:val="28"/>
          <w:szCs w:val="28"/>
        </w:rPr>
      </w:pPr>
      <w:r w:rsidRPr="002B7253">
        <w:rPr>
          <w:rFonts w:eastAsia="標楷體" w:hAnsi="標楷體" w:hint="eastAsia"/>
          <w:sz w:val="28"/>
          <w:szCs w:val="28"/>
        </w:rPr>
        <w:t>(</w:t>
      </w:r>
      <w:proofErr w:type="gramStart"/>
      <w:r w:rsidRPr="002B7253">
        <w:rPr>
          <w:rFonts w:eastAsia="標楷體" w:hAnsi="標楷體" w:hint="eastAsia"/>
          <w:sz w:val="28"/>
          <w:szCs w:val="28"/>
        </w:rPr>
        <w:t>一</w:t>
      </w:r>
      <w:proofErr w:type="gramEnd"/>
      <w:r w:rsidRPr="002B7253">
        <w:rPr>
          <w:rFonts w:eastAsia="標楷體" w:hAnsi="標楷體" w:hint="eastAsia"/>
          <w:sz w:val="28"/>
          <w:szCs w:val="28"/>
        </w:rPr>
        <w:t>)</w:t>
      </w:r>
      <w:r w:rsidRPr="002B7253">
        <w:rPr>
          <w:rFonts w:eastAsia="標楷體" w:hAnsi="標楷體"/>
          <w:sz w:val="28"/>
          <w:szCs w:val="28"/>
        </w:rPr>
        <w:t>台灣獅（單獅、雙獅、多獅）：</w:t>
      </w:r>
      <w:proofErr w:type="gramStart"/>
      <w:r w:rsidRPr="002B7253">
        <w:rPr>
          <w:rFonts w:eastAsia="標楷體" w:hAnsi="標楷體"/>
          <w:sz w:val="28"/>
          <w:szCs w:val="28"/>
        </w:rPr>
        <w:t>各限報一組</w:t>
      </w:r>
      <w:proofErr w:type="gramEnd"/>
      <w:r w:rsidRPr="002B7253">
        <w:rPr>
          <w:rFonts w:eastAsia="標楷體" w:hAnsi="標楷體"/>
          <w:sz w:val="28"/>
          <w:szCs w:val="28"/>
        </w:rPr>
        <w:t>，但需</w:t>
      </w:r>
      <w:r w:rsidRPr="002B7253">
        <w:rPr>
          <w:rFonts w:eastAsia="標楷體" w:hAnsi="標楷體"/>
          <w:sz w:val="28"/>
          <w:szCs w:val="28"/>
        </w:rPr>
        <w:t>8</w:t>
      </w:r>
      <w:r w:rsidRPr="002B7253">
        <w:rPr>
          <w:rFonts w:eastAsia="標楷體" w:hAnsi="標楷體"/>
          <w:sz w:val="28"/>
          <w:szCs w:val="28"/>
        </w:rPr>
        <w:t>隊</w:t>
      </w:r>
      <w:r w:rsidRPr="002B7253">
        <w:rPr>
          <w:rFonts w:eastAsia="標楷體" w:hAnsi="標楷體"/>
          <w:sz w:val="28"/>
          <w:szCs w:val="28"/>
        </w:rPr>
        <w:t>7</w:t>
      </w:r>
      <w:r w:rsidRPr="002B7253">
        <w:rPr>
          <w:rFonts w:eastAsia="標楷體" w:hAnsi="標楷體"/>
          <w:sz w:val="28"/>
          <w:szCs w:val="28"/>
        </w:rPr>
        <w:t>縣市以上才能各別分組。</w:t>
      </w:r>
    </w:p>
    <w:p w:rsidR="00AA23F8" w:rsidRPr="002B7253" w:rsidRDefault="00AA23F8" w:rsidP="00AA23F8">
      <w:pPr>
        <w:snapToGrid w:val="0"/>
        <w:ind w:leftChars="295" w:left="1176" w:hangingChars="167" w:hanging="468"/>
        <w:jc w:val="both"/>
        <w:rPr>
          <w:rFonts w:eastAsia="標楷體" w:hAnsi="標楷體"/>
          <w:sz w:val="28"/>
          <w:szCs w:val="28"/>
        </w:rPr>
      </w:pPr>
      <w:r w:rsidRPr="002B7253">
        <w:rPr>
          <w:rFonts w:eastAsia="標楷體" w:hAnsi="標楷體" w:hint="eastAsia"/>
          <w:sz w:val="28"/>
          <w:szCs w:val="28"/>
        </w:rPr>
        <w:t>(</w:t>
      </w:r>
      <w:r w:rsidRPr="002B7253">
        <w:rPr>
          <w:rFonts w:eastAsia="標楷體" w:hAnsi="標楷體" w:hint="eastAsia"/>
          <w:sz w:val="28"/>
          <w:szCs w:val="28"/>
        </w:rPr>
        <w:t>二</w:t>
      </w:r>
      <w:r w:rsidRPr="002B7253">
        <w:rPr>
          <w:rFonts w:eastAsia="標楷體" w:hAnsi="標楷體" w:hint="eastAsia"/>
          <w:sz w:val="28"/>
          <w:szCs w:val="28"/>
        </w:rPr>
        <w:t>)</w:t>
      </w:r>
      <w:r w:rsidRPr="002B7253">
        <w:rPr>
          <w:rFonts w:eastAsia="標楷體" w:hAnsi="標楷體"/>
          <w:sz w:val="28"/>
          <w:szCs w:val="28"/>
        </w:rPr>
        <w:t>醒　獅（單獅、雙獅、多獅）：</w:t>
      </w:r>
      <w:proofErr w:type="gramStart"/>
      <w:r w:rsidRPr="002B7253">
        <w:rPr>
          <w:rFonts w:eastAsia="標楷體" w:hAnsi="標楷體"/>
          <w:sz w:val="28"/>
          <w:szCs w:val="28"/>
        </w:rPr>
        <w:t>各限報一組</w:t>
      </w:r>
      <w:proofErr w:type="gramEnd"/>
      <w:r w:rsidRPr="002B7253">
        <w:rPr>
          <w:rFonts w:eastAsia="標楷體" w:hAnsi="標楷體"/>
          <w:sz w:val="28"/>
          <w:szCs w:val="28"/>
        </w:rPr>
        <w:t>，但需</w:t>
      </w:r>
      <w:r w:rsidRPr="002B7253">
        <w:rPr>
          <w:rFonts w:eastAsia="標楷體" w:hAnsi="標楷體"/>
          <w:sz w:val="28"/>
          <w:szCs w:val="28"/>
        </w:rPr>
        <w:t>8</w:t>
      </w:r>
      <w:r w:rsidRPr="002B7253">
        <w:rPr>
          <w:rFonts w:eastAsia="標楷體" w:hAnsi="標楷體"/>
          <w:sz w:val="28"/>
          <w:szCs w:val="28"/>
        </w:rPr>
        <w:t>隊</w:t>
      </w:r>
      <w:r w:rsidRPr="002B7253">
        <w:rPr>
          <w:rFonts w:eastAsia="標楷體" w:hAnsi="標楷體"/>
          <w:sz w:val="28"/>
          <w:szCs w:val="28"/>
        </w:rPr>
        <w:t>7</w:t>
      </w:r>
      <w:r w:rsidRPr="002B7253">
        <w:rPr>
          <w:rFonts w:eastAsia="標楷體" w:hAnsi="標楷體"/>
          <w:sz w:val="28"/>
          <w:szCs w:val="28"/>
        </w:rPr>
        <w:t>縣市以上才能各別分組。</w:t>
      </w:r>
    </w:p>
    <w:p w:rsidR="00AA23F8" w:rsidRPr="002B7253" w:rsidRDefault="00AA23F8" w:rsidP="00AA23F8">
      <w:pPr>
        <w:snapToGrid w:val="0"/>
        <w:ind w:leftChars="295" w:left="1176" w:hangingChars="167" w:hanging="468"/>
        <w:jc w:val="both"/>
        <w:rPr>
          <w:rFonts w:eastAsia="標楷體" w:hAnsi="標楷體"/>
          <w:sz w:val="28"/>
          <w:szCs w:val="28"/>
        </w:rPr>
      </w:pPr>
      <w:r w:rsidRPr="002B7253">
        <w:rPr>
          <w:rFonts w:eastAsia="標楷體" w:hAnsi="標楷體" w:hint="eastAsia"/>
          <w:sz w:val="28"/>
          <w:szCs w:val="28"/>
        </w:rPr>
        <w:t>(</w:t>
      </w:r>
      <w:r w:rsidRPr="002B7253">
        <w:rPr>
          <w:rFonts w:eastAsia="標楷體" w:hAnsi="標楷體" w:hint="eastAsia"/>
          <w:sz w:val="28"/>
          <w:szCs w:val="28"/>
        </w:rPr>
        <w:t>三</w:t>
      </w:r>
      <w:r w:rsidRPr="002B7253">
        <w:rPr>
          <w:rFonts w:eastAsia="標楷體" w:hAnsi="標楷體" w:hint="eastAsia"/>
          <w:sz w:val="28"/>
          <w:szCs w:val="28"/>
        </w:rPr>
        <w:t>)</w:t>
      </w:r>
      <w:r w:rsidRPr="002B7253">
        <w:rPr>
          <w:rFonts w:eastAsia="標楷體" w:hAnsi="標楷體"/>
          <w:sz w:val="28"/>
          <w:szCs w:val="28"/>
        </w:rPr>
        <w:t>舞　龍（單龍、雙龍）</w:t>
      </w:r>
      <w:proofErr w:type="gramStart"/>
      <w:r w:rsidRPr="002B7253">
        <w:rPr>
          <w:rFonts w:eastAsia="標楷體" w:hAnsi="標楷體"/>
          <w:sz w:val="28"/>
          <w:szCs w:val="28"/>
        </w:rPr>
        <w:t>各限報一組</w:t>
      </w:r>
      <w:proofErr w:type="gramEnd"/>
      <w:r w:rsidRPr="002B7253">
        <w:rPr>
          <w:rFonts w:eastAsia="標楷體" w:hAnsi="標楷體"/>
          <w:sz w:val="28"/>
          <w:szCs w:val="28"/>
        </w:rPr>
        <w:t>，但需</w:t>
      </w:r>
      <w:r w:rsidRPr="002B7253">
        <w:rPr>
          <w:rFonts w:eastAsia="標楷體" w:hAnsi="標楷體"/>
          <w:sz w:val="28"/>
          <w:szCs w:val="28"/>
        </w:rPr>
        <w:t>8</w:t>
      </w:r>
      <w:r w:rsidRPr="002B7253">
        <w:rPr>
          <w:rFonts w:eastAsia="標楷體" w:hAnsi="標楷體"/>
          <w:sz w:val="28"/>
          <w:szCs w:val="28"/>
        </w:rPr>
        <w:t>隊</w:t>
      </w:r>
      <w:r w:rsidRPr="002B7253">
        <w:rPr>
          <w:rFonts w:eastAsia="標楷體" w:hAnsi="標楷體"/>
          <w:sz w:val="28"/>
          <w:szCs w:val="28"/>
        </w:rPr>
        <w:t>7</w:t>
      </w:r>
      <w:r w:rsidRPr="002B7253">
        <w:rPr>
          <w:rFonts w:eastAsia="標楷體" w:hAnsi="標楷體"/>
          <w:sz w:val="28"/>
          <w:szCs w:val="28"/>
        </w:rPr>
        <w:t>縣市以上才能各別分組。</w:t>
      </w:r>
    </w:p>
    <w:p w:rsidR="00AA23F8" w:rsidRPr="002B7253" w:rsidRDefault="00AA23F8" w:rsidP="00AA23F8">
      <w:pPr>
        <w:snapToGrid w:val="0"/>
        <w:ind w:leftChars="295" w:left="1176" w:hangingChars="167" w:hanging="468"/>
        <w:jc w:val="both"/>
        <w:rPr>
          <w:rFonts w:eastAsia="標楷體" w:hAnsi="標楷體"/>
          <w:sz w:val="28"/>
          <w:szCs w:val="28"/>
        </w:rPr>
      </w:pPr>
      <w:r w:rsidRPr="002B7253">
        <w:rPr>
          <w:rFonts w:eastAsia="標楷體" w:hAnsi="標楷體" w:hint="eastAsia"/>
          <w:sz w:val="28"/>
          <w:szCs w:val="28"/>
        </w:rPr>
        <w:t>(</w:t>
      </w:r>
      <w:r w:rsidRPr="002B7253">
        <w:rPr>
          <w:rFonts w:eastAsia="標楷體" w:hAnsi="標楷體" w:hint="eastAsia"/>
          <w:sz w:val="28"/>
          <w:szCs w:val="28"/>
        </w:rPr>
        <w:t>四</w:t>
      </w:r>
      <w:r w:rsidRPr="002B7253">
        <w:rPr>
          <w:rFonts w:eastAsia="標楷體" w:hAnsi="標楷體" w:hint="eastAsia"/>
          <w:sz w:val="28"/>
          <w:szCs w:val="28"/>
        </w:rPr>
        <w:t>)</w:t>
      </w:r>
      <w:proofErr w:type="gramStart"/>
      <w:r w:rsidRPr="002B7253">
        <w:rPr>
          <w:rFonts w:eastAsia="標楷體" w:hAnsi="標楷體" w:hint="eastAsia"/>
          <w:sz w:val="28"/>
          <w:szCs w:val="28"/>
        </w:rPr>
        <w:t>鼓藝</w:t>
      </w:r>
      <w:proofErr w:type="gramEnd"/>
      <w:r w:rsidRPr="002B7253">
        <w:rPr>
          <w:rFonts w:eastAsia="標楷體" w:hAnsi="標楷體"/>
          <w:sz w:val="28"/>
          <w:szCs w:val="28"/>
        </w:rPr>
        <w:t>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 w:hint="eastAsia"/>
          <w:sz w:val="32"/>
          <w:szCs w:val="36"/>
        </w:rPr>
        <w:t>錦標賽規則：</w:t>
      </w:r>
    </w:p>
    <w:p w:rsidR="00AA23F8" w:rsidRDefault="00AA23F8" w:rsidP="00AA23F8">
      <w:pPr>
        <w:snapToGrid w:val="0"/>
        <w:ind w:leftChars="300" w:left="7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proofErr w:type="gramStart"/>
      <w:r>
        <w:rPr>
          <w:rFonts w:eastAsia="標楷體" w:hAnsi="標楷體" w:hint="eastAsia"/>
          <w:sz w:val="28"/>
          <w:szCs w:val="28"/>
        </w:rPr>
        <w:t>一</w:t>
      </w:r>
      <w:proofErr w:type="gramEnd"/>
      <w:r>
        <w:rPr>
          <w:rFonts w:eastAsia="標楷體" w:hAnsi="標楷體" w:hint="eastAsia"/>
          <w:sz w:val="28"/>
          <w:szCs w:val="28"/>
        </w:rPr>
        <w:t>)</w:t>
      </w:r>
      <w:r w:rsidRPr="002B7253">
        <w:rPr>
          <w:rFonts w:hint="eastAsia"/>
        </w:rPr>
        <w:t xml:space="preserve"> </w:t>
      </w:r>
      <w:r w:rsidRPr="002B7253">
        <w:rPr>
          <w:rFonts w:eastAsia="標楷體" w:hAnsi="標楷體" w:hint="eastAsia"/>
          <w:sz w:val="28"/>
          <w:szCs w:val="28"/>
        </w:rPr>
        <w:t>比賽組別：</w:t>
      </w:r>
    </w:p>
    <w:p w:rsidR="00AA23F8" w:rsidRDefault="00AA23F8" w:rsidP="00AA23F8">
      <w:pPr>
        <w:snapToGrid w:val="0"/>
        <w:ind w:leftChars="531" w:left="12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proofErr w:type="gramStart"/>
      <w:r w:rsidRPr="002B7253">
        <w:rPr>
          <w:rFonts w:eastAsia="標楷體" w:hAnsi="標楷體"/>
          <w:sz w:val="28"/>
          <w:szCs w:val="28"/>
        </w:rPr>
        <w:t>每獅</w:t>
      </w:r>
      <w:proofErr w:type="gramEnd"/>
      <w:r w:rsidRPr="002B7253">
        <w:rPr>
          <w:rFonts w:eastAsia="標楷體" w:hAnsi="標楷體"/>
          <w:sz w:val="28"/>
          <w:szCs w:val="28"/>
        </w:rPr>
        <w:t>、龍隊</w:t>
      </w:r>
      <w:proofErr w:type="gramStart"/>
      <w:r w:rsidRPr="002B7253">
        <w:rPr>
          <w:rFonts w:eastAsia="標楷體" w:hAnsi="標楷體"/>
          <w:sz w:val="28"/>
          <w:szCs w:val="28"/>
        </w:rPr>
        <w:t>分設國小組</w:t>
      </w:r>
      <w:proofErr w:type="gramEnd"/>
      <w:r w:rsidRPr="002B7253">
        <w:rPr>
          <w:rFonts w:eastAsia="標楷體" w:hAnsi="標楷體"/>
          <w:sz w:val="28"/>
          <w:szCs w:val="28"/>
        </w:rPr>
        <w:t>、社會組（含國高中職組、教師組）等二組</w:t>
      </w:r>
      <w:r>
        <w:rPr>
          <w:rFonts w:eastAsia="標楷體" w:hAnsi="標楷體" w:hint="eastAsia"/>
          <w:sz w:val="28"/>
          <w:szCs w:val="28"/>
        </w:rPr>
        <w:t>。</w:t>
      </w:r>
    </w:p>
    <w:p w:rsidR="00AA23F8" w:rsidRDefault="00AA23F8" w:rsidP="00AA23F8">
      <w:pPr>
        <w:snapToGrid w:val="0"/>
        <w:ind w:leftChars="531" w:left="12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2.</w:t>
      </w:r>
      <w:r w:rsidRPr="002B7253">
        <w:rPr>
          <w:rFonts w:eastAsia="標楷體" w:hAnsi="標楷體"/>
          <w:sz w:val="28"/>
          <w:szCs w:val="28"/>
        </w:rPr>
        <w:t>社會醒</w:t>
      </w:r>
      <w:proofErr w:type="gramStart"/>
      <w:r w:rsidRPr="002B7253">
        <w:rPr>
          <w:rFonts w:eastAsia="標楷體" w:hAnsi="標楷體"/>
          <w:sz w:val="28"/>
          <w:szCs w:val="28"/>
        </w:rPr>
        <w:t>獅高樁組</w:t>
      </w:r>
      <w:proofErr w:type="gramEnd"/>
      <w:r w:rsidRPr="002B7253">
        <w:rPr>
          <w:rFonts w:eastAsia="標楷體" w:hAnsi="標楷體"/>
          <w:sz w:val="28"/>
          <w:szCs w:val="28"/>
        </w:rPr>
        <w:t>則不分組</w:t>
      </w:r>
    </w:p>
    <w:p w:rsidR="00AA23F8" w:rsidRPr="002B7253" w:rsidRDefault="00AA23F8" w:rsidP="00AA23F8">
      <w:pPr>
        <w:snapToGrid w:val="0"/>
        <w:ind w:leftChars="531" w:left="12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3.</w:t>
      </w:r>
      <w:proofErr w:type="gramStart"/>
      <w:r w:rsidRPr="002B7253">
        <w:rPr>
          <w:rFonts w:eastAsia="標楷體" w:hAnsi="標楷體"/>
          <w:sz w:val="28"/>
          <w:szCs w:val="28"/>
        </w:rPr>
        <w:t>鼓陣分國</w:t>
      </w:r>
      <w:proofErr w:type="gramEnd"/>
      <w:r w:rsidRPr="002B7253">
        <w:rPr>
          <w:rFonts w:eastAsia="標楷體" w:hAnsi="標楷體"/>
          <w:sz w:val="28"/>
          <w:szCs w:val="28"/>
        </w:rPr>
        <w:t>小組、不分組。</w:t>
      </w:r>
    </w:p>
    <w:p w:rsidR="00AA23F8" w:rsidRDefault="00AA23F8" w:rsidP="00AA23F8">
      <w:pPr>
        <w:snapToGrid w:val="0"/>
        <w:ind w:leftChars="300" w:left="7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)</w:t>
      </w:r>
      <w:r w:rsidRPr="002B7253">
        <w:rPr>
          <w:rFonts w:hint="eastAsia"/>
        </w:rPr>
        <w:t xml:space="preserve"> </w:t>
      </w:r>
      <w:r w:rsidRPr="002B7253">
        <w:rPr>
          <w:rFonts w:eastAsia="標楷體" w:hAnsi="標楷體" w:hint="eastAsia"/>
          <w:sz w:val="28"/>
          <w:szCs w:val="28"/>
        </w:rPr>
        <w:t>比賽</w:t>
      </w:r>
      <w:r>
        <w:rPr>
          <w:rFonts w:eastAsia="標楷體" w:hAnsi="標楷體" w:hint="eastAsia"/>
          <w:sz w:val="28"/>
          <w:szCs w:val="28"/>
        </w:rPr>
        <w:t>規則</w:t>
      </w:r>
      <w:r w:rsidRPr="002B7253">
        <w:rPr>
          <w:rFonts w:eastAsia="標楷體" w:hAnsi="標楷體" w:hint="eastAsia"/>
          <w:sz w:val="28"/>
          <w:szCs w:val="28"/>
        </w:rPr>
        <w:t>：</w:t>
      </w:r>
    </w:p>
    <w:p w:rsidR="00AA23F8" w:rsidRDefault="00AA23F8" w:rsidP="00AA23F8">
      <w:pPr>
        <w:snapToGrid w:val="0"/>
        <w:ind w:leftChars="531" w:left="12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1.</w:t>
      </w:r>
      <w:r>
        <w:rPr>
          <w:rFonts w:eastAsia="標楷體" w:hAnsi="標楷體" w:hint="eastAsia"/>
          <w:sz w:val="28"/>
          <w:szCs w:val="28"/>
        </w:rPr>
        <w:t>台灣獅：</w:t>
      </w:r>
    </w:p>
    <w:tbl>
      <w:tblPr>
        <w:tblW w:w="0" w:type="auto"/>
        <w:tblInd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2"/>
        <w:gridCol w:w="1559"/>
        <w:gridCol w:w="5528"/>
      </w:tblGrid>
      <w:tr w:rsidR="00AA23F8" w:rsidRPr="00AB30D5" w:rsidTr="001040DE">
        <w:trPr>
          <w:trHeight w:val="519"/>
        </w:trPr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國小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傳統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proofErr w:type="gramStart"/>
            <w:r w:rsidRPr="00AB30D5">
              <w:rPr>
                <w:rFonts w:eastAsia="標楷體"/>
                <w:kern w:val="0"/>
                <w:sz w:val="28"/>
              </w:rPr>
              <w:t>地上獅</w:t>
            </w:r>
            <w:r w:rsidRPr="00AB30D5">
              <w:rPr>
                <w:rFonts w:eastAsia="標楷體"/>
                <w:kern w:val="0"/>
                <w:sz w:val="28"/>
              </w:rPr>
              <w:t>(</w:t>
            </w:r>
            <w:r w:rsidRPr="00AB30D5">
              <w:rPr>
                <w:rFonts w:eastAsia="標楷體"/>
                <w:kern w:val="0"/>
                <w:sz w:val="28"/>
              </w:rPr>
              <w:t>平樁</w:t>
            </w:r>
            <w:proofErr w:type="gramEnd"/>
            <w:r w:rsidRPr="00AB30D5">
              <w:rPr>
                <w:rFonts w:eastAsia="標楷體"/>
                <w:kern w:val="0"/>
                <w:sz w:val="28"/>
              </w:rPr>
              <w:t>高度</w:t>
            </w:r>
            <w:r w:rsidRPr="00AB30D5">
              <w:rPr>
                <w:rFonts w:eastAsia="標楷體"/>
                <w:kern w:val="0"/>
                <w:sz w:val="28"/>
              </w:rPr>
              <w:t>1m</w:t>
            </w:r>
            <w:r w:rsidRPr="00AB30D5">
              <w:rPr>
                <w:rFonts w:eastAsia="標楷體"/>
                <w:kern w:val="0"/>
                <w:sz w:val="28"/>
              </w:rPr>
              <w:t>以下</w:t>
            </w:r>
            <w:r w:rsidRPr="00AB30D5">
              <w:rPr>
                <w:rFonts w:eastAsia="標楷體"/>
                <w:kern w:val="0"/>
                <w:sz w:val="28"/>
              </w:rPr>
              <w:t>)</w:t>
            </w:r>
          </w:p>
        </w:tc>
      </w:tr>
      <w:tr w:rsidR="00AA23F8" w:rsidRPr="00AB30D5" w:rsidTr="001040DE">
        <w:trPr>
          <w:trHeight w:val="378"/>
        </w:trPr>
        <w:tc>
          <w:tcPr>
            <w:tcW w:w="992" w:type="dxa"/>
            <w:tcBorders>
              <w:top w:val="single" w:sz="8" w:space="0" w:color="auto"/>
            </w:tcBorders>
            <w:vAlign w:val="center"/>
            <w:hideMark/>
          </w:tcPr>
          <w:p w:rsidR="00AA23F8" w:rsidRPr="00AB30D5" w:rsidRDefault="00AA23F8" w:rsidP="001040DE">
            <w:pPr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社會</w:t>
            </w:r>
          </w:p>
        </w:tc>
        <w:tc>
          <w:tcPr>
            <w:tcW w:w="1559" w:type="dxa"/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創新</w:t>
            </w:r>
          </w:p>
        </w:tc>
        <w:tc>
          <w:tcPr>
            <w:tcW w:w="5528" w:type="dxa"/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proofErr w:type="gramStart"/>
            <w:r w:rsidRPr="00AB30D5">
              <w:rPr>
                <w:rFonts w:eastAsia="標楷體"/>
                <w:kern w:val="0"/>
                <w:sz w:val="28"/>
              </w:rPr>
              <w:t>高樁或平樁</w:t>
            </w:r>
            <w:r w:rsidRPr="00AB30D5">
              <w:rPr>
                <w:rFonts w:eastAsia="標楷體"/>
                <w:kern w:val="0"/>
                <w:sz w:val="28"/>
              </w:rPr>
              <w:t>(</w:t>
            </w:r>
            <w:r w:rsidRPr="00AB30D5">
              <w:rPr>
                <w:rFonts w:eastAsia="標楷體"/>
                <w:kern w:val="0"/>
                <w:sz w:val="28"/>
              </w:rPr>
              <w:t>平樁</w:t>
            </w:r>
            <w:proofErr w:type="gramEnd"/>
            <w:r w:rsidRPr="00AB30D5">
              <w:rPr>
                <w:rFonts w:eastAsia="標楷體"/>
                <w:kern w:val="0"/>
                <w:sz w:val="28"/>
              </w:rPr>
              <w:t>高度</w:t>
            </w:r>
            <w:r w:rsidRPr="00AB30D5">
              <w:rPr>
                <w:rFonts w:eastAsia="標楷體"/>
                <w:kern w:val="0"/>
                <w:sz w:val="28"/>
              </w:rPr>
              <w:t>1m</w:t>
            </w:r>
            <w:r w:rsidRPr="00AB30D5">
              <w:rPr>
                <w:rFonts w:eastAsia="標楷體"/>
                <w:kern w:val="0"/>
                <w:sz w:val="28"/>
              </w:rPr>
              <w:t>以上</w:t>
            </w:r>
            <w:r w:rsidRPr="00AB30D5">
              <w:rPr>
                <w:rFonts w:eastAsia="標楷體"/>
                <w:kern w:val="0"/>
                <w:sz w:val="28"/>
              </w:rPr>
              <w:t>2m</w:t>
            </w:r>
            <w:r w:rsidRPr="00AB30D5">
              <w:rPr>
                <w:rFonts w:eastAsia="標楷體"/>
                <w:kern w:val="0"/>
                <w:sz w:val="28"/>
              </w:rPr>
              <w:t>以下</w:t>
            </w:r>
            <w:r w:rsidRPr="00AB30D5">
              <w:rPr>
                <w:rFonts w:eastAsia="標楷體"/>
                <w:kern w:val="0"/>
                <w:sz w:val="28"/>
              </w:rPr>
              <w:t>)</w:t>
            </w:r>
          </w:p>
        </w:tc>
      </w:tr>
    </w:tbl>
    <w:p w:rsidR="00AA23F8" w:rsidRDefault="00AA23F8" w:rsidP="00AA23F8">
      <w:pPr>
        <w:snapToGrid w:val="0"/>
        <w:ind w:leftChars="531" w:left="1274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2.</w:t>
      </w:r>
      <w:r>
        <w:rPr>
          <w:rFonts w:eastAsia="標楷體" w:hint="eastAsia"/>
          <w:sz w:val="32"/>
          <w:szCs w:val="32"/>
        </w:rPr>
        <w:t>醒獅：</w:t>
      </w:r>
    </w:p>
    <w:tbl>
      <w:tblPr>
        <w:tblW w:w="0" w:type="auto"/>
        <w:tblInd w:w="1668" w:type="dxa"/>
        <w:tblCellMar>
          <w:left w:w="0" w:type="dxa"/>
          <w:right w:w="0" w:type="dxa"/>
        </w:tblCellMar>
        <w:tblLook w:val="04A0"/>
      </w:tblPr>
      <w:tblGrid>
        <w:gridCol w:w="992"/>
        <w:gridCol w:w="1559"/>
        <w:gridCol w:w="5528"/>
      </w:tblGrid>
      <w:tr w:rsidR="00AA23F8" w:rsidRPr="007A5173" w:rsidTr="001040DE">
        <w:trPr>
          <w:trHeight w:val="174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國小</w:t>
            </w:r>
            <w:r w:rsidRPr="00AB30D5">
              <w:rPr>
                <w:rFonts w:eastAsia="標楷體"/>
                <w:kern w:val="0"/>
                <w:sz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傳統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proofErr w:type="gramStart"/>
            <w:r w:rsidRPr="00AB30D5">
              <w:rPr>
                <w:rFonts w:eastAsia="標楷體"/>
                <w:kern w:val="0"/>
                <w:sz w:val="28"/>
              </w:rPr>
              <w:t>地上獅</w:t>
            </w:r>
            <w:r w:rsidRPr="00AB30D5">
              <w:rPr>
                <w:rFonts w:eastAsia="標楷體"/>
                <w:kern w:val="0"/>
                <w:sz w:val="28"/>
              </w:rPr>
              <w:t>(</w:t>
            </w:r>
            <w:r w:rsidRPr="00AB30D5">
              <w:rPr>
                <w:rFonts w:eastAsia="標楷體"/>
                <w:kern w:val="0"/>
                <w:sz w:val="28"/>
              </w:rPr>
              <w:t>平樁</w:t>
            </w:r>
            <w:proofErr w:type="gramEnd"/>
            <w:r w:rsidRPr="00AB30D5">
              <w:rPr>
                <w:rFonts w:eastAsia="標楷體"/>
                <w:kern w:val="0"/>
                <w:sz w:val="28"/>
              </w:rPr>
              <w:t>高度</w:t>
            </w:r>
            <w:r w:rsidRPr="00AB30D5">
              <w:rPr>
                <w:rFonts w:eastAsia="標楷體"/>
                <w:kern w:val="0"/>
                <w:sz w:val="28"/>
              </w:rPr>
              <w:t>1m</w:t>
            </w:r>
            <w:r w:rsidRPr="00AB30D5">
              <w:rPr>
                <w:rFonts w:eastAsia="標楷體"/>
                <w:kern w:val="0"/>
                <w:sz w:val="28"/>
              </w:rPr>
              <w:t>以下</w:t>
            </w:r>
            <w:r w:rsidRPr="00AB30D5">
              <w:rPr>
                <w:rFonts w:eastAsia="標楷體"/>
                <w:kern w:val="0"/>
                <w:sz w:val="28"/>
              </w:rPr>
              <w:t>)</w:t>
            </w:r>
          </w:p>
        </w:tc>
      </w:tr>
      <w:tr w:rsidR="00AA23F8" w:rsidRPr="007A5173" w:rsidTr="001040DE">
        <w:trPr>
          <w:trHeight w:val="24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創新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proofErr w:type="gramStart"/>
            <w:r w:rsidRPr="00AB30D5">
              <w:rPr>
                <w:rFonts w:eastAsia="標楷體"/>
                <w:kern w:val="0"/>
                <w:sz w:val="28"/>
              </w:rPr>
              <w:t>高樁或</w:t>
            </w:r>
            <w:r w:rsidRPr="00AB30D5">
              <w:rPr>
                <w:rFonts w:eastAsia="標楷體"/>
                <w:kern w:val="0"/>
                <w:sz w:val="28"/>
              </w:rPr>
              <w:t>(</w:t>
            </w:r>
            <w:r w:rsidRPr="00AB30D5">
              <w:rPr>
                <w:rFonts w:eastAsia="標楷體"/>
                <w:kern w:val="0"/>
                <w:sz w:val="28"/>
              </w:rPr>
              <w:t>平樁</w:t>
            </w:r>
            <w:proofErr w:type="gramEnd"/>
            <w:r w:rsidRPr="00AB30D5">
              <w:rPr>
                <w:rFonts w:eastAsia="標楷體"/>
                <w:kern w:val="0"/>
                <w:sz w:val="28"/>
              </w:rPr>
              <w:t>高度</w:t>
            </w:r>
            <w:r w:rsidRPr="00AB30D5">
              <w:rPr>
                <w:rFonts w:eastAsia="標楷體"/>
                <w:kern w:val="0"/>
                <w:sz w:val="28"/>
              </w:rPr>
              <w:t>1m</w:t>
            </w:r>
            <w:r w:rsidRPr="00AB30D5">
              <w:rPr>
                <w:rFonts w:eastAsia="標楷體"/>
                <w:kern w:val="0"/>
                <w:sz w:val="28"/>
              </w:rPr>
              <w:t>以上</w:t>
            </w:r>
            <w:r w:rsidRPr="00AB30D5">
              <w:rPr>
                <w:rFonts w:eastAsia="標楷體"/>
                <w:kern w:val="0"/>
                <w:sz w:val="28"/>
              </w:rPr>
              <w:t>2m</w:t>
            </w:r>
            <w:r w:rsidRPr="00AB30D5">
              <w:rPr>
                <w:rFonts w:eastAsia="標楷體"/>
                <w:kern w:val="0"/>
                <w:sz w:val="28"/>
              </w:rPr>
              <w:t>以下</w:t>
            </w:r>
            <w:r w:rsidRPr="00AB30D5">
              <w:rPr>
                <w:rFonts w:eastAsia="標楷體"/>
                <w:kern w:val="0"/>
                <w:sz w:val="28"/>
              </w:rPr>
              <w:t>)</w:t>
            </w:r>
          </w:p>
        </w:tc>
      </w:tr>
      <w:tr w:rsidR="00AA23F8" w:rsidRPr="007A5173" w:rsidTr="001040DE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 </w:t>
            </w:r>
            <w:r w:rsidRPr="00AB30D5">
              <w:rPr>
                <w:rFonts w:eastAsia="標楷體"/>
                <w:kern w:val="0"/>
                <w:sz w:val="28"/>
              </w:rPr>
              <w:t>社會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23F8" w:rsidRPr="00AB30D5" w:rsidRDefault="00AA23F8" w:rsidP="001040DE">
            <w:pPr>
              <w:widowControl/>
              <w:snapToGrid w:val="0"/>
              <w:rPr>
                <w:rFonts w:eastAsia="標楷體"/>
                <w:kern w:val="0"/>
                <w:sz w:val="28"/>
              </w:rPr>
            </w:pPr>
            <w:r w:rsidRPr="00AB30D5">
              <w:rPr>
                <w:rFonts w:eastAsia="標楷體"/>
                <w:kern w:val="0"/>
                <w:sz w:val="28"/>
              </w:rPr>
              <w:t>限</w:t>
            </w:r>
            <w:proofErr w:type="gramStart"/>
            <w:r w:rsidRPr="00AB30D5">
              <w:rPr>
                <w:rFonts w:eastAsia="標楷體"/>
                <w:kern w:val="0"/>
                <w:sz w:val="28"/>
              </w:rPr>
              <w:t>高樁組</w:t>
            </w:r>
            <w:proofErr w:type="gramEnd"/>
          </w:p>
        </w:tc>
      </w:tr>
    </w:tbl>
    <w:p w:rsidR="00AA23F8" w:rsidRPr="00AB30D5" w:rsidRDefault="00AA23F8" w:rsidP="00AA23F8">
      <w:pPr>
        <w:snapToGrid w:val="0"/>
        <w:ind w:leftChars="531" w:left="1274"/>
        <w:jc w:val="both"/>
        <w:rPr>
          <w:rFonts w:eastAsia="標楷體"/>
          <w:sz w:val="32"/>
          <w:szCs w:val="32"/>
        </w:rPr>
      </w:pPr>
      <w:r w:rsidRPr="00AB30D5">
        <w:rPr>
          <w:rFonts w:eastAsia="標楷體" w:hint="eastAsia"/>
          <w:sz w:val="32"/>
          <w:szCs w:val="32"/>
        </w:rPr>
        <w:t>3.</w:t>
      </w:r>
      <w:proofErr w:type="gramStart"/>
      <w:r w:rsidRPr="00AB30D5">
        <w:rPr>
          <w:rFonts w:eastAsia="標楷體"/>
          <w:sz w:val="32"/>
          <w:szCs w:val="32"/>
        </w:rPr>
        <w:t>鼓藝</w:t>
      </w:r>
      <w:proofErr w:type="gramEnd"/>
      <w:r>
        <w:rPr>
          <w:rFonts w:eastAsia="標楷體" w:hint="eastAsia"/>
          <w:sz w:val="32"/>
          <w:szCs w:val="32"/>
        </w:rPr>
        <w:t>：</w:t>
      </w:r>
    </w:p>
    <w:p w:rsidR="00AA23F8" w:rsidRPr="00AB30D5" w:rsidRDefault="00AA23F8" w:rsidP="00AA23F8">
      <w:pPr>
        <w:snapToGrid w:val="0"/>
        <w:ind w:leftChars="650" w:left="1560"/>
        <w:jc w:val="both"/>
        <w:rPr>
          <w:rFonts w:eastAsia="標楷體"/>
          <w:sz w:val="32"/>
          <w:szCs w:val="32"/>
        </w:rPr>
      </w:pPr>
      <w:r w:rsidRPr="00AB30D5">
        <w:rPr>
          <w:rFonts w:eastAsia="標楷體" w:hint="eastAsia"/>
          <w:sz w:val="32"/>
          <w:szCs w:val="32"/>
        </w:rPr>
        <w:t>(1)</w:t>
      </w:r>
      <w:r w:rsidRPr="00AB30D5">
        <w:rPr>
          <w:rFonts w:eastAsia="標楷體"/>
          <w:sz w:val="32"/>
          <w:szCs w:val="32"/>
        </w:rPr>
        <w:t>社會不分組及國小組</w:t>
      </w:r>
      <w:r w:rsidRPr="00AB30D5">
        <w:rPr>
          <w:rFonts w:eastAsia="標楷體"/>
          <w:sz w:val="32"/>
          <w:szCs w:val="32"/>
        </w:rPr>
        <w:t>2</w:t>
      </w:r>
      <w:r w:rsidRPr="00AB30D5">
        <w:rPr>
          <w:rFonts w:eastAsia="標楷體"/>
          <w:sz w:val="32"/>
          <w:szCs w:val="32"/>
        </w:rPr>
        <w:t>組：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參賽內容：分為打擊鼓樂組及舞獅技藝組二組。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參賽人數：</w:t>
      </w:r>
      <w:r w:rsidRPr="00AB30D5">
        <w:rPr>
          <w:rFonts w:eastAsia="標楷體" w:hAnsi="標楷體"/>
          <w:sz w:val="28"/>
          <w:szCs w:val="28"/>
        </w:rPr>
        <w:t>10</w:t>
      </w:r>
      <w:r w:rsidRPr="00AB30D5">
        <w:rPr>
          <w:rFonts w:eastAsia="標楷體" w:hAnsi="標楷體"/>
          <w:sz w:val="28"/>
          <w:szCs w:val="28"/>
        </w:rPr>
        <w:t>～</w:t>
      </w:r>
      <w:r w:rsidRPr="00AB30D5">
        <w:rPr>
          <w:rFonts w:eastAsia="標楷體" w:hAnsi="標楷體"/>
          <w:sz w:val="28"/>
          <w:szCs w:val="28"/>
        </w:rPr>
        <w:t>40</w:t>
      </w:r>
      <w:r w:rsidRPr="00AB30D5">
        <w:rPr>
          <w:rFonts w:eastAsia="標楷體" w:hAnsi="標楷體"/>
          <w:sz w:val="28"/>
          <w:szCs w:val="28"/>
        </w:rPr>
        <w:t>人。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lastRenderedPageBreak/>
        <w:t>參賽時間：</w:t>
      </w:r>
      <w:r w:rsidRPr="00AB30D5">
        <w:rPr>
          <w:rFonts w:eastAsia="標楷體" w:hAnsi="標楷體"/>
          <w:sz w:val="28"/>
          <w:szCs w:val="28"/>
        </w:rPr>
        <w:t>7</w:t>
      </w:r>
      <w:r w:rsidRPr="00AB30D5">
        <w:rPr>
          <w:rFonts w:eastAsia="標楷體" w:hAnsi="標楷體"/>
          <w:sz w:val="28"/>
          <w:szCs w:val="28"/>
        </w:rPr>
        <w:t>～</w:t>
      </w:r>
      <w:r w:rsidRPr="00AB30D5">
        <w:rPr>
          <w:rFonts w:eastAsia="標楷體" w:hAnsi="標楷體"/>
          <w:sz w:val="28"/>
          <w:szCs w:val="28"/>
        </w:rPr>
        <w:t>10</w:t>
      </w:r>
      <w:r w:rsidRPr="00AB30D5">
        <w:rPr>
          <w:rFonts w:eastAsia="標楷體" w:hAnsi="標楷體"/>
          <w:sz w:val="28"/>
          <w:szCs w:val="28"/>
        </w:rPr>
        <w:t>分鐘</w:t>
      </w:r>
      <w:r w:rsidRPr="00AB30D5">
        <w:rPr>
          <w:rFonts w:eastAsia="標楷體" w:hAnsi="標楷體" w:hint="eastAsia"/>
          <w:sz w:val="28"/>
          <w:szCs w:val="28"/>
        </w:rPr>
        <w:t>(</w:t>
      </w:r>
      <w:r w:rsidRPr="00AB30D5">
        <w:rPr>
          <w:rFonts w:eastAsia="標楷體" w:hAnsi="標楷體" w:hint="eastAsia"/>
          <w:sz w:val="28"/>
          <w:szCs w:val="28"/>
        </w:rPr>
        <w:t>社會組</w:t>
      </w:r>
      <w:r w:rsidRPr="00AB30D5">
        <w:rPr>
          <w:rFonts w:eastAsia="標楷體" w:hAnsi="標楷體" w:hint="eastAsia"/>
          <w:sz w:val="28"/>
          <w:szCs w:val="28"/>
        </w:rPr>
        <w:t>)</w:t>
      </w:r>
      <w:r w:rsidRPr="00AB30D5">
        <w:rPr>
          <w:rFonts w:eastAsia="標楷體" w:hAnsi="標楷體" w:hint="eastAsia"/>
          <w:sz w:val="28"/>
          <w:szCs w:val="28"/>
        </w:rPr>
        <w:t>、</w:t>
      </w:r>
      <w:r w:rsidRPr="00AB30D5">
        <w:rPr>
          <w:rFonts w:eastAsia="標楷體" w:hAnsi="標楷體"/>
          <w:sz w:val="28"/>
          <w:szCs w:val="28"/>
        </w:rPr>
        <w:t xml:space="preserve"> </w:t>
      </w:r>
      <w:r w:rsidRPr="00AB30D5">
        <w:rPr>
          <w:rFonts w:eastAsia="標楷體" w:hAnsi="標楷體" w:hint="eastAsia"/>
          <w:sz w:val="28"/>
          <w:szCs w:val="28"/>
        </w:rPr>
        <w:t>4</w:t>
      </w:r>
      <w:r w:rsidRPr="00AB30D5">
        <w:rPr>
          <w:rFonts w:eastAsia="標楷體" w:hAnsi="標楷體"/>
          <w:sz w:val="28"/>
          <w:szCs w:val="28"/>
        </w:rPr>
        <w:t>～</w:t>
      </w:r>
      <w:r w:rsidRPr="00AB30D5">
        <w:rPr>
          <w:rFonts w:eastAsia="標楷體" w:hAnsi="標楷體" w:hint="eastAsia"/>
          <w:sz w:val="28"/>
          <w:szCs w:val="28"/>
        </w:rPr>
        <w:t>7</w:t>
      </w:r>
      <w:r w:rsidRPr="00AB30D5">
        <w:rPr>
          <w:rFonts w:eastAsia="標楷體" w:hAnsi="標楷體"/>
          <w:sz w:val="28"/>
          <w:szCs w:val="28"/>
        </w:rPr>
        <w:t>分鐘</w:t>
      </w:r>
      <w:r w:rsidRPr="00AB30D5">
        <w:rPr>
          <w:rFonts w:eastAsia="標楷體" w:hAnsi="標楷體" w:hint="eastAsia"/>
          <w:sz w:val="28"/>
          <w:szCs w:val="28"/>
        </w:rPr>
        <w:t>(</w:t>
      </w:r>
      <w:r w:rsidRPr="00AB30D5">
        <w:rPr>
          <w:rFonts w:eastAsia="標楷體" w:hAnsi="標楷體" w:hint="eastAsia"/>
          <w:sz w:val="28"/>
          <w:szCs w:val="28"/>
        </w:rPr>
        <w:t>國小組</w:t>
      </w:r>
      <w:r w:rsidRPr="00AB30D5">
        <w:rPr>
          <w:rFonts w:eastAsia="標楷體" w:hAnsi="標楷體" w:hint="eastAsia"/>
          <w:sz w:val="28"/>
          <w:szCs w:val="28"/>
        </w:rPr>
        <w:t>)</w:t>
      </w:r>
      <w:r w:rsidRPr="00AB30D5">
        <w:rPr>
          <w:rFonts w:eastAsia="標楷體" w:hAnsi="標楷體"/>
          <w:sz w:val="28"/>
          <w:szCs w:val="28"/>
        </w:rPr>
        <w:t>。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評分標準：</w:t>
      </w:r>
    </w:p>
    <w:p w:rsidR="00AA23F8" w:rsidRPr="00AB30D5" w:rsidRDefault="00AA23F8" w:rsidP="00AA23F8">
      <w:pPr>
        <w:numPr>
          <w:ilvl w:val="0"/>
          <w:numId w:val="17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AB30D5">
        <w:rPr>
          <w:rFonts w:eastAsia="標楷體" w:hAnsi="標楷體"/>
          <w:bCs/>
          <w:sz w:val="28"/>
          <w:szCs w:val="28"/>
        </w:rPr>
        <w:t>音樂技術</w:t>
      </w:r>
      <w:r w:rsidRPr="00AB30D5">
        <w:rPr>
          <w:rFonts w:eastAsia="標楷體" w:hAnsi="標楷體"/>
          <w:bCs/>
          <w:sz w:val="28"/>
          <w:szCs w:val="28"/>
        </w:rPr>
        <w:t>30%</w:t>
      </w:r>
      <w:r w:rsidRPr="00AB30D5">
        <w:rPr>
          <w:rFonts w:eastAsia="標楷體" w:hAnsi="標楷體"/>
          <w:bCs/>
          <w:sz w:val="28"/>
          <w:szCs w:val="28"/>
        </w:rPr>
        <w:t>。</w:t>
      </w:r>
    </w:p>
    <w:p w:rsidR="00AA23F8" w:rsidRPr="00AB30D5" w:rsidRDefault="00AA23F8" w:rsidP="00AA23F8">
      <w:pPr>
        <w:numPr>
          <w:ilvl w:val="0"/>
          <w:numId w:val="17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AB30D5">
        <w:rPr>
          <w:rFonts w:eastAsia="標楷體" w:hAnsi="標楷體"/>
          <w:bCs/>
          <w:sz w:val="28"/>
          <w:szCs w:val="28"/>
        </w:rPr>
        <w:t>熟練</w:t>
      </w:r>
      <w:r w:rsidRPr="00AB30D5">
        <w:rPr>
          <w:rFonts w:eastAsia="標楷體" w:hAnsi="標楷體"/>
          <w:bCs/>
          <w:sz w:val="28"/>
          <w:szCs w:val="28"/>
        </w:rPr>
        <w:t>40%</w:t>
      </w:r>
      <w:r w:rsidRPr="00AB30D5">
        <w:rPr>
          <w:rFonts w:eastAsia="標楷體" w:hAnsi="標楷體"/>
          <w:bCs/>
          <w:sz w:val="28"/>
          <w:szCs w:val="28"/>
        </w:rPr>
        <w:t>：動作敏捷、紮實技巧、整體設計。</w:t>
      </w:r>
    </w:p>
    <w:p w:rsidR="00AA23F8" w:rsidRPr="00AB30D5" w:rsidRDefault="00AA23F8" w:rsidP="00AA23F8">
      <w:pPr>
        <w:numPr>
          <w:ilvl w:val="0"/>
          <w:numId w:val="17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AB30D5">
        <w:rPr>
          <w:rFonts w:eastAsia="標楷體" w:hAnsi="標楷體"/>
          <w:bCs/>
          <w:sz w:val="28"/>
          <w:szCs w:val="28"/>
        </w:rPr>
        <w:t>氣氛掌握</w:t>
      </w:r>
      <w:r w:rsidRPr="00AB30D5">
        <w:rPr>
          <w:rFonts w:eastAsia="標楷體" w:hAnsi="標楷體"/>
          <w:bCs/>
          <w:sz w:val="28"/>
          <w:szCs w:val="28"/>
        </w:rPr>
        <w:t>10%</w:t>
      </w:r>
      <w:r w:rsidRPr="00AB30D5">
        <w:rPr>
          <w:rFonts w:eastAsia="標楷體" w:hAnsi="標楷體"/>
          <w:bCs/>
          <w:sz w:val="28"/>
          <w:szCs w:val="28"/>
        </w:rPr>
        <w:t>：鑼、</w:t>
      </w:r>
      <w:proofErr w:type="gramStart"/>
      <w:r w:rsidRPr="00AB30D5">
        <w:rPr>
          <w:rFonts w:eastAsia="標楷體" w:hAnsi="標楷體"/>
          <w:bCs/>
          <w:sz w:val="28"/>
          <w:szCs w:val="28"/>
        </w:rPr>
        <w:t>鈸</w:t>
      </w:r>
      <w:proofErr w:type="gramEnd"/>
      <w:r w:rsidRPr="00AB30D5">
        <w:rPr>
          <w:rFonts w:eastAsia="標楷體" w:hAnsi="標楷體"/>
          <w:bCs/>
          <w:sz w:val="28"/>
          <w:szCs w:val="28"/>
        </w:rPr>
        <w:t>、鼓、與陣式之配合。</w:t>
      </w:r>
    </w:p>
    <w:p w:rsidR="00AA23F8" w:rsidRPr="00AB30D5" w:rsidRDefault="00AA23F8" w:rsidP="00AA23F8">
      <w:pPr>
        <w:numPr>
          <w:ilvl w:val="0"/>
          <w:numId w:val="17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AB30D5">
        <w:rPr>
          <w:rFonts w:eastAsia="標楷體" w:hAnsi="標楷體"/>
          <w:bCs/>
          <w:sz w:val="28"/>
          <w:szCs w:val="28"/>
        </w:rPr>
        <w:t>團體精神</w:t>
      </w:r>
      <w:r w:rsidRPr="00AB30D5">
        <w:rPr>
          <w:rFonts w:eastAsia="標楷體" w:hAnsi="標楷體"/>
          <w:bCs/>
          <w:sz w:val="28"/>
          <w:szCs w:val="28"/>
        </w:rPr>
        <w:t>20%</w:t>
      </w:r>
      <w:r w:rsidRPr="00AB30D5">
        <w:rPr>
          <w:rFonts w:eastAsia="標楷體" w:hAnsi="標楷體"/>
          <w:bCs/>
          <w:sz w:val="28"/>
          <w:szCs w:val="28"/>
        </w:rPr>
        <w:t>：服裝、道具、秩序</w:t>
      </w:r>
      <w:r w:rsidRPr="00AB30D5">
        <w:rPr>
          <w:rFonts w:eastAsia="標楷體" w:hAnsi="標楷體"/>
          <w:bCs/>
          <w:sz w:val="28"/>
          <w:szCs w:val="28"/>
        </w:rPr>
        <w:t>(</w:t>
      </w:r>
      <w:r w:rsidRPr="00AB30D5">
        <w:rPr>
          <w:rFonts w:eastAsia="標楷體" w:hAnsi="標楷體"/>
          <w:bCs/>
          <w:sz w:val="28"/>
          <w:szCs w:val="28"/>
        </w:rPr>
        <w:t>含進退場</w:t>
      </w:r>
      <w:r w:rsidRPr="00AB30D5">
        <w:rPr>
          <w:rFonts w:eastAsia="標楷體" w:hAnsi="標楷體"/>
          <w:bCs/>
          <w:sz w:val="28"/>
          <w:szCs w:val="28"/>
        </w:rPr>
        <w:t>)</w:t>
      </w:r>
      <w:r w:rsidRPr="00AB30D5">
        <w:rPr>
          <w:rFonts w:eastAsia="標楷體" w:hAnsi="標楷體"/>
          <w:bCs/>
          <w:sz w:val="28"/>
          <w:szCs w:val="28"/>
        </w:rPr>
        <w:t>之掌控及造型。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團體參賽時間未滿</w:t>
      </w:r>
      <w:r w:rsidRPr="00AB30D5">
        <w:rPr>
          <w:rFonts w:eastAsia="標楷體" w:hAnsi="標楷體"/>
          <w:sz w:val="28"/>
          <w:szCs w:val="28"/>
        </w:rPr>
        <w:t>7</w:t>
      </w:r>
      <w:r w:rsidRPr="00AB30D5">
        <w:rPr>
          <w:rFonts w:eastAsia="標楷體" w:hAnsi="標楷體"/>
          <w:sz w:val="28"/>
          <w:szCs w:val="28"/>
        </w:rPr>
        <w:t>分鐘或超過</w:t>
      </w:r>
      <w:r w:rsidRPr="00AB30D5">
        <w:rPr>
          <w:rFonts w:eastAsia="標楷體" w:hAnsi="標楷體"/>
          <w:sz w:val="28"/>
          <w:szCs w:val="28"/>
        </w:rPr>
        <w:t>10</w:t>
      </w:r>
      <w:r w:rsidRPr="00AB30D5">
        <w:rPr>
          <w:rFonts w:eastAsia="標楷體" w:hAnsi="標楷體"/>
          <w:sz w:val="28"/>
          <w:szCs w:val="28"/>
        </w:rPr>
        <w:t>分鐘時，扣總分三分。</w:t>
      </w:r>
      <w:r w:rsidRPr="00AB30D5">
        <w:rPr>
          <w:rFonts w:eastAsia="標楷體" w:hAnsi="標楷體" w:hint="eastAsia"/>
          <w:sz w:val="28"/>
          <w:szCs w:val="28"/>
        </w:rPr>
        <w:t>個人</w:t>
      </w:r>
      <w:r w:rsidRPr="00AB30D5">
        <w:rPr>
          <w:rFonts w:eastAsia="標楷體" w:hAnsi="標楷體"/>
          <w:sz w:val="28"/>
          <w:szCs w:val="28"/>
        </w:rPr>
        <w:t>參賽時間未滿</w:t>
      </w:r>
      <w:r w:rsidRPr="00AB30D5">
        <w:rPr>
          <w:rFonts w:eastAsia="標楷體" w:hAnsi="標楷體" w:hint="eastAsia"/>
          <w:sz w:val="28"/>
          <w:szCs w:val="28"/>
        </w:rPr>
        <w:t>4</w:t>
      </w:r>
      <w:r w:rsidRPr="00AB30D5">
        <w:rPr>
          <w:rFonts w:eastAsia="標楷體" w:hAnsi="標楷體"/>
          <w:sz w:val="28"/>
          <w:szCs w:val="28"/>
        </w:rPr>
        <w:t>分鐘或超過</w:t>
      </w:r>
      <w:r w:rsidRPr="00AB30D5">
        <w:rPr>
          <w:rFonts w:eastAsia="標楷體" w:hAnsi="標楷體" w:hint="eastAsia"/>
          <w:sz w:val="28"/>
          <w:szCs w:val="28"/>
        </w:rPr>
        <w:t>7</w:t>
      </w:r>
      <w:r w:rsidRPr="00AB30D5">
        <w:rPr>
          <w:rFonts w:eastAsia="標楷體" w:hAnsi="標楷體"/>
          <w:sz w:val="28"/>
          <w:szCs w:val="28"/>
        </w:rPr>
        <w:t>分鐘時，扣總分三分。</w:t>
      </w:r>
    </w:p>
    <w:p w:rsidR="00AA23F8" w:rsidRPr="00AB30D5" w:rsidRDefault="00AA23F8" w:rsidP="00AA23F8">
      <w:pPr>
        <w:snapToGrid w:val="0"/>
        <w:ind w:leftChars="650" w:left="1560"/>
        <w:jc w:val="both"/>
        <w:rPr>
          <w:rFonts w:eastAsia="標楷體"/>
          <w:sz w:val="32"/>
          <w:szCs w:val="32"/>
        </w:rPr>
      </w:pPr>
      <w:r w:rsidRPr="00AB30D5">
        <w:rPr>
          <w:rFonts w:eastAsia="標楷體" w:hint="eastAsia"/>
          <w:sz w:val="32"/>
          <w:szCs w:val="32"/>
        </w:rPr>
        <w:t>(2)</w:t>
      </w:r>
      <w:r w:rsidRPr="00AB30D5">
        <w:rPr>
          <w:rFonts w:eastAsia="標楷體"/>
          <w:sz w:val="32"/>
          <w:szCs w:val="32"/>
        </w:rPr>
        <w:t>個人花式競技：每隊</w:t>
      </w:r>
      <w:r w:rsidRPr="00AB30D5">
        <w:rPr>
          <w:rFonts w:eastAsia="標楷體"/>
          <w:sz w:val="32"/>
          <w:szCs w:val="32"/>
        </w:rPr>
        <w:t>(</w:t>
      </w:r>
      <w:r w:rsidRPr="00AB30D5">
        <w:rPr>
          <w:rFonts w:eastAsia="標楷體"/>
          <w:sz w:val="32"/>
          <w:szCs w:val="32"/>
        </w:rPr>
        <w:t>校</w:t>
      </w:r>
      <w:r w:rsidRPr="00AB30D5">
        <w:rPr>
          <w:rFonts w:eastAsia="標楷體"/>
          <w:sz w:val="32"/>
          <w:szCs w:val="32"/>
        </w:rPr>
        <w:t>)</w:t>
      </w:r>
      <w:r w:rsidRPr="00AB30D5">
        <w:rPr>
          <w:rFonts w:eastAsia="標楷體"/>
          <w:sz w:val="32"/>
          <w:szCs w:val="32"/>
        </w:rPr>
        <w:t>限參加二人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國小組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不分組</w:t>
      </w:r>
      <w:r w:rsidRPr="00AB30D5">
        <w:rPr>
          <w:rFonts w:eastAsia="標楷體" w:hAnsi="標楷體"/>
          <w:sz w:val="28"/>
          <w:szCs w:val="28"/>
        </w:rPr>
        <w:t>(</w:t>
      </w:r>
      <w:r w:rsidRPr="00AB30D5">
        <w:rPr>
          <w:rFonts w:eastAsia="標楷體" w:hAnsi="標楷體"/>
          <w:sz w:val="28"/>
          <w:szCs w:val="28"/>
        </w:rPr>
        <w:t>國中以上</w:t>
      </w:r>
      <w:r w:rsidRPr="00AB30D5">
        <w:rPr>
          <w:rFonts w:eastAsia="標楷體" w:hAnsi="標楷體"/>
          <w:sz w:val="28"/>
          <w:szCs w:val="28"/>
        </w:rPr>
        <w:t>)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 w:hint="eastAsia"/>
          <w:sz w:val="28"/>
          <w:szCs w:val="28"/>
        </w:rPr>
        <w:t>比賽時間為</w:t>
      </w:r>
      <w:r w:rsidRPr="00AB30D5">
        <w:rPr>
          <w:rFonts w:eastAsia="標楷體" w:hAnsi="標楷體" w:hint="eastAsia"/>
          <w:sz w:val="28"/>
          <w:szCs w:val="28"/>
        </w:rPr>
        <w:t>3~5</w:t>
      </w:r>
      <w:r w:rsidRPr="00AB30D5">
        <w:rPr>
          <w:rFonts w:eastAsia="標楷體" w:hAnsi="標楷體" w:hint="eastAsia"/>
          <w:sz w:val="28"/>
          <w:szCs w:val="28"/>
        </w:rPr>
        <w:t>分鐘。</w:t>
      </w:r>
    </w:p>
    <w:p w:rsidR="00AA23F8" w:rsidRPr="00AB30D5" w:rsidRDefault="00AA23F8" w:rsidP="00AA23F8">
      <w:pPr>
        <w:snapToGrid w:val="0"/>
        <w:ind w:leftChars="650" w:left="1560"/>
        <w:jc w:val="both"/>
        <w:rPr>
          <w:rFonts w:eastAsia="標楷體"/>
          <w:sz w:val="32"/>
          <w:szCs w:val="32"/>
        </w:rPr>
      </w:pPr>
      <w:r w:rsidRPr="00AB30D5">
        <w:rPr>
          <w:rFonts w:eastAsia="標楷體" w:hint="eastAsia"/>
          <w:sz w:val="32"/>
          <w:szCs w:val="32"/>
        </w:rPr>
        <w:t>(3)</w:t>
      </w:r>
      <w:r w:rsidRPr="00AB30D5">
        <w:rPr>
          <w:rFonts w:eastAsia="標楷體"/>
          <w:sz w:val="32"/>
          <w:szCs w:val="32"/>
        </w:rPr>
        <w:t>雙人花式競技：每隊</w:t>
      </w:r>
      <w:r w:rsidRPr="00AB30D5">
        <w:rPr>
          <w:rFonts w:eastAsia="標楷體"/>
          <w:sz w:val="32"/>
          <w:szCs w:val="32"/>
        </w:rPr>
        <w:t>(</w:t>
      </w:r>
      <w:r w:rsidRPr="00AB30D5">
        <w:rPr>
          <w:rFonts w:eastAsia="標楷體"/>
          <w:sz w:val="32"/>
          <w:szCs w:val="32"/>
        </w:rPr>
        <w:t>校</w:t>
      </w:r>
      <w:r w:rsidRPr="00AB30D5">
        <w:rPr>
          <w:rFonts w:eastAsia="標楷體"/>
          <w:sz w:val="32"/>
          <w:szCs w:val="32"/>
        </w:rPr>
        <w:t>)</w:t>
      </w:r>
      <w:r w:rsidRPr="00AB30D5">
        <w:rPr>
          <w:rFonts w:eastAsia="標楷體"/>
          <w:sz w:val="32"/>
          <w:szCs w:val="32"/>
        </w:rPr>
        <w:t>限參加二隊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國小組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/>
          <w:sz w:val="28"/>
          <w:szCs w:val="28"/>
        </w:rPr>
        <w:t>不分組</w:t>
      </w:r>
      <w:r w:rsidRPr="00AB30D5">
        <w:rPr>
          <w:rFonts w:eastAsia="標楷體" w:hAnsi="標楷體"/>
          <w:sz w:val="28"/>
          <w:szCs w:val="28"/>
        </w:rPr>
        <w:t>(</w:t>
      </w:r>
      <w:r w:rsidRPr="00AB30D5">
        <w:rPr>
          <w:rFonts w:eastAsia="標楷體" w:hAnsi="標楷體"/>
          <w:sz w:val="28"/>
          <w:szCs w:val="28"/>
        </w:rPr>
        <w:t>國中以上</w:t>
      </w:r>
      <w:r w:rsidRPr="00AB30D5">
        <w:rPr>
          <w:rFonts w:eastAsia="標楷體" w:hAnsi="標楷體"/>
          <w:sz w:val="28"/>
          <w:szCs w:val="28"/>
        </w:rPr>
        <w:t>)</w:t>
      </w:r>
    </w:p>
    <w:p w:rsidR="00AA23F8" w:rsidRPr="00AB30D5" w:rsidRDefault="00AA23F8" w:rsidP="00AA23F8">
      <w:pPr>
        <w:pStyle w:val="a3"/>
        <w:numPr>
          <w:ilvl w:val="0"/>
          <w:numId w:val="19"/>
        </w:numPr>
        <w:snapToGrid w:val="0"/>
        <w:ind w:leftChars="0" w:left="2268" w:hanging="348"/>
        <w:rPr>
          <w:rFonts w:eastAsia="標楷體" w:hAnsi="標楷體"/>
          <w:sz w:val="28"/>
          <w:szCs w:val="28"/>
        </w:rPr>
      </w:pPr>
      <w:r w:rsidRPr="00AB30D5">
        <w:rPr>
          <w:rFonts w:eastAsia="標楷體" w:hAnsi="標楷體" w:hint="eastAsia"/>
          <w:sz w:val="28"/>
          <w:szCs w:val="28"/>
        </w:rPr>
        <w:t>比賽時間為</w:t>
      </w:r>
      <w:r w:rsidRPr="00AB30D5">
        <w:rPr>
          <w:rFonts w:eastAsia="標楷體" w:hAnsi="標楷體" w:hint="eastAsia"/>
          <w:sz w:val="28"/>
          <w:szCs w:val="28"/>
        </w:rPr>
        <w:t>3~5</w:t>
      </w:r>
      <w:r w:rsidRPr="00AB30D5">
        <w:rPr>
          <w:rFonts w:eastAsia="標楷體" w:hAnsi="標楷體" w:hint="eastAsia"/>
          <w:sz w:val="28"/>
          <w:szCs w:val="28"/>
        </w:rPr>
        <w:t>分鐘。</w:t>
      </w:r>
    </w:p>
    <w:p w:rsidR="00AA23F8" w:rsidRPr="00AB30D5" w:rsidRDefault="00AA23F8" w:rsidP="00AA23F8">
      <w:pPr>
        <w:snapToGrid w:val="0"/>
        <w:ind w:leftChars="650" w:left="1890" w:hangingChars="103" w:hanging="330"/>
        <w:jc w:val="both"/>
        <w:rPr>
          <w:rFonts w:eastAsia="標楷體"/>
          <w:sz w:val="32"/>
          <w:szCs w:val="32"/>
        </w:rPr>
      </w:pPr>
      <w:r w:rsidRPr="00AB30D5">
        <w:rPr>
          <w:rFonts w:eastAsia="標楷體" w:hint="eastAsia"/>
          <w:sz w:val="32"/>
          <w:szCs w:val="32"/>
        </w:rPr>
        <w:t>※</w:t>
      </w:r>
      <w:r w:rsidRPr="00AB30D5">
        <w:rPr>
          <w:rFonts w:eastAsia="標楷體"/>
          <w:sz w:val="32"/>
          <w:szCs w:val="32"/>
        </w:rPr>
        <w:t>以上個人或雙人比賽皆可一人打</w:t>
      </w:r>
      <w:proofErr w:type="gramStart"/>
      <w:r w:rsidRPr="00AB30D5">
        <w:rPr>
          <w:rFonts w:eastAsia="標楷體"/>
          <w:sz w:val="32"/>
          <w:szCs w:val="32"/>
        </w:rPr>
        <w:t>數面鼓</w:t>
      </w:r>
      <w:proofErr w:type="gramEnd"/>
      <w:r w:rsidRPr="00AB30D5">
        <w:rPr>
          <w:rFonts w:eastAsia="標楷體"/>
          <w:sz w:val="32"/>
          <w:szCs w:val="32"/>
        </w:rPr>
        <w:t>或一人一個並可增加後場配樂</w:t>
      </w:r>
      <w:r w:rsidRPr="00AB30D5">
        <w:rPr>
          <w:rFonts w:eastAsia="標楷體"/>
          <w:sz w:val="32"/>
          <w:szCs w:val="32"/>
        </w:rPr>
        <w:t>(</w:t>
      </w:r>
      <w:r w:rsidRPr="00AB30D5">
        <w:rPr>
          <w:rFonts w:eastAsia="標楷體"/>
          <w:sz w:val="32"/>
          <w:szCs w:val="32"/>
        </w:rPr>
        <w:t>鑼</w:t>
      </w:r>
      <w:r w:rsidRPr="00AB30D5">
        <w:rPr>
          <w:rFonts w:eastAsia="標楷體" w:hint="eastAsia"/>
          <w:sz w:val="32"/>
          <w:szCs w:val="32"/>
        </w:rPr>
        <w:t>、</w:t>
      </w:r>
      <w:proofErr w:type="gramStart"/>
      <w:r w:rsidRPr="00AB30D5">
        <w:rPr>
          <w:rFonts w:eastAsia="標楷體"/>
          <w:sz w:val="32"/>
          <w:szCs w:val="32"/>
        </w:rPr>
        <w:t>鈸</w:t>
      </w:r>
      <w:proofErr w:type="gramEnd"/>
      <w:r w:rsidRPr="00AB30D5">
        <w:rPr>
          <w:rFonts w:eastAsia="標楷體" w:hint="eastAsia"/>
          <w:sz w:val="32"/>
          <w:szCs w:val="32"/>
        </w:rPr>
        <w:t>、</w:t>
      </w:r>
      <w:r w:rsidRPr="00AB30D5">
        <w:rPr>
          <w:rFonts w:eastAsia="標楷體"/>
          <w:sz w:val="32"/>
          <w:szCs w:val="32"/>
        </w:rPr>
        <w:t>其他樂器</w:t>
      </w:r>
      <w:r w:rsidRPr="00AB30D5">
        <w:rPr>
          <w:rFonts w:eastAsia="標楷體"/>
          <w:sz w:val="32"/>
          <w:szCs w:val="32"/>
        </w:rPr>
        <w:t>)</w:t>
      </w:r>
      <w:r w:rsidRPr="00AB30D5">
        <w:rPr>
          <w:rFonts w:eastAsia="標楷體"/>
          <w:sz w:val="32"/>
          <w:szCs w:val="32"/>
        </w:rPr>
        <w:t>增加氣勢但不予加分，亦不頒發個人及雙人獎盃</w:t>
      </w:r>
      <w:r w:rsidRPr="00AB30D5">
        <w:rPr>
          <w:rFonts w:eastAsia="標楷體" w:hint="eastAsia"/>
          <w:sz w:val="32"/>
          <w:szCs w:val="32"/>
        </w:rPr>
        <w:t>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競賽要點：</w:t>
      </w:r>
    </w:p>
    <w:p w:rsidR="00AA23F8" w:rsidRPr="00C147E6" w:rsidRDefault="00AA23F8" w:rsidP="00AA23F8">
      <w:pPr>
        <w:pStyle w:val="a3"/>
        <w:numPr>
          <w:ilvl w:val="0"/>
          <w:numId w:val="20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競賽時，社會組使用時間以</w:t>
      </w:r>
      <w:r w:rsidRPr="00C147E6">
        <w:rPr>
          <w:rFonts w:eastAsia="標楷體" w:hint="eastAsia"/>
          <w:sz w:val="28"/>
          <w:szCs w:val="28"/>
        </w:rPr>
        <w:t>10</w:t>
      </w:r>
      <w:r w:rsidRPr="00C147E6">
        <w:rPr>
          <w:rFonts w:eastAsia="標楷體"/>
          <w:sz w:val="28"/>
          <w:szCs w:val="28"/>
        </w:rPr>
        <w:t>至</w:t>
      </w:r>
      <w:r w:rsidRPr="00C147E6">
        <w:rPr>
          <w:rFonts w:eastAsia="標楷體"/>
          <w:sz w:val="28"/>
          <w:szCs w:val="28"/>
        </w:rPr>
        <w:t>12</w:t>
      </w:r>
      <w:r w:rsidRPr="00C147E6">
        <w:rPr>
          <w:rFonts w:eastAsia="標楷體"/>
          <w:sz w:val="28"/>
          <w:szCs w:val="28"/>
        </w:rPr>
        <w:t>分鐘為限，其餘各組使用時間</w:t>
      </w:r>
      <w:r w:rsidRPr="00C147E6">
        <w:rPr>
          <w:rFonts w:eastAsia="標楷體"/>
          <w:sz w:val="28"/>
          <w:szCs w:val="28"/>
        </w:rPr>
        <w:t>8</w:t>
      </w:r>
      <w:r w:rsidRPr="00C147E6">
        <w:rPr>
          <w:rFonts w:eastAsia="標楷體"/>
          <w:sz w:val="28"/>
          <w:szCs w:val="28"/>
        </w:rPr>
        <w:t>至</w:t>
      </w:r>
      <w:r w:rsidRPr="00C147E6">
        <w:rPr>
          <w:rFonts w:eastAsia="標楷體"/>
          <w:sz w:val="28"/>
          <w:szCs w:val="28"/>
        </w:rPr>
        <w:t>10</w:t>
      </w:r>
      <w:r w:rsidRPr="00C147E6">
        <w:rPr>
          <w:rFonts w:eastAsia="標楷體"/>
          <w:sz w:val="28"/>
          <w:szCs w:val="28"/>
        </w:rPr>
        <w:t>分鐘為</w:t>
      </w:r>
      <w:r w:rsidRPr="00C147E6">
        <w:rPr>
          <w:rFonts w:eastAsia="標楷體" w:hint="eastAsia"/>
          <w:sz w:val="28"/>
          <w:szCs w:val="28"/>
        </w:rPr>
        <w:t>限</w:t>
      </w:r>
      <w:r w:rsidRPr="00C147E6">
        <w:rPr>
          <w:rFonts w:eastAsia="標楷體"/>
          <w:sz w:val="28"/>
          <w:szCs w:val="28"/>
        </w:rPr>
        <w:t>，無論進場</w:t>
      </w:r>
      <w:proofErr w:type="gramStart"/>
      <w:r w:rsidRPr="00C147E6">
        <w:rPr>
          <w:rFonts w:eastAsia="標楷體"/>
          <w:sz w:val="28"/>
          <w:szCs w:val="28"/>
        </w:rPr>
        <w:t>退場均以鼓聲起停為計分</w:t>
      </w:r>
      <w:proofErr w:type="gramEnd"/>
      <w:r w:rsidRPr="00C147E6">
        <w:rPr>
          <w:rFonts w:eastAsia="標楷體"/>
          <w:sz w:val="28"/>
          <w:szCs w:val="28"/>
        </w:rPr>
        <w:t>標準。</w:t>
      </w:r>
    </w:p>
    <w:p w:rsidR="00AA23F8" w:rsidRPr="00C147E6" w:rsidRDefault="00AA23F8" w:rsidP="00AA23F8">
      <w:pPr>
        <w:pStyle w:val="a3"/>
        <w:numPr>
          <w:ilvl w:val="0"/>
          <w:numId w:val="20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每隊不得重複得名，同組且同一單位只頒發一面優勝獎座。</w:t>
      </w:r>
    </w:p>
    <w:p w:rsidR="00AA23F8" w:rsidRDefault="00AA23F8" w:rsidP="00AA23F8">
      <w:pPr>
        <w:pStyle w:val="a3"/>
        <w:numPr>
          <w:ilvl w:val="0"/>
          <w:numId w:val="20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競賽時不得於場內燃放鞭炮。</w:t>
      </w:r>
    </w:p>
    <w:p w:rsidR="00AA23F8" w:rsidRDefault="00AA23F8" w:rsidP="00AA23F8">
      <w:pPr>
        <w:pStyle w:val="a3"/>
        <w:numPr>
          <w:ilvl w:val="0"/>
          <w:numId w:val="20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參加競賽隊伍報到時間、地點：</w:t>
      </w:r>
    </w:p>
    <w:p w:rsidR="00AA23F8" w:rsidRPr="000117F8" w:rsidRDefault="00AA23F8" w:rsidP="00AA23F8">
      <w:pPr>
        <w:snapToGrid w:val="0"/>
        <w:ind w:leftChars="525" w:left="12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Pr="000117F8">
        <w:rPr>
          <w:rFonts w:eastAsia="標楷體"/>
          <w:sz w:val="28"/>
          <w:szCs w:val="28"/>
        </w:rPr>
        <w:t>時間：民國</w:t>
      </w:r>
      <w:r w:rsidR="004A5471">
        <w:rPr>
          <w:rFonts w:eastAsia="標楷體" w:hint="eastAsia"/>
          <w:sz w:val="28"/>
          <w:szCs w:val="28"/>
        </w:rPr>
        <w:t>105</w:t>
      </w:r>
      <w:r>
        <w:rPr>
          <w:rFonts w:eastAsia="標楷體" w:hint="eastAsia"/>
          <w:sz w:val="28"/>
          <w:szCs w:val="28"/>
        </w:rPr>
        <w:t>年</w:t>
      </w:r>
      <w:r w:rsidR="004A5471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 w:rsidR="005B39FB">
        <w:rPr>
          <w:rFonts w:eastAsia="標楷體" w:hint="eastAsia"/>
          <w:sz w:val="28"/>
          <w:szCs w:val="28"/>
        </w:rPr>
        <w:t>2</w:t>
      </w:r>
      <w:r w:rsidR="004A5471"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日</w:t>
      </w:r>
      <w:r w:rsidRPr="000117F8">
        <w:rPr>
          <w:rFonts w:eastAsia="標楷體"/>
          <w:sz w:val="28"/>
          <w:szCs w:val="28"/>
        </w:rPr>
        <w:t>上午</w:t>
      </w:r>
      <w:r w:rsidR="004A5471">
        <w:rPr>
          <w:rFonts w:eastAsia="標楷體" w:hint="eastAsia"/>
          <w:sz w:val="28"/>
          <w:szCs w:val="28"/>
        </w:rPr>
        <w:t>9</w:t>
      </w:r>
      <w:r w:rsidRPr="000117F8">
        <w:rPr>
          <w:rFonts w:eastAsia="標楷體"/>
          <w:sz w:val="28"/>
          <w:szCs w:val="28"/>
        </w:rPr>
        <w:t>時</w:t>
      </w:r>
      <w:r w:rsidR="004A5471">
        <w:rPr>
          <w:rFonts w:eastAsia="標楷體" w:hint="eastAsia"/>
          <w:sz w:val="28"/>
          <w:szCs w:val="28"/>
        </w:rPr>
        <w:t>1</w:t>
      </w:r>
      <w:r w:rsidRPr="000117F8">
        <w:rPr>
          <w:rFonts w:eastAsia="標楷體" w:hint="eastAsia"/>
          <w:sz w:val="28"/>
          <w:szCs w:val="28"/>
        </w:rPr>
        <w:t>0</w:t>
      </w:r>
      <w:r w:rsidRPr="000117F8">
        <w:rPr>
          <w:rFonts w:eastAsia="標楷體" w:hint="eastAsia"/>
          <w:sz w:val="28"/>
          <w:szCs w:val="28"/>
        </w:rPr>
        <w:t>分</w:t>
      </w:r>
      <w:r w:rsidRPr="000117F8">
        <w:rPr>
          <w:rFonts w:eastAsia="標楷體"/>
          <w:sz w:val="28"/>
          <w:szCs w:val="28"/>
        </w:rPr>
        <w:t>前報到。</w:t>
      </w:r>
    </w:p>
    <w:p w:rsidR="00AA23F8" w:rsidRPr="000117F8" w:rsidRDefault="00AA23F8" w:rsidP="00AA23F8">
      <w:pPr>
        <w:snapToGrid w:val="0"/>
        <w:ind w:leftChars="525" w:left="12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Pr="000117F8">
        <w:rPr>
          <w:rFonts w:eastAsia="標楷體"/>
          <w:sz w:val="28"/>
          <w:szCs w:val="28"/>
        </w:rPr>
        <w:t>地點：</w:t>
      </w:r>
      <w:proofErr w:type="gramStart"/>
      <w:r w:rsidR="004A5471">
        <w:rPr>
          <w:rFonts w:eastAsia="標楷體" w:hAnsi="標楷體" w:hint="eastAsia"/>
          <w:sz w:val="28"/>
          <w:szCs w:val="28"/>
        </w:rPr>
        <w:t>埤肚水</w:t>
      </w:r>
      <w:r w:rsidR="005C7A62">
        <w:rPr>
          <w:rFonts w:eastAsia="標楷體" w:hAnsi="標楷體" w:hint="eastAsia"/>
          <w:sz w:val="28"/>
          <w:szCs w:val="28"/>
          <w:lang w:eastAsia="zh-HK"/>
        </w:rPr>
        <w:t>得</w:t>
      </w:r>
      <w:r w:rsidR="004A5471">
        <w:rPr>
          <w:rFonts w:eastAsia="標楷體" w:hAnsi="標楷體" w:hint="eastAsia"/>
          <w:sz w:val="28"/>
          <w:szCs w:val="28"/>
        </w:rPr>
        <w:t>寺</w:t>
      </w:r>
      <w:proofErr w:type="gramEnd"/>
      <w:r w:rsidR="004A5471">
        <w:rPr>
          <w:rFonts w:eastAsia="標楷體" w:hAnsi="標楷體" w:hint="eastAsia"/>
          <w:sz w:val="28"/>
          <w:szCs w:val="28"/>
        </w:rPr>
        <w:t>(</w:t>
      </w:r>
      <w:r w:rsidR="004A5471">
        <w:rPr>
          <w:rFonts w:eastAsia="標楷體" w:hAnsi="標楷體" w:hint="eastAsia"/>
          <w:sz w:val="28"/>
          <w:szCs w:val="28"/>
        </w:rPr>
        <w:t>嘉義市民生南路</w:t>
      </w:r>
      <w:r w:rsidR="004A5471">
        <w:rPr>
          <w:rFonts w:eastAsia="標楷體" w:hAnsi="標楷體" w:hint="eastAsia"/>
          <w:sz w:val="28"/>
          <w:szCs w:val="28"/>
        </w:rPr>
        <w:t>938</w:t>
      </w:r>
      <w:r w:rsidR="004A5471">
        <w:rPr>
          <w:rFonts w:eastAsia="標楷體" w:hAnsi="標楷體" w:hint="eastAsia"/>
          <w:sz w:val="28"/>
          <w:szCs w:val="28"/>
        </w:rPr>
        <w:t>巷</w:t>
      </w:r>
      <w:r w:rsidR="004A5471">
        <w:rPr>
          <w:rFonts w:eastAsia="標楷體" w:hAnsi="標楷體" w:hint="eastAsia"/>
          <w:sz w:val="28"/>
          <w:szCs w:val="28"/>
        </w:rPr>
        <w:t>7</w:t>
      </w:r>
      <w:r w:rsidR="004A5471">
        <w:rPr>
          <w:rFonts w:eastAsia="標楷體" w:hAnsi="標楷體" w:hint="eastAsia"/>
          <w:sz w:val="28"/>
          <w:szCs w:val="28"/>
        </w:rPr>
        <w:t>號</w:t>
      </w:r>
      <w:r w:rsidR="004A5471">
        <w:rPr>
          <w:rFonts w:eastAsia="標楷體" w:hAnsi="標楷體" w:hint="eastAsia"/>
          <w:sz w:val="28"/>
          <w:szCs w:val="28"/>
        </w:rPr>
        <w:t>)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709" w:hanging="709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參加對象：</w:t>
      </w:r>
      <w:r w:rsidRPr="00B9601E">
        <w:rPr>
          <w:rFonts w:eastAsia="標楷體" w:hAnsi="標楷體" w:hint="eastAsia"/>
          <w:sz w:val="32"/>
          <w:szCs w:val="36"/>
        </w:rPr>
        <w:t>(</w:t>
      </w:r>
      <w:r w:rsidRPr="00B9601E">
        <w:rPr>
          <w:rFonts w:eastAsia="標楷體" w:hAnsi="標楷體" w:hint="eastAsia"/>
          <w:sz w:val="32"/>
          <w:szCs w:val="36"/>
        </w:rPr>
        <w:t>本活動不收取任何報名費用</w:t>
      </w:r>
      <w:r w:rsidRPr="00B9601E">
        <w:rPr>
          <w:rFonts w:eastAsia="標楷體" w:hAnsi="標楷體" w:hint="eastAsia"/>
          <w:sz w:val="32"/>
          <w:szCs w:val="36"/>
        </w:rPr>
        <w:t>)</w:t>
      </w:r>
    </w:p>
    <w:p w:rsidR="00AA23F8" w:rsidRPr="00C147E6" w:rsidRDefault="00AA23F8" w:rsidP="00AA23F8">
      <w:pPr>
        <w:pStyle w:val="a3"/>
        <w:numPr>
          <w:ilvl w:val="0"/>
          <w:numId w:val="21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各縣市社區、各級學校、舞獅</w:t>
      </w:r>
      <w:r w:rsidRPr="00C147E6">
        <w:rPr>
          <w:rFonts w:eastAsia="標楷體" w:hint="eastAsia"/>
          <w:sz w:val="28"/>
          <w:szCs w:val="28"/>
        </w:rPr>
        <w:t>舞龍鼓陣</w:t>
      </w:r>
      <w:r w:rsidRPr="00C147E6">
        <w:rPr>
          <w:rFonts w:eastAsia="標楷體"/>
          <w:sz w:val="28"/>
          <w:szCs w:val="28"/>
        </w:rPr>
        <w:t>社團均可組隊參加。</w:t>
      </w:r>
    </w:p>
    <w:p w:rsidR="00AA23F8" w:rsidRPr="00C147E6" w:rsidRDefault="00AA23F8" w:rsidP="00AA23F8">
      <w:pPr>
        <w:pStyle w:val="a3"/>
        <w:numPr>
          <w:ilvl w:val="0"/>
          <w:numId w:val="21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 w:hint="eastAsia"/>
          <w:sz w:val="28"/>
          <w:szCs w:val="28"/>
        </w:rPr>
        <w:t>所填報名參加本賽事之個人資料，僅供本賽會相關用途使用。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r>
        <w:rPr>
          <w:rFonts w:eastAsia="標楷體" w:hAnsi="標楷體" w:hint="eastAsia"/>
          <w:sz w:val="32"/>
          <w:szCs w:val="36"/>
        </w:rPr>
        <w:t>注意事項</w:t>
      </w:r>
      <w:r w:rsidRPr="00B9601E">
        <w:rPr>
          <w:rFonts w:eastAsia="標楷體" w:hAnsi="標楷體"/>
          <w:sz w:val="32"/>
          <w:szCs w:val="36"/>
        </w:rPr>
        <w:t>：</w:t>
      </w:r>
    </w:p>
    <w:p w:rsidR="00AA23F8" w:rsidRPr="00C147E6" w:rsidRDefault="00AA23F8" w:rsidP="00AA23F8">
      <w:pPr>
        <w:pStyle w:val="a3"/>
        <w:numPr>
          <w:ilvl w:val="0"/>
          <w:numId w:val="22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各單位於即日起至</w:t>
      </w:r>
      <w:r w:rsidR="00FA3D09">
        <w:rPr>
          <w:rFonts w:eastAsia="標楷體" w:hint="eastAsia"/>
          <w:sz w:val="28"/>
          <w:szCs w:val="28"/>
        </w:rPr>
        <w:t>105</w:t>
      </w:r>
      <w:r w:rsidRPr="00C147E6">
        <w:rPr>
          <w:rFonts w:eastAsia="標楷體" w:hint="eastAsia"/>
          <w:sz w:val="28"/>
          <w:szCs w:val="28"/>
        </w:rPr>
        <w:t>年</w:t>
      </w:r>
      <w:r w:rsidR="00C40B3B">
        <w:rPr>
          <w:rFonts w:eastAsia="標楷體" w:hint="eastAsia"/>
          <w:sz w:val="28"/>
          <w:szCs w:val="28"/>
        </w:rPr>
        <w:t>3</w:t>
      </w:r>
      <w:r w:rsidRPr="00C147E6">
        <w:rPr>
          <w:rFonts w:eastAsia="標楷體"/>
          <w:sz w:val="28"/>
          <w:szCs w:val="28"/>
        </w:rPr>
        <w:t>月</w:t>
      </w:r>
      <w:r w:rsidR="00C40B3B">
        <w:rPr>
          <w:rFonts w:eastAsia="標楷體" w:hint="eastAsia"/>
          <w:sz w:val="28"/>
          <w:szCs w:val="28"/>
        </w:rPr>
        <w:t>1</w:t>
      </w:r>
      <w:r w:rsidR="004A5471">
        <w:rPr>
          <w:rFonts w:eastAsia="標楷體" w:hint="eastAsia"/>
          <w:sz w:val="28"/>
          <w:szCs w:val="28"/>
        </w:rPr>
        <w:t>5</w:t>
      </w:r>
      <w:r w:rsidRPr="00C147E6">
        <w:rPr>
          <w:rFonts w:eastAsia="標楷體" w:hint="eastAsia"/>
          <w:sz w:val="28"/>
          <w:szCs w:val="28"/>
        </w:rPr>
        <w:t>日</w:t>
      </w:r>
      <w:r w:rsidRPr="00C147E6">
        <w:rPr>
          <w:rFonts w:eastAsia="標楷體"/>
          <w:sz w:val="28"/>
          <w:szCs w:val="28"/>
        </w:rPr>
        <w:t>止，將全部表演項目及比賽報名單，以</w:t>
      </w:r>
      <w:r w:rsidRPr="00C147E6">
        <w:rPr>
          <w:rFonts w:eastAsia="標楷體" w:hint="eastAsia"/>
          <w:sz w:val="28"/>
          <w:szCs w:val="28"/>
        </w:rPr>
        <w:t>電子郵件報名</w:t>
      </w:r>
      <w:r w:rsidRPr="00C147E6">
        <w:rPr>
          <w:rFonts w:eastAsia="標楷體"/>
          <w:sz w:val="28"/>
          <w:szCs w:val="28"/>
        </w:rPr>
        <w:t>逾期不予受理。</w:t>
      </w:r>
    </w:p>
    <w:p w:rsidR="00AA23F8" w:rsidRPr="00C147E6" w:rsidRDefault="00AA23F8" w:rsidP="00AA23F8">
      <w:pPr>
        <w:pStyle w:val="a3"/>
        <w:numPr>
          <w:ilvl w:val="0"/>
          <w:numId w:val="22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參加單位所需經費由各單位自行負擔（由大會提供</w:t>
      </w:r>
      <w:r w:rsidR="004A5471">
        <w:rPr>
          <w:rFonts w:eastAsia="標楷體" w:hint="eastAsia"/>
          <w:sz w:val="28"/>
          <w:szCs w:val="28"/>
        </w:rPr>
        <w:t>3</w:t>
      </w:r>
      <w:r w:rsidRPr="00C147E6">
        <w:rPr>
          <w:rFonts w:eastAsia="標楷體" w:hint="eastAsia"/>
          <w:sz w:val="28"/>
          <w:szCs w:val="28"/>
        </w:rPr>
        <w:t>月</w:t>
      </w:r>
      <w:r w:rsidR="00C40B3B">
        <w:rPr>
          <w:rFonts w:eastAsia="標楷體" w:hint="eastAsia"/>
          <w:sz w:val="28"/>
          <w:szCs w:val="28"/>
        </w:rPr>
        <w:t>2</w:t>
      </w:r>
      <w:r w:rsidR="004A5471">
        <w:rPr>
          <w:rFonts w:eastAsia="標楷體" w:hint="eastAsia"/>
          <w:sz w:val="28"/>
          <w:szCs w:val="28"/>
        </w:rPr>
        <w:t>6</w:t>
      </w:r>
      <w:r w:rsidRPr="00C147E6">
        <w:rPr>
          <w:rFonts w:eastAsia="標楷體" w:hint="eastAsia"/>
          <w:sz w:val="28"/>
          <w:szCs w:val="28"/>
        </w:rPr>
        <w:t>日素食</w:t>
      </w:r>
      <w:r w:rsidRPr="00C147E6">
        <w:rPr>
          <w:rFonts w:eastAsia="標楷體"/>
          <w:sz w:val="28"/>
          <w:szCs w:val="28"/>
        </w:rPr>
        <w:t>午餐）。</w:t>
      </w:r>
    </w:p>
    <w:p w:rsidR="00AA23F8" w:rsidRDefault="00AA23F8" w:rsidP="00AA23F8">
      <w:pPr>
        <w:pStyle w:val="a3"/>
        <w:numPr>
          <w:ilvl w:val="0"/>
          <w:numId w:val="22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報名表一經註冊後，將不接受任何變更，註冊報名表必須使用</w:t>
      </w:r>
      <w:r>
        <w:rPr>
          <w:rFonts w:eastAsia="標楷體" w:hint="eastAsia"/>
          <w:sz w:val="28"/>
          <w:szCs w:val="28"/>
        </w:rPr>
        <w:t>大</w:t>
      </w:r>
      <w:r>
        <w:rPr>
          <w:rFonts w:eastAsia="標楷體"/>
          <w:sz w:val="28"/>
          <w:szCs w:val="28"/>
        </w:rPr>
        <w:t>會所發之格式（一式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份，一份自存，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份送交本會註冊）。</w:t>
      </w:r>
    </w:p>
    <w:p w:rsidR="00AA23F8" w:rsidRDefault="00AA23F8" w:rsidP="00AA23F8">
      <w:pPr>
        <w:pStyle w:val="a3"/>
        <w:numPr>
          <w:ilvl w:val="0"/>
          <w:numId w:val="22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每隊設領隊、管理各一人及指導教練二人（選手不得兼任以上職務）負責聯繫有關事宜。</w:t>
      </w:r>
    </w:p>
    <w:p w:rsidR="00AA23F8" w:rsidRDefault="00AA23F8" w:rsidP="00AA23F8">
      <w:pPr>
        <w:pStyle w:val="a3"/>
        <w:numPr>
          <w:ilvl w:val="0"/>
          <w:numId w:val="22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領隊會議暫定於比賽前一小時召開，地點另函通知。</w:t>
      </w:r>
    </w:p>
    <w:p w:rsidR="00AA23F8" w:rsidRDefault="00AA23F8" w:rsidP="00AA23F8">
      <w:pPr>
        <w:pStyle w:val="a3"/>
        <w:numPr>
          <w:ilvl w:val="0"/>
          <w:numId w:val="22"/>
        </w:numPr>
        <w:snapToGrid w:val="0"/>
        <w:ind w:leftChars="0" w:left="1276" w:hanging="55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大會評判不得兼任各單位領隊、指導教練、管理及隊員。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參加單位及選手應遵守事項：</w:t>
      </w:r>
    </w:p>
    <w:p w:rsidR="00AA23F8" w:rsidRPr="00C147E6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各單位應依照大會之規定準時報到、並應整齊列隊進場退場。</w:t>
      </w:r>
    </w:p>
    <w:p w:rsidR="00AA23F8" w:rsidRPr="00C147E6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各單位應自備隊旗一面</w:t>
      </w:r>
      <w:r w:rsidRPr="00C147E6">
        <w:rPr>
          <w:rFonts w:eastAsia="標楷體"/>
          <w:sz w:val="28"/>
          <w:szCs w:val="28"/>
        </w:rPr>
        <w:t>(</w:t>
      </w:r>
      <w:r w:rsidRPr="00C147E6">
        <w:rPr>
          <w:rFonts w:eastAsia="標楷體"/>
          <w:sz w:val="28"/>
          <w:szCs w:val="28"/>
        </w:rPr>
        <w:t>按七號國旗規格</w:t>
      </w:r>
      <w:r w:rsidRPr="00C147E6">
        <w:rPr>
          <w:rFonts w:eastAsia="標楷體"/>
          <w:sz w:val="28"/>
          <w:szCs w:val="28"/>
        </w:rPr>
        <w:t>)</w:t>
      </w:r>
      <w:r w:rsidRPr="00C147E6">
        <w:rPr>
          <w:rFonts w:eastAsia="標楷體"/>
          <w:sz w:val="28"/>
          <w:szCs w:val="28"/>
        </w:rPr>
        <w:t>惟顏色</w:t>
      </w:r>
      <w:proofErr w:type="gramStart"/>
      <w:r w:rsidRPr="00C147E6">
        <w:rPr>
          <w:rFonts w:eastAsia="標楷體"/>
          <w:sz w:val="28"/>
          <w:szCs w:val="28"/>
        </w:rPr>
        <w:t>及圖字可</w:t>
      </w:r>
      <w:proofErr w:type="gramEnd"/>
      <w:r w:rsidRPr="00C147E6">
        <w:rPr>
          <w:rFonts w:eastAsia="標楷體"/>
          <w:sz w:val="28"/>
          <w:szCs w:val="28"/>
        </w:rPr>
        <w:t>自訂。</w:t>
      </w:r>
    </w:p>
    <w:p w:rsidR="00AA23F8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各單位應依照大會指定之會場座位入座，共同保持肅靜及會場整齊。</w:t>
      </w:r>
    </w:p>
    <w:p w:rsidR="00AA23F8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各單位應於每場表演前開始前列隊到達指定之場地，於表演完畢後列退場，不遲到、早退或隊員散漫各自到場及退場，唱名三次未出場者以棄權論。</w:t>
      </w:r>
    </w:p>
    <w:p w:rsidR="00AA23F8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各單位應依照大會規定手續辦理參賽事宜，凡以各人名義或臨時向大會報告參加，概不受理。</w:t>
      </w:r>
    </w:p>
    <w:p w:rsidR="00AA23F8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競賽項目一經大會排定，各選手不得要求更改提前或延後；且須服從評判之判定及配帶大會所發之識別證。</w:t>
      </w:r>
    </w:p>
    <w:p w:rsidR="00AA23F8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參加比賽之選手</w:t>
      </w:r>
      <w:proofErr w:type="gramStart"/>
      <w:r>
        <w:rPr>
          <w:rFonts w:eastAsia="標楷體"/>
          <w:sz w:val="28"/>
          <w:szCs w:val="28"/>
        </w:rPr>
        <w:t>禁著</w:t>
      </w:r>
      <w:proofErr w:type="gramEnd"/>
      <w:r>
        <w:rPr>
          <w:rFonts w:eastAsia="標楷體"/>
          <w:sz w:val="28"/>
          <w:szCs w:val="28"/>
        </w:rPr>
        <w:t>西裝打領帶</w:t>
      </w:r>
      <w:proofErr w:type="gramStart"/>
      <w:r>
        <w:rPr>
          <w:rFonts w:eastAsia="標楷體"/>
          <w:sz w:val="28"/>
          <w:szCs w:val="28"/>
        </w:rPr>
        <w:t>繫</w:t>
      </w:r>
      <w:proofErr w:type="gramEnd"/>
      <w:r>
        <w:rPr>
          <w:rFonts w:eastAsia="標楷體"/>
          <w:sz w:val="28"/>
          <w:szCs w:val="28"/>
        </w:rPr>
        <w:t>皮帶，不得赤足亦不得穿皮鞋，禁止赤膊，不得穿背心或短褲。</w:t>
      </w:r>
    </w:p>
    <w:p w:rsidR="00AA23F8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各隊設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管理，隨時跟檢錄組聯繫。</w:t>
      </w:r>
    </w:p>
    <w:p w:rsidR="00AA23F8" w:rsidRDefault="00AA23F8" w:rsidP="00AA23F8">
      <w:pPr>
        <w:pStyle w:val="a3"/>
        <w:numPr>
          <w:ilvl w:val="0"/>
          <w:numId w:val="23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請各參賽隊伍之指導老師，嚴格管理選手之生活常規，勿侵擾其他參賽之隊伍，如發生重大違規事件，則該單位之比賽成績予以取消。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proofErr w:type="gramStart"/>
      <w:r w:rsidRPr="00B9601E">
        <w:rPr>
          <w:rFonts w:eastAsia="標楷體" w:hAnsi="標楷體" w:hint="eastAsia"/>
          <w:sz w:val="32"/>
          <w:szCs w:val="36"/>
        </w:rPr>
        <w:t>鼓藝</w:t>
      </w:r>
      <w:r w:rsidRPr="00B9601E">
        <w:rPr>
          <w:rFonts w:eastAsia="標楷體" w:hAnsi="標楷體"/>
          <w:sz w:val="32"/>
          <w:szCs w:val="36"/>
        </w:rPr>
        <w:t>評分</w:t>
      </w:r>
      <w:proofErr w:type="gramEnd"/>
      <w:r w:rsidRPr="00B9601E">
        <w:rPr>
          <w:rFonts w:eastAsia="標楷體" w:hAnsi="標楷體"/>
          <w:sz w:val="32"/>
          <w:szCs w:val="36"/>
        </w:rPr>
        <w:t>標準</w:t>
      </w:r>
      <w:r w:rsidRPr="00B9601E">
        <w:rPr>
          <w:rFonts w:eastAsia="標楷體" w:hAnsi="標楷體" w:hint="eastAsia"/>
          <w:sz w:val="32"/>
          <w:szCs w:val="36"/>
        </w:rPr>
        <w:t>及扣分摘要以中華民國龍獅藝陣協會審定之競賽規則。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獎勵辦法：</w:t>
      </w:r>
    </w:p>
    <w:p w:rsidR="00AA23F8" w:rsidRPr="00C147E6" w:rsidRDefault="00AA23F8" w:rsidP="00AA23F8">
      <w:pPr>
        <w:pStyle w:val="a3"/>
        <w:numPr>
          <w:ilvl w:val="0"/>
          <w:numId w:val="24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各組經評分選出得獎名次並依相關敘獎規定三選一、四選二</w:t>
      </w:r>
      <w:r w:rsidRPr="00C147E6">
        <w:rPr>
          <w:rFonts w:eastAsia="標楷體"/>
          <w:sz w:val="28"/>
          <w:szCs w:val="28"/>
        </w:rPr>
        <w:t>..</w:t>
      </w:r>
      <w:r w:rsidRPr="00C147E6">
        <w:rPr>
          <w:rFonts w:eastAsia="標楷體"/>
          <w:sz w:val="28"/>
          <w:szCs w:val="28"/>
        </w:rPr>
        <w:t>以此類推最高起六名分別為第一名一隊、第二名二隊、第三名三隊</w:t>
      </w:r>
    </w:p>
    <w:p w:rsidR="00AA23F8" w:rsidRPr="00C147E6" w:rsidRDefault="00AA23F8" w:rsidP="00AA23F8">
      <w:pPr>
        <w:pStyle w:val="a3"/>
        <w:numPr>
          <w:ilvl w:val="0"/>
          <w:numId w:val="24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為鼓勵優異人才，</w:t>
      </w:r>
      <w:proofErr w:type="gramStart"/>
      <w:r w:rsidRPr="00C147E6">
        <w:rPr>
          <w:rFonts w:eastAsia="標楷體"/>
          <w:sz w:val="28"/>
          <w:szCs w:val="28"/>
        </w:rPr>
        <w:t>特</w:t>
      </w:r>
      <w:proofErr w:type="gramEnd"/>
      <w:r w:rsidRPr="00C147E6">
        <w:rPr>
          <w:rFonts w:eastAsia="標楷體"/>
          <w:sz w:val="28"/>
          <w:szCs w:val="28"/>
        </w:rPr>
        <w:t>頒「指導獎」、「鼓手獎」、「舞獅舞龍獎」、「舞獅龍尾獎」、「</w:t>
      </w:r>
      <w:proofErr w:type="gramStart"/>
      <w:r w:rsidRPr="00C147E6">
        <w:rPr>
          <w:rFonts w:eastAsia="標楷體"/>
          <w:sz w:val="28"/>
          <w:szCs w:val="28"/>
        </w:rPr>
        <w:t>舞龍珠獎</w:t>
      </w:r>
      <w:proofErr w:type="gramEnd"/>
      <w:r w:rsidRPr="00C147E6">
        <w:rPr>
          <w:rFonts w:eastAsia="標楷體"/>
          <w:sz w:val="28"/>
          <w:szCs w:val="28"/>
        </w:rPr>
        <w:t>」、「獅</w:t>
      </w:r>
      <w:proofErr w:type="gramStart"/>
      <w:r w:rsidRPr="00C147E6">
        <w:rPr>
          <w:rFonts w:eastAsia="標楷體"/>
          <w:sz w:val="28"/>
          <w:szCs w:val="28"/>
        </w:rPr>
        <w:t>丑</w:t>
      </w:r>
      <w:proofErr w:type="gramEnd"/>
      <w:r w:rsidRPr="00C147E6">
        <w:rPr>
          <w:rFonts w:eastAsia="標楷體"/>
          <w:sz w:val="28"/>
          <w:szCs w:val="28"/>
        </w:rPr>
        <w:t>獎」、「大會貢獻獎」、「配樂獎」等若干名，分別贈獎狀或獎牌，以資鼓勵。</w:t>
      </w:r>
    </w:p>
    <w:p w:rsidR="00AA23F8" w:rsidRPr="00C147E6" w:rsidRDefault="00AA23F8" w:rsidP="00AA23F8">
      <w:pPr>
        <w:pStyle w:val="a3"/>
        <w:numPr>
          <w:ilvl w:val="0"/>
          <w:numId w:val="24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競賽表演，選手發給獎狀，得獎團體頒發成績證明書，以資鼓勵。</w:t>
      </w:r>
    </w:p>
    <w:p w:rsidR="00AA23F8" w:rsidRPr="00C147E6" w:rsidRDefault="00AA23F8" w:rsidP="00AA23F8">
      <w:pPr>
        <w:pStyle w:val="a3"/>
        <w:numPr>
          <w:ilvl w:val="0"/>
          <w:numId w:val="24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獲獎之隊伍由各有關主管機關，對其指導教練、領隊、管理予以敘獎。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為安全起見，請各參加單位務必自行辦理相關保險事宜，本會不予代辦，比賽期間則由大會投保意外責任險</w:t>
      </w:r>
      <w:r w:rsidR="00C40B3B" w:rsidRPr="00C147E6">
        <w:rPr>
          <w:rFonts w:eastAsia="標楷體"/>
          <w:sz w:val="28"/>
          <w:szCs w:val="28"/>
        </w:rPr>
        <w:t>(</w:t>
      </w:r>
      <w:r w:rsidR="00C40B3B">
        <w:rPr>
          <w:rFonts w:eastAsia="標楷體" w:hint="eastAsia"/>
          <w:sz w:val="28"/>
          <w:szCs w:val="28"/>
        </w:rPr>
        <w:t>新台幣参百萬元</w:t>
      </w:r>
      <w:r w:rsidR="00C40B3B" w:rsidRPr="00C147E6">
        <w:rPr>
          <w:rFonts w:eastAsia="標楷體"/>
          <w:sz w:val="28"/>
          <w:szCs w:val="28"/>
        </w:rPr>
        <w:t>)</w:t>
      </w:r>
      <w:r w:rsidRPr="00B9601E">
        <w:rPr>
          <w:rFonts w:eastAsia="標楷體" w:hAnsi="標楷體"/>
          <w:sz w:val="32"/>
          <w:szCs w:val="36"/>
        </w:rPr>
        <w:t>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 w:hint="eastAsia"/>
          <w:sz w:val="32"/>
          <w:szCs w:val="36"/>
        </w:rPr>
        <w:t>經費概算</w:t>
      </w:r>
      <w:r w:rsidRPr="00B9601E">
        <w:rPr>
          <w:rFonts w:eastAsia="標楷體" w:hAnsi="標楷體"/>
          <w:sz w:val="32"/>
          <w:szCs w:val="36"/>
        </w:rPr>
        <w:t>：</w:t>
      </w:r>
      <w:r w:rsidRPr="00B9601E">
        <w:rPr>
          <w:rFonts w:eastAsia="標楷體" w:hAnsi="標楷體" w:hint="eastAsia"/>
          <w:sz w:val="32"/>
          <w:szCs w:val="36"/>
        </w:rPr>
        <w:t>詳見經費預算表。</w:t>
      </w:r>
    </w:p>
    <w:p w:rsidR="00AA23F8" w:rsidRPr="00B9601E" w:rsidRDefault="00AA23F8" w:rsidP="00AA23F8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r w:rsidRPr="00B9601E">
        <w:rPr>
          <w:rFonts w:eastAsia="標楷體" w:hAnsi="標楷體"/>
          <w:sz w:val="32"/>
          <w:szCs w:val="36"/>
        </w:rPr>
        <w:t>效益評估：</w:t>
      </w:r>
      <w:r w:rsidRPr="00B9601E">
        <w:rPr>
          <w:rFonts w:eastAsia="標楷體" w:hAnsi="標楷體" w:hint="eastAsia"/>
          <w:sz w:val="32"/>
          <w:szCs w:val="36"/>
        </w:rPr>
        <w:t xml:space="preserve"> </w:t>
      </w:r>
    </w:p>
    <w:p w:rsidR="00AA23F8" w:rsidRPr="00C147E6" w:rsidRDefault="00AA23F8" w:rsidP="00AA23F8">
      <w:pPr>
        <w:pStyle w:val="a3"/>
        <w:numPr>
          <w:ilvl w:val="0"/>
          <w:numId w:val="25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可帶動民眾增加對民俗文化藝陣的認識和支持。</w:t>
      </w:r>
    </w:p>
    <w:p w:rsidR="00AA23F8" w:rsidRDefault="00AA23F8" w:rsidP="00AA23F8">
      <w:pPr>
        <w:pStyle w:val="a3"/>
        <w:numPr>
          <w:ilvl w:val="0"/>
          <w:numId w:val="25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C147E6">
        <w:rPr>
          <w:rFonts w:eastAsia="標楷體"/>
          <w:sz w:val="28"/>
          <w:szCs w:val="28"/>
        </w:rPr>
        <w:t>可讓民俗文化藝陣的參</w:t>
      </w:r>
      <w:r w:rsidRPr="00C147E6">
        <w:rPr>
          <w:rFonts w:eastAsia="標楷體" w:hint="eastAsia"/>
          <w:sz w:val="28"/>
          <w:szCs w:val="28"/>
        </w:rPr>
        <w:t>與</w:t>
      </w:r>
      <w:r w:rsidRPr="00C147E6">
        <w:rPr>
          <w:rFonts w:eastAsia="標楷體"/>
          <w:sz w:val="28"/>
          <w:szCs w:val="28"/>
        </w:rPr>
        <w:t>者、推動者更積極培養人才，讓民俗文化得以傳承下去。</w:t>
      </w:r>
    </w:p>
    <w:p w:rsidR="00CC354B" w:rsidRDefault="00CC354B" w:rsidP="00CC354B">
      <w:pPr>
        <w:pStyle w:val="a3"/>
        <w:numPr>
          <w:ilvl w:val="0"/>
          <w:numId w:val="18"/>
        </w:numPr>
        <w:snapToGrid w:val="0"/>
        <w:ind w:leftChars="0" w:left="993" w:hanging="993"/>
        <w:rPr>
          <w:rFonts w:eastAsia="標楷體" w:hAnsi="標楷體"/>
          <w:sz w:val="32"/>
          <w:szCs w:val="36"/>
        </w:rPr>
      </w:pPr>
      <w:r>
        <w:rPr>
          <w:rFonts w:eastAsia="標楷體" w:hAnsi="標楷體" w:hint="eastAsia"/>
          <w:sz w:val="32"/>
          <w:szCs w:val="36"/>
          <w:lang w:eastAsia="zh-HK"/>
        </w:rPr>
        <w:t>本</w:t>
      </w:r>
      <w:proofErr w:type="gramStart"/>
      <w:r>
        <w:rPr>
          <w:rFonts w:eastAsia="標楷體" w:hAnsi="標楷體" w:hint="eastAsia"/>
          <w:sz w:val="32"/>
          <w:szCs w:val="36"/>
          <w:lang w:eastAsia="zh-HK"/>
        </w:rPr>
        <w:t>活動</w:t>
      </w:r>
      <w:bookmarkStart w:id="0" w:name="_GoBack"/>
      <w:bookmarkEnd w:id="0"/>
      <w:r>
        <w:rPr>
          <w:rFonts w:eastAsia="標楷體" w:hAnsi="標楷體" w:hint="eastAsia"/>
          <w:sz w:val="32"/>
          <w:szCs w:val="36"/>
          <w:lang w:eastAsia="zh-HK"/>
        </w:rPr>
        <w:t>業報奉</w:t>
      </w:r>
      <w:proofErr w:type="gramEnd"/>
      <w:r>
        <w:rPr>
          <w:rFonts w:eastAsia="標楷體" w:hAnsi="標楷體" w:hint="eastAsia"/>
          <w:sz w:val="32"/>
          <w:szCs w:val="36"/>
          <w:lang w:eastAsia="zh-HK"/>
        </w:rPr>
        <w:t>教育部體育署</w:t>
      </w:r>
      <w:r>
        <w:rPr>
          <w:rFonts w:eastAsia="標楷體" w:hAnsi="標楷體"/>
          <w:sz w:val="32"/>
          <w:szCs w:val="36"/>
          <w:lang w:eastAsia="zh-HK"/>
        </w:rPr>
        <w:t>105</w:t>
      </w:r>
      <w:r>
        <w:rPr>
          <w:rFonts w:eastAsia="標楷體" w:hAnsi="標楷體" w:hint="eastAsia"/>
          <w:sz w:val="32"/>
          <w:szCs w:val="36"/>
          <w:lang w:eastAsia="zh-HK"/>
        </w:rPr>
        <w:t>年</w:t>
      </w:r>
      <w:r>
        <w:rPr>
          <w:rFonts w:eastAsia="標楷體" w:hAnsi="標楷體"/>
          <w:sz w:val="32"/>
          <w:szCs w:val="36"/>
          <w:lang w:eastAsia="zh-HK"/>
        </w:rPr>
        <w:t>2</w:t>
      </w:r>
      <w:r>
        <w:rPr>
          <w:rFonts w:eastAsia="標楷體" w:hAnsi="標楷體" w:hint="eastAsia"/>
          <w:sz w:val="32"/>
          <w:szCs w:val="36"/>
          <w:lang w:eastAsia="zh-HK"/>
        </w:rPr>
        <w:t>月</w:t>
      </w:r>
      <w:r>
        <w:rPr>
          <w:rFonts w:eastAsia="標楷體" w:hAnsi="標楷體"/>
          <w:sz w:val="32"/>
          <w:szCs w:val="36"/>
          <w:lang w:eastAsia="zh-HK"/>
        </w:rPr>
        <w:t>18</w:t>
      </w:r>
      <w:r>
        <w:rPr>
          <w:rFonts w:eastAsia="標楷體" w:hAnsi="標楷體" w:hint="eastAsia"/>
          <w:sz w:val="32"/>
          <w:szCs w:val="36"/>
          <w:lang w:eastAsia="zh-HK"/>
        </w:rPr>
        <w:t>日</w:t>
      </w:r>
      <w:proofErr w:type="gramStart"/>
      <w:r>
        <w:rPr>
          <w:rFonts w:eastAsia="標楷體" w:hAnsi="標楷體" w:hint="eastAsia"/>
          <w:sz w:val="32"/>
          <w:szCs w:val="36"/>
          <w:lang w:eastAsia="zh-HK"/>
        </w:rPr>
        <w:t>臺教體署全</w:t>
      </w:r>
      <w:proofErr w:type="gramEnd"/>
      <w:r>
        <w:rPr>
          <w:rFonts w:eastAsia="標楷體" w:hAnsi="標楷體"/>
          <w:sz w:val="32"/>
          <w:szCs w:val="36"/>
          <w:lang w:eastAsia="zh-HK"/>
        </w:rPr>
        <w:t>(</w:t>
      </w:r>
      <w:r>
        <w:rPr>
          <w:rFonts w:eastAsia="標楷體" w:hAnsi="標楷體" w:hint="eastAsia"/>
          <w:sz w:val="32"/>
          <w:szCs w:val="36"/>
          <w:lang w:eastAsia="zh-HK"/>
        </w:rPr>
        <w:t>二</w:t>
      </w:r>
      <w:r>
        <w:rPr>
          <w:rFonts w:eastAsia="標楷體" w:hAnsi="標楷體"/>
          <w:sz w:val="32"/>
          <w:szCs w:val="36"/>
          <w:lang w:eastAsia="zh-HK"/>
        </w:rPr>
        <w:t>)</w:t>
      </w:r>
      <w:r>
        <w:rPr>
          <w:rFonts w:eastAsia="標楷體" w:hAnsi="標楷體" w:hint="eastAsia"/>
          <w:sz w:val="32"/>
          <w:szCs w:val="36"/>
          <w:lang w:eastAsia="zh-HK"/>
        </w:rPr>
        <w:t>字第</w:t>
      </w:r>
      <w:r>
        <w:rPr>
          <w:rFonts w:eastAsia="標楷體" w:hAnsi="標楷體"/>
          <w:sz w:val="32"/>
          <w:szCs w:val="36"/>
          <w:lang w:eastAsia="zh-HK"/>
        </w:rPr>
        <w:t>1050003757</w:t>
      </w:r>
      <w:r>
        <w:rPr>
          <w:rFonts w:eastAsia="標楷體" w:hAnsi="標楷體" w:hint="eastAsia"/>
          <w:sz w:val="32"/>
          <w:szCs w:val="36"/>
          <w:lang w:eastAsia="zh-HK"/>
        </w:rPr>
        <w:t>號函備查在案。</w:t>
      </w:r>
    </w:p>
    <w:p w:rsidR="00AA23F8" w:rsidRPr="00CC354B" w:rsidRDefault="00AA23F8" w:rsidP="00A00D08">
      <w:pPr>
        <w:widowControl/>
        <w:shd w:val="clear" w:color="auto" w:fill="FFFFFF"/>
        <w:ind w:left="1063" w:hangingChars="295" w:hanging="1063"/>
        <w:jc w:val="distribute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:rsidR="00381606" w:rsidRPr="00381606" w:rsidRDefault="00381606" w:rsidP="00381606">
      <w:pPr>
        <w:spacing w:line="360" w:lineRule="exact"/>
        <w:jc w:val="both"/>
        <w:rPr>
          <w:rFonts w:ascii="標楷體" w:eastAsia="標楷體" w:hAnsi="標楷體"/>
          <w:color w:val="C0C0C0"/>
          <w:szCs w:val="24"/>
        </w:rPr>
      </w:pPr>
    </w:p>
    <w:sectPr w:rsidR="00381606" w:rsidRPr="00381606" w:rsidSect="0079387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7F" w:rsidRDefault="004F637F" w:rsidP="00793876">
      <w:r>
        <w:separator/>
      </w:r>
    </w:p>
  </w:endnote>
  <w:endnote w:type="continuationSeparator" w:id="0">
    <w:p w:rsidR="004F637F" w:rsidRDefault="004F637F" w:rsidP="0079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3808595"/>
      <w:docPartObj>
        <w:docPartGallery w:val="Page Numbers (Bottom of Page)"/>
        <w:docPartUnique/>
      </w:docPartObj>
    </w:sdtPr>
    <w:sdtContent>
      <w:p w:rsidR="005A03FA" w:rsidRDefault="000023C2">
        <w:pPr>
          <w:pStyle w:val="a6"/>
          <w:jc w:val="center"/>
        </w:pPr>
        <w:r>
          <w:fldChar w:fldCharType="begin"/>
        </w:r>
        <w:r w:rsidR="005A03FA">
          <w:instrText>PAGE   \* MERGEFORMAT</w:instrText>
        </w:r>
        <w:r>
          <w:fldChar w:fldCharType="separate"/>
        </w:r>
        <w:r w:rsidR="003F7796" w:rsidRPr="003F7796">
          <w:rPr>
            <w:noProof/>
            <w:lang w:val="zh-TW"/>
          </w:rPr>
          <w:t>1</w:t>
        </w:r>
        <w:r>
          <w:fldChar w:fldCharType="end"/>
        </w:r>
      </w:p>
    </w:sdtContent>
  </w:sdt>
  <w:p w:rsidR="005A03FA" w:rsidRDefault="005A03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7F" w:rsidRDefault="004F637F" w:rsidP="00793876">
      <w:r>
        <w:separator/>
      </w:r>
    </w:p>
  </w:footnote>
  <w:footnote w:type="continuationSeparator" w:id="0">
    <w:p w:rsidR="004F637F" w:rsidRDefault="004F637F" w:rsidP="00793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70E"/>
    <w:multiLevelType w:val="hybridMultilevel"/>
    <w:tmpl w:val="47AA9C3A"/>
    <w:lvl w:ilvl="0" w:tplc="B944D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16F340A"/>
    <w:multiLevelType w:val="hybridMultilevel"/>
    <w:tmpl w:val="E7E6F802"/>
    <w:lvl w:ilvl="0" w:tplc="69681924">
      <w:start w:val="1"/>
      <w:numFmt w:val="taiwaneseCountingThousan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1704942"/>
    <w:multiLevelType w:val="hybridMultilevel"/>
    <w:tmpl w:val="3B1C1BA0"/>
    <w:lvl w:ilvl="0" w:tplc="7FBE2C2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19017F2"/>
    <w:multiLevelType w:val="hybridMultilevel"/>
    <w:tmpl w:val="D9C60540"/>
    <w:lvl w:ilvl="0" w:tplc="9E84CD4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7323516"/>
    <w:multiLevelType w:val="hybridMultilevel"/>
    <w:tmpl w:val="655CFA3C"/>
    <w:lvl w:ilvl="0" w:tplc="042C43AA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0D2A3A80"/>
    <w:multiLevelType w:val="hybridMultilevel"/>
    <w:tmpl w:val="CC4CF9FE"/>
    <w:lvl w:ilvl="0" w:tplc="E5CC5BD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910CD4"/>
    <w:multiLevelType w:val="hybridMultilevel"/>
    <w:tmpl w:val="82F4549C"/>
    <w:lvl w:ilvl="0" w:tplc="CE8C4BC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F44783"/>
    <w:multiLevelType w:val="hybridMultilevel"/>
    <w:tmpl w:val="83D053BE"/>
    <w:lvl w:ilvl="0" w:tplc="82B4CBF2">
      <w:start w:val="1"/>
      <w:numFmt w:val="taiwaneseCountingThousand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1B350908"/>
    <w:multiLevelType w:val="hybridMultilevel"/>
    <w:tmpl w:val="5C301F14"/>
    <w:lvl w:ilvl="0" w:tplc="6272059A">
      <w:start w:val="1"/>
      <w:numFmt w:val="decimal"/>
      <w:lvlText w:val="(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10">
    <w:nsid w:val="27F467A4"/>
    <w:multiLevelType w:val="hybridMultilevel"/>
    <w:tmpl w:val="6F404A9E"/>
    <w:lvl w:ilvl="0" w:tplc="5FFEFC6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63D7F9B"/>
    <w:multiLevelType w:val="hybridMultilevel"/>
    <w:tmpl w:val="FA34570E"/>
    <w:lvl w:ilvl="0" w:tplc="88FA7D64">
      <w:start w:val="1"/>
      <w:numFmt w:val="taiwaneseCountingThousand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>
    <w:nsid w:val="36A50C51"/>
    <w:multiLevelType w:val="hybridMultilevel"/>
    <w:tmpl w:val="6AB061F8"/>
    <w:lvl w:ilvl="0" w:tplc="04090019">
      <w:start w:val="1"/>
      <w:numFmt w:val="ideographTraditional"/>
      <w:lvlText w:val="%1、"/>
      <w:lvlJc w:val="left"/>
      <w:pPr>
        <w:ind w:left="20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>
    <w:nsid w:val="40BA5FC7"/>
    <w:multiLevelType w:val="hybridMultilevel"/>
    <w:tmpl w:val="23D64166"/>
    <w:lvl w:ilvl="0" w:tplc="2DB6FBDE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415B7C04"/>
    <w:multiLevelType w:val="hybridMultilevel"/>
    <w:tmpl w:val="F05A5D64"/>
    <w:lvl w:ilvl="0" w:tplc="D31A05FC">
      <w:start w:val="1"/>
      <w:numFmt w:val="taiwaneseCountingThousan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42B964EE"/>
    <w:multiLevelType w:val="hybridMultilevel"/>
    <w:tmpl w:val="8684FD32"/>
    <w:lvl w:ilvl="0" w:tplc="04090003">
      <w:start w:val="1"/>
      <w:numFmt w:val="bullet"/>
      <w:lvlText w:val=""/>
      <w:lvlJc w:val="left"/>
      <w:pPr>
        <w:tabs>
          <w:tab w:val="num" w:pos="2662"/>
        </w:tabs>
        <w:ind w:left="26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142"/>
        </w:tabs>
        <w:ind w:left="31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22"/>
        </w:tabs>
        <w:ind w:left="36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02"/>
        </w:tabs>
        <w:ind w:left="41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82"/>
        </w:tabs>
        <w:ind w:left="45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62"/>
        </w:tabs>
        <w:ind w:left="50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22"/>
        </w:tabs>
        <w:ind w:left="60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02"/>
        </w:tabs>
        <w:ind w:left="6502" w:hanging="480"/>
      </w:pPr>
      <w:rPr>
        <w:rFonts w:ascii="Wingdings" w:hAnsi="Wingdings" w:hint="default"/>
      </w:rPr>
    </w:lvl>
  </w:abstractNum>
  <w:abstractNum w:abstractNumId="16">
    <w:nsid w:val="48A760F3"/>
    <w:multiLevelType w:val="hybridMultilevel"/>
    <w:tmpl w:val="84BA49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C372AF"/>
    <w:multiLevelType w:val="hybridMultilevel"/>
    <w:tmpl w:val="CFA203AC"/>
    <w:lvl w:ilvl="0" w:tplc="69E6F9C6">
      <w:start w:val="1"/>
      <w:numFmt w:val="decimal"/>
      <w:lvlText w:val="(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abstractNum w:abstractNumId="18">
    <w:nsid w:val="59C35CAB"/>
    <w:multiLevelType w:val="hybridMultilevel"/>
    <w:tmpl w:val="99D05E02"/>
    <w:lvl w:ilvl="0" w:tplc="5FFEFC6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AC46AE"/>
    <w:multiLevelType w:val="hybridMultilevel"/>
    <w:tmpl w:val="24727904"/>
    <w:lvl w:ilvl="0" w:tplc="CE10BF02">
      <w:start w:val="1"/>
      <w:numFmt w:val="taiwaneseCountingThousand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>
    <w:nsid w:val="5EE41C03"/>
    <w:multiLevelType w:val="hybridMultilevel"/>
    <w:tmpl w:val="B85E7850"/>
    <w:lvl w:ilvl="0" w:tplc="E338952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6BBB3271"/>
    <w:multiLevelType w:val="hybridMultilevel"/>
    <w:tmpl w:val="A97A36EE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2">
    <w:nsid w:val="6C542057"/>
    <w:multiLevelType w:val="hybridMultilevel"/>
    <w:tmpl w:val="3186275E"/>
    <w:lvl w:ilvl="0" w:tplc="6C1E5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8094EB3"/>
    <w:multiLevelType w:val="hybridMultilevel"/>
    <w:tmpl w:val="2174E726"/>
    <w:lvl w:ilvl="0" w:tplc="A13A9CD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D6266A7"/>
    <w:multiLevelType w:val="hybridMultilevel"/>
    <w:tmpl w:val="BA504262"/>
    <w:lvl w:ilvl="0" w:tplc="689ECF50">
      <w:start w:val="1"/>
      <w:numFmt w:val="decimal"/>
      <w:lvlText w:val="(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6" w:hanging="480"/>
      </w:pPr>
    </w:lvl>
    <w:lvl w:ilvl="2" w:tplc="0409001B" w:tentative="1">
      <w:start w:val="1"/>
      <w:numFmt w:val="lowerRoman"/>
      <w:lvlText w:val="%3."/>
      <w:lvlJc w:val="right"/>
      <w:pPr>
        <w:ind w:left="2606" w:hanging="480"/>
      </w:pPr>
    </w:lvl>
    <w:lvl w:ilvl="3" w:tplc="0409000F" w:tentative="1">
      <w:start w:val="1"/>
      <w:numFmt w:val="decimal"/>
      <w:lvlText w:val="%4."/>
      <w:lvlJc w:val="left"/>
      <w:pPr>
        <w:ind w:left="3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6" w:hanging="480"/>
      </w:pPr>
    </w:lvl>
    <w:lvl w:ilvl="5" w:tplc="0409001B" w:tentative="1">
      <w:start w:val="1"/>
      <w:numFmt w:val="lowerRoman"/>
      <w:lvlText w:val="%6."/>
      <w:lvlJc w:val="right"/>
      <w:pPr>
        <w:ind w:left="4046" w:hanging="480"/>
      </w:pPr>
    </w:lvl>
    <w:lvl w:ilvl="6" w:tplc="0409000F" w:tentative="1">
      <w:start w:val="1"/>
      <w:numFmt w:val="decimal"/>
      <w:lvlText w:val="%7."/>
      <w:lvlJc w:val="left"/>
      <w:pPr>
        <w:ind w:left="4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6" w:hanging="480"/>
      </w:pPr>
    </w:lvl>
    <w:lvl w:ilvl="8" w:tplc="0409001B" w:tentative="1">
      <w:start w:val="1"/>
      <w:numFmt w:val="lowerRoman"/>
      <w:lvlText w:val="%9."/>
      <w:lvlJc w:val="right"/>
      <w:pPr>
        <w:ind w:left="5486" w:hanging="480"/>
      </w:p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16"/>
  </w:num>
  <w:num w:numId="5">
    <w:abstractNumId w:val="2"/>
  </w:num>
  <w:num w:numId="6">
    <w:abstractNumId w:val="20"/>
  </w:num>
  <w:num w:numId="7">
    <w:abstractNumId w:val="17"/>
  </w:num>
  <w:num w:numId="8">
    <w:abstractNumId w:val="12"/>
  </w:num>
  <w:num w:numId="9">
    <w:abstractNumId w:val="9"/>
  </w:num>
  <w:num w:numId="10">
    <w:abstractNumId w:val="24"/>
  </w:num>
  <w:num w:numId="11">
    <w:abstractNumId w:val="23"/>
  </w:num>
  <w:num w:numId="12">
    <w:abstractNumId w:val="8"/>
  </w:num>
  <w:num w:numId="13">
    <w:abstractNumId w:val="19"/>
  </w:num>
  <w:num w:numId="14">
    <w:abstractNumId w:val="13"/>
  </w:num>
  <w:num w:numId="15">
    <w:abstractNumId w:val="11"/>
  </w:num>
  <w:num w:numId="16">
    <w:abstractNumId w:val="4"/>
  </w:num>
  <w:num w:numId="17">
    <w:abstractNumId w:val="15"/>
  </w:num>
  <w:num w:numId="18">
    <w:abstractNumId w:val="5"/>
  </w:num>
  <w:num w:numId="19">
    <w:abstractNumId w:val="21"/>
  </w:num>
  <w:num w:numId="20">
    <w:abstractNumId w:val="14"/>
  </w:num>
  <w:num w:numId="21">
    <w:abstractNumId w:val="3"/>
  </w:num>
  <w:num w:numId="22">
    <w:abstractNumId w:val="1"/>
  </w:num>
  <w:num w:numId="23">
    <w:abstractNumId w:val="7"/>
  </w:num>
  <w:num w:numId="24">
    <w:abstractNumId w:val="18"/>
  </w:num>
  <w:num w:numId="25">
    <w:abstractNumId w:val="1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DE1"/>
    <w:rsid w:val="000023C2"/>
    <w:rsid w:val="00022F18"/>
    <w:rsid w:val="00041CB5"/>
    <w:rsid w:val="00053365"/>
    <w:rsid w:val="000623C4"/>
    <w:rsid w:val="000A073C"/>
    <w:rsid w:val="000A51E1"/>
    <w:rsid w:val="000B57C0"/>
    <w:rsid w:val="000E4CF3"/>
    <w:rsid w:val="000F0089"/>
    <w:rsid w:val="00102D79"/>
    <w:rsid w:val="001040DE"/>
    <w:rsid w:val="00107D9C"/>
    <w:rsid w:val="00120A08"/>
    <w:rsid w:val="00124656"/>
    <w:rsid w:val="0016774E"/>
    <w:rsid w:val="0019586B"/>
    <w:rsid w:val="001E7DA9"/>
    <w:rsid w:val="001F2BA0"/>
    <w:rsid w:val="001F74DA"/>
    <w:rsid w:val="00244415"/>
    <w:rsid w:val="002744DB"/>
    <w:rsid w:val="00291A98"/>
    <w:rsid w:val="002B1EF3"/>
    <w:rsid w:val="002C4EA0"/>
    <w:rsid w:val="002E7124"/>
    <w:rsid w:val="003113B9"/>
    <w:rsid w:val="00312697"/>
    <w:rsid w:val="00351AAF"/>
    <w:rsid w:val="003549F1"/>
    <w:rsid w:val="00381606"/>
    <w:rsid w:val="003B1A42"/>
    <w:rsid w:val="003F7796"/>
    <w:rsid w:val="00407D56"/>
    <w:rsid w:val="004368F7"/>
    <w:rsid w:val="004409CB"/>
    <w:rsid w:val="004423E6"/>
    <w:rsid w:val="0044759F"/>
    <w:rsid w:val="0047458E"/>
    <w:rsid w:val="004874FE"/>
    <w:rsid w:val="004A5471"/>
    <w:rsid w:val="004B1F9D"/>
    <w:rsid w:val="004B6793"/>
    <w:rsid w:val="004C0EE3"/>
    <w:rsid w:val="004C582B"/>
    <w:rsid w:val="004D0DE1"/>
    <w:rsid w:val="004D1224"/>
    <w:rsid w:val="004D30E6"/>
    <w:rsid w:val="004E173A"/>
    <w:rsid w:val="004F0550"/>
    <w:rsid w:val="004F637F"/>
    <w:rsid w:val="00557DDD"/>
    <w:rsid w:val="0057554D"/>
    <w:rsid w:val="0058627B"/>
    <w:rsid w:val="00587F70"/>
    <w:rsid w:val="005A03FA"/>
    <w:rsid w:val="005A6EEC"/>
    <w:rsid w:val="005B39FB"/>
    <w:rsid w:val="005C7A62"/>
    <w:rsid w:val="005D3132"/>
    <w:rsid w:val="00602F53"/>
    <w:rsid w:val="00641497"/>
    <w:rsid w:val="00643131"/>
    <w:rsid w:val="00645294"/>
    <w:rsid w:val="006526F0"/>
    <w:rsid w:val="006529B4"/>
    <w:rsid w:val="006653E1"/>
    <w:rsid w:val="006939C7"/>
    <w:rsid w:val="006A05FF"/>
    <w:rsid w:val="006B0B6C"/>
    <w:rsid w:val="006B2A4C"/>
    <w:rsid w:val="006B2D7F"/>
    <w:rsid w:val="006E59FC"/>
    <w:rsid w:val="006F5D8D"/>
    <w:rsid w:val="006F74B0"/>
    <w:rsid w:val="00700336"/>
    <w:rsid w:val="00710877"/>
    <w:rsid w:val="00737020"/>
    <w:rsid w:val="00757E7E"/>
    <w:rsid w:val="00793876"/>
    <w:rsid w:val="00793F2D"/>
    <w:rsid w:val="0080579D"/>
    <w:rsid w:val="00810A85"/>
    <w:rsid w:val="00816256"/>
    <w:rsid w:val="00844323"/>
    <w:rsid w:val="00850461"/>
    <w:rsid w:val="008533C4"/>
    <w:rsid w:val="008758FF"/>
    <w:rsid w:val="008A26F4"/>
    <w:rsid w:val="008A5F59"/>
    <w:rsid w:val="008B1C1A"/>
    <w:rsid w:val="008D0A7B"/>
    <w:rsid w:val="008E4191"/>
    <w:rsid w:val="008F0EF3"/>
    <w:rsid w:val="008F224D"/>
    <w:rsid w:val="0090530C"/>
    <w:rsid w:val="00917862"/>
    <w:rsid w:val="00924C28"/>
    <w:rsid w:val="00947076"/>
    <w:rsid w:val="009710B8"/>
    <w:rsid w:val="009844EA"/>
    <w:rsid w:val="009873CC"/>
    <w:rsid w:val="009B7664"/>
    <w:rsid w:val="009B79FC"/>
    <w:rsid w:val="00A00D08"/>
    <w:rsid w:val="00A037D6"/>
    <w:rsid w:val="00A0557B"/>
    <w:rsid w:val="00A105D3"/>
    <w:rsid w:val="00A235D4"/>
    <w:rsid w:val="00A339C1"/>
    <w:rsid w:val="00A434BD"/>
    <w:rsid w:val="00A518E9"/>
    <w:rsid w:val="00A56E19"/>
    <w:rsid w:val="00A80E2E"/>
    <w:rsid w:val="00AA23F8"/>
    <w:rsid w:val="00AA7AF1"/>
    <w:rsid w:val="00AD5674"/>
    <w:rsid w:val="00AF2EA2"/>
    <w:rsid w:val="00AF54D2"/>
    <w:rsid w:val="00B04EDF"/>
    <w:rsid w:val="00B30552"/>
    <w:rsid w:val="00B3162E"/>
    <w:rsid w:val="00B3354D"/>
    <w:rsid w:val="00B42217"/>
    <w:rsid w:val="00B43F5F"/>
    <w:rsid w:val="00B65B06"/>
    <w:rsid w:val="00B96EB3"/>
    <w:rsid w:val="00BC7DCC"/>
    <w:rsid w:val="00BD4F47"/>
    <w:rsid w:val="00BD77E2"/>
    <w:rsid w:val="00C23B35"/>
    <w:rsid w:val="00C40B3B"/>
    <w:rsid w:val="00C41A5F"/>
    <w:rsid w:val="00C75210"/>
    <w:rsid w:val="00C86C22"/>
    <w:rsid w:val="00C90FCD"/>
    <w:rsid w:val="00C97C9C"/>
    <w:rsid w:val="00CA00DD"/>
    <w:rsid w:val="00CB4509"/>
    <w:rsid w:val="00CC354B"/>
    <w:rsid w:val="00CF305D"/>
    <w:rsid w:val="00D00A97"/>
    <w:rsid w:val="00D033E8"/>
    <w:rsid w:val="00D33196"/>
    <w:rsid w:val="00D349DD"/>
    <w:rsid w:val="00D35F40"/>
    <w:rsid w:val="00D4355C"/>
    <w:rsid w:val="00D74042"/>
    <w:rsid w:val="00D85B77"/>
    <w:rsid w:val="00D8781F"/>
    <w:rsid w:val="00DA7C32"/>
    <w:rsid w:val="00DC7759"/>
    <w:rsid w:val="00DF1C64"/>
    <w:rsid w:val="00E0010F"/>
    <w:rsid w:val="00E14E52"/>
    <w:rsid w:val="00E2265E"/>
    <w:rsid w:val="00E60302"/>
    <w:rsid w:val="00E61B46"/>
    <w:rsid w:val="00E66B03"/>
    <w:rsid w:val="00E72ECB"/>
    <w:rsid w:val="00E730B5"/>
    <w:rsid w:val="00E8351E"/>
    <w:rsid w:val="00EA673D"/>
    <w:rsid w:val="00EC1D7B"/>
    <w:rsid w:val="00ED5A53"/>
    <w:rsid w:val="00F06D8D"/>
    <w:rsid w:val="00F16FFA"/>
    <w:rsid w:val="00F40945"/>
    <w:rsid w:val="00FA3D09"/>
    <w:rsid w:val="00FA5DC3"/>
    <w:rsid w:val="00FA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79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93876"/>
    <w:pPr>
      <w:ind w:leftChars="200" w:left="48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79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387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3876"/>
    <w:rPr>
      <w:rFonts w:ascii="Calibri" w:eastAsia="新細明體" w:hAnsi="Calibri" w:cs="Times New Roman"/>
      <w:sz w:val="20"/>
      <w:szCs w:val="20"/>
    </w:rPr>
  </w:style>
  <w:style w:type="character" w:customStyle="1" w:styleId="apple-style-span">
    <w:name w:val="apple-style-span"/>
    <w:rsid w:val="005D3132"/>
  </w:style>
  <w:style w:type="paragraph" w:customStyle="1" w:styleId="Standard">
    <w:name w:val="Standard"/>
    <w:rsid w:val="00C23B3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3294-0E63-449C-B150-25275B9C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1861</Characters>
  <Application>Microsoft Office Word</Application>
  <DocSecurity>0</DocSecurity>
  <Lines>15</Lines>
  <Paragraphs>4</Paragraphs>
  <ScaleCrop>false</ScaleCrop>
  <Company>HOME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梁月卿</cp:lastModifiedBy>
  <cp:revision>2</cp:revision>
  <cp:lastPrinted>2014-05-07T00:43:00Z</cp:lastPrinted>
  <dcterms:created xsi:type="dcterms:W3CDTF">2016-02-25T04:41:00Z</dcterms:created>
  <dcterms:modified xsi:type="dcterms:W3CDTF">2016-02-25T04:41:00Z</dcterms:modified>
</cp:coreProperties>
</file>