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E2" w:rsidRDefault="00FC6F34" w:rsidP="00993789">
      <w:pPr>
        <w:spacing w:line="0" w:lineRule="atLeast"/>
        <w:jc w:val="center"/>
        <w:rPr>
          <w:rFonts w:ascii="標楷體" w:eastAsia="標楷體" w:hAnsi="標楷體"/>
          <w:b/>
          <w:color w:val="0D0D0D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color w:val="0D0D0D"/>
          <w:sz w:val="40"/>
          <w:szCs w:val="40"/>
          <w:u w:val="single"/>
        </w:rPr>
        <w:t>111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年度花蓮縣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 xml:space="preserve">       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國民小學交通安全教育執行報告</w:t>
      </w:r>
      <w:r w:rsidR="00993789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自評</w:t>
      </w:r>
      <w:r w:rsidR="007D6FE2" w:rsidRPr="00993789">
        <w:rPr>
          <w:rFonts w:ascii="標楷體" w:eastAsia="標楷體" w:hAnsi="標楷體" w:hint="eastAsia"/>
          <w:b/>
          <w:color w:val="0D0D0D"/>
          <w:sz w:val="40"/>
          <w:szCs w:val="40"/>
        </w:rPr>
        <w:t>表</w:t>
      </w:r>
    </w:p>
    <w:p w:rsidR="00993789" w:rsidRPr="00993789" w:rsidRDefault="00993789" w:rsidP="00103D99">
      <w:pPr>
        <w:spacing w:line="0" w:lineRule="atLeast"/>
        <w:rPr>
          <w:rFonts w:ascii="標楷體" w:eastAsia="標楷體" w:hAnsi="標楷體"/>
          <w:b/>
          <w:color w:val="0D0D0D"/>
          <w:szCs w:val="24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874"/>
        <w:gridCol w:w="1847"/>
        <w:gridCol w:w="1474"/>
        <w:gridCol w:w="965"/>
        <w:gridCol w:w="1445"/>
        <w:gridCol w:w="3257"/>
      </w:tblGrid>
      <w:tr w:rsidR="007D6FE2" w:rsidRPr="00BB3991" w:rsidTr="00993789">
        <w:trPr>
          <w:trHeight w:val="827"/>
        </w:trPr>
        <w:tc>
          <w:tcPr>
            <w:tcW w:w="14342" w:type="dxa"/>
            <w:gridSpan w:val="7"/>
            <w:shd w:val="clear" w:color="auto" w:fill="FFFFFF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學校基本資料</w:t>
            </w: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34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學校名稱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5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學校地址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42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聯絡人</w:t>
            </w:r>
          </w:p>
        </w:tc>
        <w:tc>
          <w:tcPr>
            <w:tcW w:w="3721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連絡電話</w:t>
            </w:r>
          </w:p>
        </w:tc>
        <w:tc>
          <w:tcPr>
            <w:tcW w:w="4702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9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電子信箱</w:t>
            </w:r>
          </w:p>
        </w:tc>
        <w:tc>
          <w:tcPr>
            <w:tcW w:w="10862" w:type="dxa"/>
            <w:gridSpan w:val="6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  <w:tr w:rsidR="007D6FE2" w:rsidRPr="00BB3991" w:rsidTr="00103D9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1"/>
        </w:trPr>
        <w:tc>
          <w:tcPr>
            <w:tcW w:w="3480" w:type="dxa"/>
            <w:vAlign w:val="center"/>
          </w:tcPr>
          <w:p w:rsidR="007D6FE2" w:rsidRPr="00993789" w:rsidRDefault="007D6FE2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學生人數</w:t>
            </w:r>
          </w:p>
        </w:tc>
        <w:tc>
          <w:tcPr>
            <w:tcW w:w="1874" w:type="dxa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日間部</w:t>
            </w:r>
          </w:p>
        </w:tc>
        <w:tc>
          <w:tcPr>
            <w:tcW w:w="3321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  <w:r w:rsidRPr="00993789">
              <w:rPr>
                <w:rFonts w:ascii="標楷體" w:eastAsia="標楷體" w:hAnsi="標楷體" w:hint="eastAsia"/>
                <w:color w:val="0D0D0D"/>
                <w:sz w:val="32"/>
                <w:szCs w:val="32"/>
              </w:rPr>
              <w:t>夜間部</w:t>
            </w:r>
          </w:p>
        </w:tc>
        <w:tc>
          <w:tcPr>
            <w:tcW w:w="3257" w:type="dxa"/>
            <w:vAlign w:val="center"/>
          </w:tcPr>
          <w:p w:rsidR="007D6FE2" w:rsidRPr="00993789" w:rsidRDefault="007D6FE2" w:rsidP="0099378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32"/>
                <w:szCs w:val="32"/>
              </w:rPr>
            </w:pPr>
          </w:p>
        </w:tc>
      </w:tr>
    </w:tbl>
    <w:p w:rsidR="007D6FE2" w:rsidRDefault="007D6FE2" w:rsidP="007D6FE2">
      <w:pPr>
        <w:spacing w:line="0" w:lineRule="atLeast"/>
        <w:jc w:val="center"/>
        <w:rPr>
          <w:color w:val="0D0D0D"/>
          <w:sz w:val="20"/>
        </w:rPr>
      </w:pPr>
    </w:p>
    <w:tbl>
      <w:tblPr>
        <w:tblpPr w:leftFromText="180" w:rightFromText="180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239"/>
      </w:tblGrid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得分總計分數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等第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90~100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優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80~89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甲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70~79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乙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60~69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丙</w:t>
            </w:r>
          </w:p>
        </w:tc>
      </w:tr>
      <w:tr w:rsidR="007D11F4" w:rsidRPr="00103D99" w:rsidTr="002225DC">
        <w:tc>
          <w:tcPr>
            <w:tcW w:w="180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/>
                <w:color w:val="0D0D0D"/>
              </w:rPr>
              <w:t>59</w:t>
            </w:r>
            <w:r w:rsidRPr="00103D99">
              <w:rPr>
                <w:rFonts w:ascii="Calibri" w:eastAsia="標楷體" w:hAnsi="Calibri" w:cs="Times New Roman" w:hint="eastAsia"/>
                <w:color w:val="0D0D0D"/>
              </w:rPr>
              <w:t>以下</w:t>
            </w:r>
          </w:p>
        </w:tc>
        <w:tc>
          <w:tcPr>
            <w:tcW w:w="1239" w:type="dxa"/>
          </w:tcPr>
          <w:p w:rsidR="007D11F4" w:rsidRPr="00103D99" w:rsidRDefault="007D11F4" w:rsidP="002225DC">
            <w:pPr>
              <w:tabs>
                <w:tab w:val="center" w:pos="1438"/>
              </w:tabs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</w:rPr>
              <w:t>丁</w:t>
            </w:r>
          </w:p>
        </w:tc>
      </w:tr>
    </w:tbl>
    <w:p w:rsidR="002225DC" w:rsidRPr="002225DC" w:rsidRDefault="002225DC" w:rsidP="00993789">
      <w:pPr>
        <w:spacing w:line="0" w:lineRule="atLeast"/>
        <w:jc w:val="both"/>
        <w:rPr>
          <w:rFonts w:ascii="標楷體" w:eastAsia="標楷體" w:hAnsi="標楷體"/>
          <w:color w:val="0D0D0D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219"/>
        <w:gridCol w:w="1219"/>
      </w:tblGrid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評鑑項目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配分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自評得分</w:t>
            </w: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(</w:t>
            </w:r>
            <w:proofErr w:type="gramStart"/>
            <w:r w:rsidRPr="002225DC">
              <w:rPr>
                <w:rFonts w:ascii="Calibri" w:eastAsia="標楷體" w:hAnsi="Calibri" w:cs="Times New Roman" w:hint="eastAsia"/>
                <w:color w:val="0D0D0D"/>
              </w:rPr>
              <w:t>一</w:t>
            </w:r>
            <w:proofErr w:type="gramEnd"/>
            <w:r w:rsidRPr="002225DC">
              <w:rPr>
                <w:rFonts w:ascii="Calibri" w:eastAsia="標楷體" w:hAnsi="Calibri" w:cs="Times New Roman" w:hint="eastAsia"/>
                <w:color w:val="0D0D0D"/>
              </w:rPr>
              <w:t>)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組織、計畫與宣導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25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(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二</w:t>
            </w:r>
            <w:r w:rsidRPr="002225DC">
              <w:rPr>
                <w:rFonts w:ascii="Calibri" w:eastAsia="標楷體" w:hAnsi="Calibri" w:cs="Times New Roman"/>
                <w:color w:val="0D0D0D"/>
              </w:rPr>
              <w:t>)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教學與活動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30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(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三</w:t>
            </w:r>
            <w:r w:rsidRPr="002225DC">
              <w:rPr>
                <w:rFonts w:ascii="Calibri" w:eastAsia="標楷體" w:hAnsi="Calibri" w:cs="Times New Roman"/>
                <w:color w:val="0D0D0D"/>
              </w:rPr>
              <w:t>)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交通安全與輔導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40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ind w:left="426" w:hanging="426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(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四</w:t>
            </w:r>
            <w:r w:rsidRPr="002225DC">
              <w:rPr>
                <w:rFonts w:ascii="Calibri" w:eastAsia="標楷體" w:hAnsi="Calibri" w:cs="Times New Roman"/>
                <w:color w:val="0D0D0D"/>
              </w:rPr>
              <w:t>)</w:t>
            </w:r>
            <w:r w:rsidRPr="002225DC">
              <w:rPr>
                <w:rFonts w:ascii="Calibri" w:eastAsia="標楷體" w:hAnsi="Calibri" w:cs="Times New Roman" w:hint="eastAsia"/>
                <w:color w:val="0D0D0D"/>
              </w:rPr>
              <w:t>創新與重大成效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5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</w:p>
        </w:tc>
      </w:tr>
      <w:tr w:rsidR="002225DC" w:rsidRPr="002225DC" w:rsidTr="00A5508F">
        <w:tc>
          <w:tcPr>
            <w:tcW w:w="2802" w:type="dxa"/>
          </w:tcPr>
          <w:p w:rsidR="002225DC" w:rsidRPr="002225DC" w:rsidRDefault="002225DC" w:rsidP="002225DC">
            <w:pPr>
              <w:spacing w:line="0" w:lineRule="atLeast"/>
              <w:ind w:left="683" w:hanging="400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 w:hint="eastAsia"/>
                <w:color w:val="0D0D0D"/>
              </w:rPr>
              <w:t>總計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</w:rPr>
            </w:pPr>
            <w:r w:rsidRPr="002225DC">
              <w:rPr>
                <w:rFonts w:ascii="Calibri" w:eastAsia="標楷體" w:hAnsi="Calibri" w:cs="Times New Roman"/>
                <w:color w:val="0D0D0D"/>
              </w:rPr>
              <w:t>100</w:t>
            </w:r>
          </w:p>
        </w:tc>
        <w:tc>
          <w:tcPr>
            <w:tcW w:w="1219" w:type="dxa"/>
          </w:tcPr>
          <w:p w:rsidR="002225DC" w:rsidRPr="002225DC" w:rsidRDefault="002225DC" w:rsidP="002225DC">
            <w:pPr>
              <w:spacing w:line="0" w:lineRule="atLeast"/>
              <w:rPr>
                <w:rFonts w:ascii="Calibri" w:eastAsia="標楷體" w:hAnsi="Calibri" w:cs="Times New Roman"/>
                <w:color w:val="0D0D0D"/>
              </w:rPr>
            </w:pPr>
          </w:p>
        </w:tc>
      </w:tr>
    </w:tbl>
    <w:p w:rsidR="007D11F4" w:rsidRPr="00993789" w:rsidRDefault="007D11F4" w:rsidP="00993789">
      <w:pPr>
        <w:spacing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993789" w:rsidRPr="00993789" w:rsidRDefault="007D11F4" w:rsidP="00993789">
      <w:pPr>
        <w:spacing w:line="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自評總分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等第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</w:t>
      </w:r>
    </w:p>
    <w:p w:rsidR="007D11F4" w:rsidRPr="00103D99" w:rsidRDefault="007D11F4" w:rsidP="007D11F4">
      <w:pPr>
        <w:spacing w:line="0" w:lineRule="atLeast"/>
        <w:rPr>
          <w:rFonts w:ascii="Calibri" w:eastAsia="新細明體" w:hAnsi="Calibri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</w:t>
      </w:r>
    </w:p>
    <w:p w:rsidR="007D11F4" w:rsidRPr="00993789" w:rsidRDefault="007D11F4" w:rsidP="007D11F4">
      <w:pPr>
        <w:spacing w:line="0" w:lineRule="atLeast"/>
        <w:rPr>
          <w:color w:val="0D0D0D"/>
          <w:sz w:val="20"/>
        </w:rPr>
      </w:pPr>
      <w:r>
        <w:rPr>
          <w:rFonts w:hint="eastAsia"/>
          <w:color w:val="0D0D0D"/>
          <w:sz w:val="20"/>
        </w:rPr>
        <w:t xml:space="preserve">      </w:t>
      </w: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>訪視結果總分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等第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_______</w:t>
      </w: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                                                                </w:t>
      </w: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</w:p>
    <w:p w:rsidR="007D11F4" w:rsidRP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Cs w:val="24"/>
        </w:rPr>
      </w:pPr>
    </w:p>
    <w:p w:rsidR="007D11F4" w:rsidRDefault="007D11F4" w:rsidP="00103D99">
      <w:pPr>
        <w:spacing w:line="0" w:lineRule="atLeast"/>
        <w:rPr>
          <w:rFonts w:ascii="標楷體" w:eastAsia="標楷體" w:hAnsi="標楷體" w:cs="Times New Roman"/>
          <w:color w:val="0D0D0D"/>
          <w:sz w:val="28"/>
          <w:szCs w:val="28"/>
        </w:rPr>
      </w:pP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填表人簽章：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  <w:u w:val="single"/>
        </w:rPr>
        <w:t xml:space="preserve">                 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 xml:space="preserve">  </w:t>
      </w:r>
      <w:r>
        <w:rPr>
          <w:rFonts w:ascii="標楷體" w:eastAsia="標楷體" w:hAnsi="標楷體" w:cs="Times New Roman"/>
          <w:color w:val="0D0D0D"/>
          <w:sz w:val="28"/>
          <w:szCs w:val="28"/>
        </w:rPr>
        <w:t xml:space="preserve">  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校長簽章：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  <w:u w:val="single"/>
        </w:rPr>
        <w:t xml:space="preserve">                  </w:t>
      </w:r>
    </w:p>
    <w:p w:rsidR="00993789" w:rsidRPr="007D11F4" w:rsidRDefault="007D11F4" w:rsidP="007D11F4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/>
          <w:sz w:val="28"/>
          <w:szCs w:val="28"/>
        </w:rPr>
        <w:t xml:space="preserve">                                                                   填表日期：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年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月</w:t>
      </w:r>
      <w:r w:rsidRPr="00103D99">
        <w:rPr>
          <w:rFonts w:ascii="標楷體" w:eastAsia="標楷體" w:hAnsi="標楷體" w:cs="Times New Roman"/>
          <w:color w:val="0D0D0D"/>
          <w:sz w:val="28"/>
          <w:szCs w:val="28"/>
        </w:rPr>
        <w:t>______</w:t>
      </w:r>
      <w:r w:rsidRPr="00103D99">
        <w:rPr>
          <w:rFonts w:ascii="標楷體" w:eastAsia="標楷體" w:hAnsi="標楷體" w:cs="Times New Roman" w:hint="eastAsia"/>
          <w:color w:val="0D0D0D"/>
          <w:sz w:val="28"/>
          <w:szCs w:val="28"/>
        </w:rPr>
        <w:t>日</w:t>
      </w:r>
    </w:p>
    <w:p w:rsidR="00993789" w:rsidRPr="00CD258E" w:rsidRDefault="00993789" w:rsidP="00CD258E">
      <w:pPr>
        <w:spacing w:line="640" w:lineRule="exact"/>
        <w:jc w:val="center"/>
        <w:rPr>
          <w:rFonts w:ascii="標楷體" w:eastAsia="標楷體" w:hAnsi="標楷體"/>
          <w:b/>
          <w:color w:val="0D0D0D"/>
          <w:sz w:val="40"/>
          <w:szCs w:val="40"/>
          <w:u w:val="single"/>
        </w:rPr>
      </w:pPr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lastRenderedPageBreak/>
        <w:t>花蓮縣</w:t>
      </w:r>
      <w:r w:rsidR="00FC6F34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111</w:t>
      </w:r>
      <w:bookmarkStart w:id="0" w:name="_GoBack"/>
      <w:bookmarkEnd w:id="0"/>
      <w:r w:rsidRPr="00CD258E">
        <w:rPr>
          <w:rFonts w:ascii="標楷體" w:eastAsia="標楷體" w:hAnsi="標楷體" w:hint="eastAsia"/>
          <w:b/>
          <w:color w:val="0D0D0D"/>
          <w:sz w:val="40"/>
          <w:szCs w:val="40"/>
          <w:u w:val="single"/>
        </w:rPr>
        <w:t>年度國民小學交通安全教育執行報告自評表訪視評分標準</w:t>
      </w:r>
    </w:p>
    <w:p w:rsidR="00064B3A" w:rsidRDefault="00064B3A" w:rsidP="00CD258E">
      <w:pPr>
        <w:spacing w:line="640" w:lineRule="exac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93789" w:rsidRPr="00CD258E" w:rsidRDefault="00993789" w:rsidP="00CD258E">
      <w:pPr>
        <w:spacing w:line="640" w:lineRule="exact"/>
        <w:rPr>
          <w:rFonts w:ascii="標楷體" w:eastAsia="標楷體" w:hAnsi="標楷體"/>
          <w:b/>
          <w:color w:val="0D0D0D"/>
          <w:sz w:val="32"/>
          <w:szCs w:val="32"/>
        </w:rPr>
      </w:pPr>
      <w:r w:rsidRPr="00CD258E">
        <w:rPr>
          <w:rFonts w:ascii="標楷體" w:eastAsia="標楷體" w:hAnsi="標楷體" w:hint="eastAsia"/>
          <w:b/>
          <w:color w:val="0D0D0D"/>
          <w:sz w:val="32"/>
          <w:szCs w:val="32"/>
        </w:rPr>
        <w:t>壹、國民小學交通安全教育核心能力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（一）我看得見您，您看得見我，交通最安全。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（二）謹守安全空間</w:t>
      </w:r>
      <w:proofErr w:type="gramStart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不作沒有絕對安全把握之交通行為。</w:t>
      </w:r>
    </w:p>
    <w:p w:rsidR="00993789" w:rsidRPr="00993789" w:rsidRDefault="00993789" w:rsidP="00CD258E">
      <w:pPr>
        <w:snapToGrid w:val="0"/>
        <w:spacing w:line="640" w:lineRule="exact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（三）利他用路觀</w:t>
      </w:r>
      <w:proofErr w:type="gramStart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─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不作妨礙他人安全與方便之交通行為。</w:t>
      </w:r>
    </w:p>
    <w:p w:rsidR="00993789" w:rsidRPr="00993789" w:rsidRDefault="00993789" w:rsidP="00CD258E">
      <w:pPr>
        <w:snapToGrid w:val="0"/>
        <w:spacing w:line="640" w:lineRule="exact"/>
        <w:ind w:left="848" w:hangingChars="303" w:hanging="848"/>
        <w:rPr>
          <w:rFonts w:ascii="標楷體" w:eastAsia="標楷體" w:hAnsi="標楷體"/>
          <w:color w:val="0D0D0D"/>
          <w:sz w:val="28"/>
          <w:szCs w:val="28"/>
        </w:rPr>
      </w:pPr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（四）防衛兼顧的用路行為</w:t>
      </w:r>
      <w:proofErr w:type="gramStart"/>
      <w:r w:rsidRPr="00993789">
        <w:rPr>
          <w:rFonts w:ascii="標楷體" w:eastAsia="標楷體" w:hAnsi="標楷體"/>
          <w:color w:val="0D0D0D"/>
          <w:sz w:val="28"/>
          <w:szCs w:val="28"/>
        </w:rPr>
        <w:t>—</w:t>
      </w:r>
      <w:proofErr w:type="gramEnd"/>
      <w:r w:rsidRPr="00993789">
        <w:rPr>
          <w:rFonts w:ascii="標楷體" w:eastAsia="標楷體" w:hAnsi="標楷體" w:hint="eastAsia"/>
          <w:color w:val="0D0D0D"/>
          <w:sz w:val="28"/>
          <w:szCs w:val="28"/>
        </w:rPr>
        <w:t>不作事故的製造者，也不成為無辜的事故受害者。</w:t>
      </w:r>
    </w:p>
    <w:p w:rsidR="00BD76D3" w:rsidRDefault="00BD76D3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103D99" w:rsidRDefault="00103D99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CD258E" w:rsidRDefault="00CD258E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</w:p>
    <w:p w:rsidR="00993789" w:rsidRPr="00B606C3" w:rsidRDefault="007D11F4" w:rsidP="00993789">
      <w:pPr>
        <w:spacing w:line="0" w:lineRule="atLeast"/>
        <w:rPr>
          <w:rFonts w:ascii="標楷體" w:eastAsia="標楷體" w:hAnsi="標楷體"/>
          <w:b/>
          <w:color w:val="0D0D0D"/>
          <w:sz w:val="32"/>
          <w:szCs w:val="32"/>
        </w:rPr>
      </w:pPr>
      <w:r>
        <w:rPr>
          <w:rFonts w:ascii="標楷體" w:eastAsia="標楷體" w:hAnsi="標楷體" w:hint="eastAsia"/>
          <w:b/>
          <w:color w:val="0D0D0D"/>
          <w:sz w:val="32"/>
          <w:szCs w:val="32"/>
        </w:rPr>
        <w:lastRenderedPageBreak/>
        <w:t>貳、國民小學交通安全教育訪視評分</w:t>
      </w:r>
      <w:r w:rsidR="00BD76D3">
        <w:rPr>
          <w:rFonts w:ascii="標楷體" w:eastAsia="標楷體" w:hAnsi="標楷體" w:hint="eastAsia"/>
          <w:b/>
          <w:color w:val="0D0D0D"/>
          <w:sz w:val="32"/>
          <w:szCs w:val="32"/>
        </w:rPr>
        <w:t>標準</w:t>
      </w:r>
      <w:r>
        <w:rPr>
          <w:rFonts w:ascii="標楷體" w:eastAsia="標楷體" w:hAnsi="標楷體" w:hint="eastAsia"/>
          <w:b/>
          <w:color w:val="0D0D0D"/>
          <w:sz w:val="32"/>
          <w:szCs w:val="32"/>
        </w:rPr>
        <w:t>、項目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FA7DC3" w:rsidRPr="00BB3991" w:rsidTr="00AA377B">
        <w:trPr>
          <w:trHeight w:val="309"/>
        </w:trPr>
        <w:tc>
          <w:tcPr>
            <w:tcW w:w="916" w:type="dxa"/>
            <w:shd w:val="clear" w:color="auto" w:fill="FFFFFF"/>
            <w:vAlign w:val="center"/>
          </w:tcPr>
          <w:p w:rsidR="00FA7DC3" w:rsidRDefault="00FA7DC3" w:rsidP="0009619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面向</w:t>
            </w:r>
          </w:p>
        </w:tc>
        <w:tc>
          <w:tcPr>
            <w:tcW w:w="2345" w:type="dxa"/>
            <w:shd w:val="clear" w:color="auto" w:fill="FFFFFF"/>
            <w:vAlign w:val="center"/>
          </w:tcPr>
          <w:p w:rsidR="00FA7DC3" w:rsidRPr="00FA7DC3" w:rsidRDefault="00FA7DC3" w:rsidP="00CD258E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</w:rPr>
              <w:t>標準項目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A7DC3" w:rsidRPr="00BB3991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評分說</w:t>
            </w:r>
            <w:r>
              <w:rPr>
                <w:rFonts w:ascii="標楷體" w:eastAsia="標楷體" w:hAnsi="標楷體" w:hint="eastAsia"/>
                <w:color w:val="0D0D0D"/>
              </w:rPr>
              <w:t>明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給分原則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配分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自評分數</w:t>
            </w:r>
          </w:p>
        </w:tc>
        <w:tc>
          <w:tcPr>
            <w:tcW w:w="4472" w:type="dxa"/>
            <w:shd w:val="clear" w:color="auto" w:fill="FFFFFF"/>
            <w:vAlign w:val="center"/>
          </w:tcPr>
          <w:p w:rsidR="00FA7DC3" w:rsidRDefault="00FA7DC3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學校執行情形</w:t>
            </w:r>
          </w:p>
        </w:tc>
      </w:tr>
      <w:tr w:rsidR="00CD258E" w:rsidRPr="00BB3991" w:rsidTr="00AA377B">
        <w:trPr>
          <w:trHeight w:val="1710"/>
        </w:trPr>
        <w:tc>
          <w:tcPr>
            <w:tcW w:w="916" w:type="dxa"/>
            <w:vMerge w:val="restart"/>
            <w:shd w:val="clear" w:color="auto" w:fill="FFFFFF"/>
          </w:tcPr>
          <w:p w:rsidR="00CD258E" w:rsidRDefault="00CD258E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組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織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、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計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畫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與</w:t>
            </w:r>
          </w:p>
          <w:p w:rsidR="00CD258E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  <w:sz w:val="28"/>
                <w:szCs w:val="28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宣</w:t>
            </w:r>
          </w:p>
          <w:p w:rsidR="00CD258E" w:rsidRPr="00BB3991" w:rsidRDefault="00CD258E" w:rsidP="00CD258E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D76D3">
              <w:rPr>
                <w:rFonts w:eastAsia="標楷體" w:hint="eastAsia"/>
                <w:color w:val="0D0D0D"/>
                <w:sz w:val="28"/>
                <w:szCs w:val="28"/>
              </w:rPr>
              <w:t>導</w:t>
            </w:r>
            <w:r w:rsidRPr="00BD76D3">
              <w:rPr>
                <w:rFonts w:ascii="標楷體" w:eastAsia="標楷體" w:hAnsi="標楷體"/>
                <w:color w:val="0D0D0D"/>
                <w:sz w:val="28"/>
                <w:szCs w:val="28"/>
              </w:rPr>
              <w:t>(25%)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 w:rsidR="0009619F">
              <w:rPr>
                <w:rFonts w:eastAsia="標楷體"/>
                <w:color w:val="0D0D0D"/>
              </w:rPr>
              <w:t>1-1</w:t>
            </w:r>
          </w:p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成立交通安全教育推動組織，定期召開委員會議，規劃、檢討與改進交通安全教育有關事宜（包括交通安全教育年度實施計畫、</w:t>
            </w:r>
            <w:r w:rsidRPr="00FA7DC3">
              <w:rPr>
                <w:rFonts w:eastAsia="標楷體" w:hint="eastAsia"/>
                <w:color w:val="0D0D0D"/>
                <w:szCs w:val="20"/>
                <w:lang w:eastAsia="zh-HK"/>
              </w:rPr>
              <w:t>計劃目標之</w:t>
            </w:r>
            <w:proofErr w:type="gramStart"/>
            <w:r w:rsidRPr="00FA7DC3">
              <w:rPr>
                <w:rFonts w:eastAsia="標楷體" w:hint="eastAsia"/>
                <w:color w:val="0D0D0D"/>
                <w:szCs w:val="20"/>
                <w:lang w:eastAsia="zh-HK"/>
              </w:rPr>
              <w:t>研</w:t>
            </w:r>
            <w:proofErr w:type="gramEnd"/>
            <w:r w:rsidRPr="00FA7DC3">
              <w:rPr>
                <w:rFonts w:eastAsia="標楷體" w:hint="eastAsia"/>
                <w:color w:val="0D0D0D"/>
                <w:szCs w:val="20"/>
                <w:lang w:eastAsia="zh-HK"/>
              </w:rPr>
              <w:t>擬、學生交通核心能力之規劃</w:t>
            </w:r>
            <w:r w:rsidRPr="00FA7DC3">
              <w:rPr>
                <w:rFonts w:eastAsia="標楷體" w:hint="eastAsia"/>
                <w:color w:val="0D0D0D"/>
                <w:szCs w:val="20"/>
              </w:rPr>
              <w:t>等）。</w:t>
            </w:r>
            <w:r w:rsidRPr="00FA7DC3">
              <w:rPr>
                <w:rFonts w:eastAsia="標楷體"/>
                <w:color w:val="0D0D0D"/>
                <w:szCs w:val="20"/>
              </w:rPr>
              <w:t>(10%)</w:t>
            </w:r>
          </w:p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1-1-1</w:t>
            </w:r>
          </w:p>
          <w:p w:rsidR="00CD258E" w:rsidRPr="00AA377B" w:rsidRDefault="00CD258E" w:rsidP="00FA7DC3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>
              <w:rPr>
                <w:rFonts w:eastAsia="標楷體" w:hint="eastAsia"/>
                <w:color w:val="0D0D0D"/>
                <w:szCs w:val="20"/>
              </w:rPr>
              <w:t>組織辦法與架構完整，成員擴大至校外人士，</w:t>
            </w:r>
            <w:r w:rsidRPr="00BB3991">
              <w:rPr>
                <w:rFonts w:eastAsia="標楷體" w:hint="eastAsia"/>
                <w:color w:val="0D0D0D"/>
                <w:szCs w:val="20"/>
              </w:rPr>
              <w:t>定期召開會議，</w:t>
            </w:r>
            <w:r w:rsidR="00AA377B">
              <w:rPr>
                <w:rFonts w:eastAsia="標楷體" w:hAnsi="標楷體" w:hint="eastAsia"/>
                <w:color w:val="0D0D0D"/>
                <w:szCs w:val="20"/>
              </w:rPr>
              <w:t>紀錄完整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CD258E" w:rsidRPr="004C7E5F" w:rsidRDefault="00CD258E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</w:rPr>
              <w:t>組織架構不完整，或未能定期開會</w:t>
            </w:r>
          </w:p>
          <w:p w:rsidR="00CD258E" w:rsidRPr="00AA377B" w:rsidRDefault="00AA377B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2.0-2.8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C7E5F">
              <w:rPr>
                <w:rFonts w:eastAsia="標楷體" w:hint="eastAsia"/>
                <w:color w:val="0D0D0D"/>
                <w:sz w:val="20"/>
                <w:szCs w:val="20"/>
              </w:rPr>
              <w:t>組織架構完整，定期召開會議，並</w:t>
            </w:r>
          </w:p>
          <w:p w:rsidR="00CD258E" w:rsidRPr="00AA377B" w:rsidRDefault="00AA377B" w:rsidP="00CD258E">
            <w:pPr>
              <w:spacing w:line="0" w:lineRule="atLeast"/>
              <w:jc w:val="both"/>
              <w:rPr>
                <w:rFonts w:eastAsia="標楷體"/>
                <w:color w:val="0D0D0D"/>
                <w:sz w:val="20"/>
                <w:szCs w:val="20"/>
              </w:rPr>
            </w:pPr>
            <w:r>
              <w:rPr>
                <w:rFonts w:eastAsia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</w:rPr>
              <w:t>有會議紀錄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2.9-3.5</w:t>
            </w:r>
          </w:p>
          <w:p w:rsidR="00AA377B" w:rsidRDefault="00CD258E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□組織運作良好，具體討論交通安全</w:t>
            </w:r>
          </w:p>
          <w:p w:rsidR="00CD258E" w:rsidRPr="004C7E5F" w:rsidRDefault="00AA377B" w:rsidP="00CD258E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事項，紀錄完整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CD258E" w:rsidRDefault="0009619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CD258E" w:rsidRPr="00BB3991" w:rsidTr="00AA377B">
        <w:trPr>
          <w:trHeight w:val="1380"/>
        </w:trPr>
        <w:tc>
          <w:tcPr>
            <w:tcW w:w="916" w:type="dxa"/>
            <w:vMerge/>
            <w:shd w:val="clear" w:color="auto" w:fill="FFFFFF"/>
          </w:tcPr>
          <w:p w:rsidR="00CD258E" w:rsidRDefault="00CD258E" w:rsidP="00BD76D3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CD258E" w:rsidRPr="00FA7DC3" w:rsidRDefault="00CD258E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1-1-2</w:t>
            </w:r>
          </w:p>
          <w:p w:rsidR="00CD258E" w:rsidRDefault="00CD258E" w:rsidP="00FA7D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eastAsia="標楷體" w:hint="eastAsia"/>
                <w:color w:val="0D0D0D"/>
                <w:szCs w:val="20"/>
              </w:rPr>
              <w:t>訂定實施計畫與相關執行辦法或要點，並就計畫推動情形進行檢討、</w:t>
            </w:r>
            <w:r w:rsidRPr="00BB3991">
              <w:rPr>
                <w:rFonts w:eastAsia="標楷體" w:hint="eastAsia"/>
                <w:color w:val="0D0D0D"/>
                <w:szCs w:val="20"/>
              </w:rPr>
              <w:t>考核</w:t>
            </w:r>
          </w:p>
        </w:tc>
        <w:tc>
          <w:tcPr>
            <w:tcW w:w="3402" w:type="dxa"/>
            <w:shd w:val="clear" w:color="auto" w:fill="FFFFFF"/>
          </w:tcPr>
          <w:p w:rsidR="00CD258E" w:rsidRPr="004C7E5F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CD258E" w:rsidRPr="004C7E5F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□有計畫及行事曆並執行</w:t>
            </w:r>
            <w:r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3.0-4.2</w:t>
            </w:r>
          </w:p>
          <w:p w:rsidR="00AA377B" w:rsidRDefault="00CD258E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□能掌握校本課題，</w:t>
            </w:r>
            <w:r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HK"/>
              </w:rPr>
              <w:t>擬妥計劃目標及</w:t>
            </w:r>
          </w:p>
          <w:p w:rsidR="00AA377B" w:rsidRDefault="00AA377B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  <w:lang w:eastAsia="zh-HK"/>
              </w:rPr>
              <w:t>學生應具備之</w:t>
            </w:r>
            <w:r w:rsidR="00CD258E" w:rsidRPr="004C7E5F">
              <w:rPr>
                <w:rFonts w:eastAsia="標楷體" w:hint="eastAsia"/>
                <w:color w:val="0D0D0D"/>
                <w:sz w:val="20"/>
                <w:szCs w:val="20"/>
                <w:lang w:eastAsia="zh-HK"/>
              </w:rPr>
              <w:t>交通核心能力，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並有</w:t>
            </w:r>
          </w:p>
          <w:p w:rsidR="00CD258E" w:rsidRPr="00AA377B" w:rsidRDefault="00AA377B" w:rsidP="00CD258E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="00CD258E" w:rsidRPr="004C7E5F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計畫執行紀錄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4.3-5.3</w:t>
            </w:r>
          </w:p>
          <w:p w:rsidR="00F153BF" w:rsidRPr="00F153BF" w:rsidRDefault="00F153BF" w:rsidP="00F153BF">
            <w:pPr>
              <w:spacing w:line="0" w:lineRule="atLeast"/>
              <w:rPr>
                <w:rFonts w:ascii="Calibri" w:eastAsia="標楷體" w:hAnsi="Calibri" w:cs="Times New Roman"/>
                <w:color w:val="0D0D0D"/>
                <w:sz w:val="20"/>
                <w:szCs w:val="20"/>
              </w:rPr>
            </w:pPr>
            <w:r w:rsidRPr="00F153BF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能將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>計畫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目標、學生應具備之交通</w:t>
            </w:r>
          </w:p>
          <w:p w:rsidR="00F153BF" w:rsidRPr="00F153BF" w:rsidRDefault="00F153BF" w:rsidP="00F153BF">
            <w:pPr>
              <w:spacing w:line="0" w:lineRule="atLeast"/>
              <w:rPr>
                <w:rFonts w:ascii="Calibri" w:eastAsia="標楷體" w:hAnsi="Calibri" w:cs="Times New Roman"/>
                <w:color w:val="0D0D0D"/>
                <w:sz w:val="20"/>
                <w:szCs w:val="20"/>
              </w:rPr>
            </w:pP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核心能力及教育內容連接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>，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建立架</w:t>
            </w:r>
          </w:p>
          <w:p w:rsidR="00F153BF" w:rsidRPr="00F153BF" w:rsidRDefault="00F153BF" w:rsidP="00F153BF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153BF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  <w:lang w:eastAsia="zh-HK"/>
              </w:rPr>
              <w:t>構，並</w:t>
            </w:r>
            <w:r w:rsidRPr="00F153BF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有計畫管考機制，計畫執行</w:t>
            </w:r>
          </w:p>
          <w:p w:rsidR="00CD258E" w:rsidRPr="00AA377B" w:rsidRDefault="00F153BF" w:rsidP="00F153BF">
            <w:pPr>
              <w:spacing w:line="0" w:lineRule="atLeast"/>
              <w:rPr>
                <w:rFonts w:eastAsia="標楷體"/>
                <w:color w:val="0D0D0D"/>
                <w:sz w:val="20"/>
                <w:szCs w:val="20"/>
              </w:rPr>
            </w:pPr>
            <w:r w:rsidRPr="00F153BF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與考核紀錄完整</w:t>
            </w:r>
            <w:r w:rsidR="00CD258E" w:rsidRPr="004C7E5F">
              <w:rPr>
                <w:rFonts w:ascii="標楷體" w:eastAsia="標楷體" w:hAnsi="標楷體"/>
                <w:color w:val="0D0D0D"/>
                <w:sz w:val="20"/>
                <w:szCs w:val="20"/>
              </w:rPr>
              <w:t>5.4-6.0</w:t>
            </w:r>
          </w:p>
        </w:tc>
        <w:tc>
          <w:tcPr>
            <w:tcW w:w="709" w:type="dxa"/>
            <w:shd w:val="clear" w:color="auto" w:fill="FFFFFF"/>
          </w:tcPr>
          <w:p w:rsidR="00CD258E" w:rsidRDefault="0009619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CD258E" w:rsidRDefault="00CD258E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C7E5F" w:rsidRPr="00BB3991" w:rsidTr="00AA377B">
        <w:trPr>
          <w:trHeight w:val="1680"/>
        </w:trPr>
        <w:tc>
          <w:tcPr>
            <w:tcW w:w="916" w:type="dxa"/>
            <w:vMerge/>
            <w:shd w:val="clear" w:color="auto" w:fill="FFFFFF"/>
          </w:tcPr>
          <w:p w:rsidR="004C7E5F" w:rsidRPr="00BB3991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4C7E5F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>
              <w:rPr>
                <w:rFonts w:eastAsia="標楷體"/>
                <w:color w:val="0D0D0D"/>
              </w:rPr>
              <w:t>1-2</w:t>
            </w:r>
          </w:p>
          <w:p w:rsidR="004C7E5F" w:rsidRPr="00FA7DC3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  <w:szCs w:val="20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強化教師交通安全教育知能，並進行成效之檢討與回饋。</w:t>
            </w:r>
            <w:r w:rsidRPr="00FA7DC3">
              <w:rPr>
                <w:rFonts w:eastAsia="標楷體"/>
                <w:color w:val="0D0D0D"/>
                <w:szCs w:val="20"/>
              </w:rPr>
              <w:t xml:space="preserve"> (9%)</w:t>
            </w:r>
          </w:p>
          <w:p w:rsidR="004C7E5F" w:rsidRPr="00FA7DC3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1-2-1</w:t>
            </w:r>
          </w:p>
          <w:p w:rsidR="004C7E5F" w:rsidRPr="004C7E5F" w:rsidRDefault="004C7E5F" w:rsidP="0009619F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 w:rsidRPr="00BB3991">
              <w:rPr>
                <w:rFonts w:eastAsia="標楷體" w:hint="eastAsia"/>
                <w:color w:val="0D0D0D"/>
                <w:szCs w:val="20"/>
              </w:rPr>
              <w:t>召開全校</w:t>
            </w:r>
            <w:r w:rsidR="00AA377B">
              <w:rPr>
                <w:rFonts w:eastAsia="標楷體" w:hint="eastAsia"/>
                <w:color w:val="0D0D0D"/>
                <w:szCs w:val="20"/>
              </w:rPr>
              <w:t>教職員交通安全教育座談會，並就相關意見或決議事項進行追踪、檢討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 xml:space="preserve">0 </w:t>
            </w:r>
          </w:p>
          <w:p w:rsid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對校本問題進行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SWOT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分析，並</w:t>
            </w:r>
          </w:p>
          <w:p w:rsidR="00B606C3" w:rsidRPr="00B606C3" w:rsidRDefault="00E46709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B606C3"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定期開會</w:t>
            </w:r>
            <w:r w:rsidR="00B606C3"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2.5-3.5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□有具體辦理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3.6-4.4</w:t>
            </w:r>
          </w:p>
          <w:p w:rsidR="004C7E5F" w:rsidRPr="00E46709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□有列管、追蹤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4.5-5.0</w:t>
            </w:r>
          </w:p>
        </w:tc>
        <w:tc>
          <w:tcPr>
            <w:tcW w:w="709" w:type="dxa"/>
            <w:shd w:val="clear" w:color="auto" w:fill="FFFFFF"/>
          </w:tcPr>
          <w:p w:rsidR="004C7E5F" w:rsidRPr="00B606C3" w:rsidRDefault="00B606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C7E5F" w:rsidRPr="00BB3991" w:rsidTr="00AA377B">
        <w:trPr>
          <w:trHeight w:val="490"/>
        </w:trPr>
        <w:tc>
          <w:tcPr>
            <w:tcW w:w="916" w:type="dxa"/>
            <w:vMerge/>
            <w:shd w:val="clear" w:color="auto" w:fill="FFFFFF"/>
          </w:tcPr>
          <w:p w:rsidR="004C7E5F" w:rsidRPr="00BB3991" w:rsidRDefault="004C7E5F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C7E5F" w:rsidRPr="00FA7DC3" w:rsidRDefault="004C7E5F" w:rsidP="00BD76D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1-2-2</w:t>
            </w:r>
          </w:p>
          <w:p w:rsidR="004C7E5F" w:rsidRDefault="004C7E5F" w:rsidP="0009619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eastAsia="標楷體" w:hint="eastAsia"/>
                <w:color w:val="0D0D0D"/>
                <w:szCs w:val="20"/>
              </w:rPr>
              <w:t>辦理交通安全教師研習、</w:t>
            </w:r>
            <w:r w:rsidRPr="00BB3991">
              <w:rPr>
                <w:rFonts w:eastAsia="標楷體" w:hint="eastAsia"/>
                <w:color w:val="0D0D0D"/>
                <w:szCs w:val="20"/>
              </w:rPr>
              <w:t>示範教學等教師增能多元學習活動，並進行成效檢討與</w:t>
            </w:r>
            <w:r w:rsidRPr="00BB3991">
              <w:rPr>
                <w:rFonts w:eastAsia="標楷體" w:hint="eastAsia"/>
                <w:color w:val="0D0D0D"/>
                <w:szCs w:val="20"/>
              </w:rPr>
              <w:lastRenderedPageBreak/>
              <w:t>回饋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lastRenderedPageBreak/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□參與校外研習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2.0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□學校辦理研習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2.1-3.5</w:t>
            </w:r>
          </w:p>
          <w:p w:rsidR="004C7E5F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□有質化或量化的成效分析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4C7E5F" w:rsidRDefault="00B606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C7E5F" w:rsidRDefault="004C7E5F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FA7DC3" w:rsidRPr="00BB3991" w:rsidTr="00B606C3">
        <w:trPr>
          <w:trHeight w:val="309"/>
        </w:trPr>
        <w:tc>
          <w:tcPr>
            <w:tcW w:w="916" w:type="dxa"/>
            <w:vMerge/>
            <w:shd w:val="clear" w:color="auto" w:fill="FFFFFF"/>
          </w:tcPr>
          <w:p w:rsidR="00FA7DC3" w:rsidRPr="00BB3991" w:rsidRDefault="00FA7DC3" w:rsidP="00993789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B606C3" w:rsidRDefault="00FA7DC3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</w:rPr>
              <w:t>子標準</w:t>
            </w:r>
            <w:r w:rsidR="00B606C3">
              <w:rPr>
                <w:rFonts w:eastAsia="標楷體"/>
                <w:color w:val="0D0D0D"/>
              </w:rPr>
              <w:t>1-3</w:t>
            </w:r>
          </w:p>
          <w:p w:rsidR="00FA7DC3" w:rsidRPr="00FA7DC3" w:rsidRDefault="00FA7DC3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FA7DC3">
              <w:rPr>
                <w:rFonts w:eastAsia="標楷體" w:hint="eastAsia"/>
                <w:color w:val="0D0D0D"/>
                <w:szCs w:val="20"/>
              </w:rPr>
              <w:t>向家長與社區民眾進行宣導。</w:t>
            </w:r>
            <w:r w:rsidRPr="00FA7DC3">
              <w:rPr>
                <w:rFonts w:eastAsia="標楷體"/>
                <w:color w:val="0D0D0D"/>
                <w:szCs w:val="20"/>
              </w:rPr>
              <w:t>(6%)</w:t>
            </w:r>
          </w:p>
        </w:tc>
        <w:tc>
          <w:tcPr>
            <w:tcW w:w="1984" w:type="dxa"/>
            <w:shd w:val="clear" w:color="auto" w:fill="FFFFFF"/>
          </w:tcPr>
          <w:p w:rsidR="00FA7DC3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1-3-1</w:t>
            </w:r>
          </w:p>
          <w:p w:rsidR="00B606C3" w:rsidRPr="00BB3991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B606C3">
              <w:rPr>
                <w:rFonts w:ascii="Calibri" w:eastAsia="標楷體" w:hAnsi="Calibri" w:cs="Times New Roman" w:hint="eastAsia"/>
                <w:color w:val="0D0D0D"/>
                <w:szCs w:val="20"/>
              </w:rPr>
              <w:t>利用座談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會、網路、活動、公布欄等多元型式或管道向家長與社區民眾進行宣導</w:t>
            </w:r>
          </w:p>
        </w:tc>
        <w:tc>
          <w:tcPr>
            <w:tcW w:w="3402" w:type="dxa"/>
            <w:shd w:val="clear" w:color="auto" w:fill="FFFFFF"/>
          </w:tcPr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 xml:space="preserve">0 </w:t>
            </w:r>
          </w:p>
          <w:p w:rsidR="00B606C3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□有執行，但宣導活動紀錄不完整</w:t>
            </w:r>
          </w:p>
          <w:p w:rsidR="00B606C3" w:rsidRPr="00B606C3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3.0-4.2</w:t>
            </w:r>
          </w:p>
          <w:p w:rsidR="00B606C3" w:rsidRP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  <w:lang w:eastAsia="zh-HK"/>
              </w:rPr>
              <w:t>有具體推動目標及對象族群，利用</w:t>
            </w:r>
          </w:p>
          <w:p w:rsidR="00E46709" w:rsidRDefault="00B606C3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多元方式執行，且宣導活動紀錄</w:t>
            </w:r>
          </w:p>
          <w:p w:rsidR="00B606C3" w:rsidRPr="00B606C3" w:rsidRDefault="00E46709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B606C3" w:rsidRPr="00B606C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完整</w:t>
            </w:r>
            <w:r w:rsidR="00B606C3" w:rsidRPr="00B606C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4.3-5.3</w:t>
            </w:r>
          </w:p>
          <w:p w:rsidR="00FA7DC3" w:rsidRPr="00E46709" w:rsidRDefault="00B606C3" w:rsidP="00B606C3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□有具體成效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5.4-6.0</w:t>
            </w:r>
          </w:p>
        </w:tc>
        <w:tc>
          <w:tcPr>
            <w:tcW w:w="709" w:type="dxa"/>
            <w:shd w:val="clear" w:color="auto" w:fill="FFFFFF"/>
          </w:tcPr>
          <w:p w:rsidR="00FA7DC3" w:rsidRDefault="00B606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FA7DC3" w:rsidRDefault="00FA7D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FA7DC3" w:rsidRDefault="00FA7DC3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E46709">
        <w:trPr>
          <w:trHeight w:val="2368"/>
        </w:trPr>
        <w:tc>
          <w:tcPr>
            <w:tcW w:w="916" w:type="dxa"/>
            <w:vMerge w:val="restart"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二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、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教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學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與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活</w:t>
            </w:r>
          </w:p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 w:rsidRPr="00B606C3">
              <w:rPr>
                <w:rFonts w:ascii="標楷體" w:eastAsia="標楷體" w:hAnsi="標楷體" w:cs="Times New Roman" w:hint="eastAsia"/>
                <w:color w:val="0D0D0D"/>
                <w:sz w:val="28"/>
                <w:szCs w:val="28"/>
              </w:rPr>
              <w:t>動</w:t>
            </w:r>
            <w:r w:rsidRPr="00B606C3"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  <w:t xml:space="preserve"> (30%)</w:t>
            </w:r>
          </w:p>
          <w:p w:rsidR="0033130C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33130C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33130C" w:rsidRPr="00BB3991" w:rsidRDefault="0033130C" w:rsidP="00B606C3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33130C" w:rsidRPr="00E46709" w:rsidRDefault="0033130C" w:rsidP="00B606C3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E46709">
              <w:rPr>
                <w:rFonts w:ascii="標楷體" w:eastAsia="標楷體" w:hAnsi="標楷體" w:cs="Times New Roman"/>
                <w:color w:val="0D0D0D"/>
              </w:rPr>
              <w:t>2-1</w:t>
            </w:r>
          </w:p>
          <w:p w:rsidR="0033130C" w:rsidRPr="00B606C3" w:rsidRDefault="0033130C" w:rsidP="00B606C3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規劃符合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  <w:lang w:eastAsia="zh-HK"/>
              </w:rPr>
              <w:t>交通安全核心能力的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教學課程與設計相關教案，並運用相關資源進行教學。</w:t>
            </w:r>
            <w:r w:rsidRPr="00E46709">
              <w:rPr>
                <w:rFonts w:ascii="標楷體" w:eastAsia="標楷體" w:hAnsi="標楷體" w:cs="Times New Roman"/>
                <w:color w:val="0D0D0D"/>
                <w:szCs w:val="20"/>
              </w:rPr>
              <w:t xml:space="preserve"> (10%)</w:t>
            </w:r>
          </w:p>
        </w:tc>
        <w:tc>
          <w:tcPr>
            <w:tcW w:w="1984" w:type="dxa"/>
            <w:shd w:val="clear" w:color="auto" w:fill="FFFFFF"/>
          </w:tcPr>
          <w:p w:rsidR="0033130C" w:rsidRDefault="0033130C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2-1-1</w:t>
            </w:r>
          </w:p>
          <w:p w:rsidR="0033130C" w:rsidRDefault="0033130C" w:rsidP="00B606C3">
            <w:pPr>
              <w:spacing w:line="0" w:lineRule="atLeast"/>
              <w:rPr>
                <w:rFonts w:ascii="Calibri" w:eastAsia="標楷體" w:hAnsi="Calibri" w:cs="Times New Roman"/>
                <w:color w:val="0D0D0D"/>
                <w:szCs w:val="20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規劃各年級課程主題、課程架構</w:t>
            </w:r>
          </w:p>
          <w:p w:rsidR="0033130C" w:rsidRPr="00B606C3" w:rsidRDefault="0033130C" w:rsidP="00B606C3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、時數，並能切合學生交通安全核心能力</w:t>
            </w:r>
          </w:p>
        </w:tc>
        <w:tc>
          <w:tcPr>
            <w:tcW w:w="3402" w:type="dxa"/>
            <w:shd w:val="clear" w:color="auto" w:fill="FFFFFF"/>
          </w:tcPr>
          <w:p w:rsidR="0033130C" w:rsidRPr="00A450E9" w:rsidRDefault="0033130C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A450E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A450E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E46709" w:rsidRDefault="0033130C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□僅呈現交通安全教育的主題及實</w:t>
            </w:r>
          </w:p>
          <w:p w:rsidR="0033130C" w:rsidRPr="00A450E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施時間</w:t>
            </w:r>
            <w:r w:rsidR="0033130C" w:rsidRPr="00A450E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E46709" w:rsidRDefault="0033130C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□呈現各年級課程中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，</w:t>
            </w:r>
            <w:r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融入交通主題</w:t>
            </w:r>
          </w:p>
          <w:p w:rsidR="00E4670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的課程架構、時數，且有詳細的教</w:t>
            </w:r>
          </w:p>
          <w:p w:rsidR="0033130C" w:rsidRPr="00A450E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A450E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學方式說明</w:t>
            </w:r>
            <w:r w:rsidR="0033130C" w:rsidRPr="00A450E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E46709" w:rsidRDefault="0033130C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□依據學生應有交通安全核心能力</w:t>
            </w:r>
          </w:p>
          <w:p w:rsidR="00E4670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規劃課程、時數，且有詳細的教學</w:t>
            </w:r>
          </w:p>
          <w:p w:rsidR="0033130C" w:rsidRPr="00E46709" w:rsidRDefault="00E46709" w:rsidP="00A450E9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方式說明</w:t>
            </w:r>
            <w:r w:rsidR="0033130C"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E46709">
        <w:trPr>
          <w:trHeight w:val="2246"/>
        </w:trPr>
        <w:tc>
          <w:tcPr>
            <w:tcW w:w="916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33130C" w:rsidRPr="00A450E9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A450E9">
              <w:rPr>
                <w:rFonts w:ascii="標楷體" w:eastAsia="標楷體" w:hAnsi="標楷體" w:cs="Times New Roman" w:hint="eastAsia"/>
                <w:color w:val="0D0D0D"/>
                <w:szCs w:val="20"/>
              </w:rPr>
              <w:t>2-1-2</w:t>
            </w:r>
          </w:p>
          <w:p w:rsidR="0033130C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課程內容以與學童相關問題為主</w:t>
            </w:r>
          </w:p>
          <w:p w:rsidR="0033130C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，</w:t>
            </w:r>
            <w:r w:rsidRPr="00A450E9">
              <w:rPr>
                <w:rFonts w:ascii="標楷體" w:eastAsia="標楷體" w:hAnsi="標楷體" w:cs="Times New Roman" w:hint="eastAsia"/>
                <w:color w:val="0D0D0D"/>
                <w:szCs w:val="20"/>
              </w:rPr>
              <w:t>如行人、自行車和乘客</w:t>
            </w:r>
            <w:r w:rsidRPr="00A450E9">
              <w:rPr>
                <w:rFonts w:ascii="標楷體" w:eastAsia="標楷體" w:hAnsi="標楷體" w:cs="Times New Roman"/>
                <w:color w:val="0D0D0D"/>
                <w:szCs w:val="20"/>
              </w:rPr>
              <w:t>(</w:t>
            </w: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機車</w:t>
            </w:r>
          </w:p>
          <w:p w:rsidR="0033130C" w:rsidRPr="00E46709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、</w:t>
            </w:r>
            <w:r w:rsidRPr="00A450E9">
              <w:rPr>
                <w:rFonts w:ascii="標楷體" w:eastAsia="標楷體" w:hAnsi="標楷體" w:cs="Times New Roman" w:hint="eastAsia"/>
                <w:color w:val="0D0D0D"/>
                <w:szCs w:val="20"/>
              </w:rPr>
              <w:t>汽車和大客車</w:t>
            </w:r>
            <w:r w:rsidRPr="00A450E9">
              <w:rPr>
                <w:rFonts w:ascii="標楷體" w:eastAsia="標楷體" w:hAnsi="標楷體" w:cs="Times New Roman"/>
                <w:color w:val="0D0D0D"/>
                <w:szCs w:val="20"/>
              </w:rPr>
              <w:t xml:space="preserve">) </w:t>
            </w: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等課程主題</w:t>
            </w:r>
          </w:p>
        </w:tc>
        <w:tc>
          <w:tcPr>
            <w:tcW w:w="3402" w:type="dxa"/>
            <w:shd w:val="clear" w:color="auto" w:fill="FFFFFF"/>
          </w:tcPr>
          <w:p w:rsidR="0033130C" w:rsidRPr="0033130C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□內容僅見單一主題且教學內容單</w:t>
            </w:r>
          </w:p>
          <w:p w:rsidR="0033130C" w:rsidRPr="0033130C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薄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□內容涵蓋較多主題，但教學內容單</w:t>
            </w:r>
          </w:p>
          <w:p w:rsidR="0033130C" w:rsidRPr="0033130C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薄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□內容涵蓋許多主題，且教學內容多</w:t>
            </w:r>
          </w:p>
          <w:p w:rsidR="0033130C" w:rsidRP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元豐富</w:t>
            </w:r>
            <w:r w:rsidR="0033130C"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33130C" w:rsidRPr="00BB3991" w:rsidTr="00B606C3">
        <w:trPr>
          <w:trHeight w:val="335"/>
        </w:trPr>
        <w:tc>
          <w:tcPr>
            <w:tcW w:w="916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33130C" w:rsidRPr="00B606C3" w:rsidRDefault="0033130C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33130C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2-1-3</w:t>
            </w:r>
          </w:p>
          <w:p w:rsidR="0033130C" w:rsidRPr="00A450E9" w:rsidRDefault="0033130C" w:rsidP="00B606C3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33130C">
              <w:rPr>
                <w:rFonts w:ascii="Calibri" w:eastAsia="標楷體" w:hAnsi="Calibri" w:cs="Times New Roman" w:hint="eastAsia"/>
                <w:color w:val="0D0D0D"/>
                <w:szCs w:val="20"/>
              </w:rPr>
              <w:t>善用交通安全相關資源與教案，並積極自編合宜教案</w:t>
            </w:r>
          </w:p>
        </w:tc>
        <w:tc>
          <w:tcPr>
            <w:tcW w:w="3402" w:type="dxa"/>
            <w:shd w:val="clear" w:color="auto" w:fill="FFFFFF"/>
          </w:tcPr>
          <w:p w:rsidR="0033130C" w:rsidRPr="0033130C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E46709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□運用其他單位所編撰的教案進行</w:t>
            </w:r>
          </w:p>
          <w:p w:rsidR="0033130C" w:rsidRPr="0033130C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教學但量少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E46709" w:rsidRDefault="0033130C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□大量運用其他單位編寫教案進行</w:t>
            </w:r>
          </w:p>
          <w:p w:rsidR="00E46709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教學或自行編寫教案但量少</w:t>
            </w:r>
          </w:p>
          <w:p w:rsidR="0033130C" w:rsidRPr="0033130C" w:rsidRDefault="00E46709" w:rsidP="0033130C">
            <w:pPr>
              <w:tabs>
                <w:tab w:val="left" w:pos="288"/>
              </w:tabs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="0033130C" w:rsidRPr="0033130C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E46709" w:rsidRDefault="0033130C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□自行編寫的教案皆以學校的交通</w:t>
            </w:r>
          </w:p>
          <w:p w:rsid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proofErr w:type="gramStart"/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安全校</w:t>
            </w:r>
            <w:proofErr w:type="gramEnd"/>
            <w:r w:rsidR="0033130C"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本問題為主且內容豐富</w:t>
            </w:r>
          </w:p>
          <w:p w:rsidR="0033130C" w:rsidRPr="00E46709" w:rsidRDefault="00E46709" w:rsidP="0033130C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lastRenderedPageBreak/>
              <w:t xml:space="preserve">  </w:t>
            </w:r>
            <w:r w:rsidR="0033130C"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33130C" w:rsidRDefault="0033130C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AB456E">
        <w:trPr>
          <w:trHeight w:val="335"/>
        </w:trPr>
        <w:tc>
          <w:tcPr>
            <w:tcW w:w="916" w:type="dxa"/>
            <w:shd w:val="clear" w:color="auto" w:fill="FFFFFF"/>
          </w:tcPr>
          <w:p w:rsidR="007B6954" w:rsidRPr="00B606C3" w:rsidRDefault="007B6954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B606C3" w:rsidRDefault="007B6954" w:rsidP="00B606C3">
            <w:pPr>
              <w:spacing w:line="0" w:lineRule="atLeast"/>
              <w:jc w:val="both"/>
              <w:rPr>
                <w:rFonts w:ascii="Calibri" w:eastAsia="標楷體" w:hAnsi="Calibri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Pr="001258FE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Cs w:val="20"/>
              </w:rPr>
              <w:t>2-1-4</w:t>
            </w:r>
          </w:p>
          <w:p w:rsidR="007B6954" w:rsidRPr="0033130C" w:rsidRDefault="007B6954" w:rsidP="008736C1">
            <w:pPr>
              <w:spacing w:line="0" w:lineRule="atLeast"/>
              <w:rPr>
                <w:rFonts w:eastAsia="標楷體" w:hAnsi="標楷體"/>
                <w:color w:val="0D0D0D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Cs w:val="20"/>
              </w:rPr>
              <w:t>進行教學成效之檢討與回饋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7B6954" w:rsidRPr="001258FE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1258FE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  <w:r w:rsidRPr="001258FE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ab/>
            </w:r>
          </w:p>
          <w:p w:rsidR="007B6954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□召開教學會議進行檢討教學的成</w:t>
            </w:r>
          </w:p>
          <w:p w:rsidR="007B6954" w:rsidRPr="001258FE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效</w:t>
            </w:r>
            <w:r w:rsidRPr="001258FE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0.5-0.7</w:t>
            </w:r>
          </w:p>
          <w:p w:rsidR="007B6954" w:rsidRPr="00E46709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□有設計成效評量方法，並檢討教學</w:t>
            </w:r>
          </w:p>
          <w:p w:rsidR="007B6954" w:rsidRPr="001258FE" w:rsidRDefault="007B6954" w:rsidP="008736C1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Pr="001258FE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成效</w:t>
            </w:r>
            <w:r w:rsidRPr="001258FE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0.8</w:t>
            </w:r>
          </w:p>
          <w:p w:rsidR="007B6954" w:rsidRPr="00E46709" w:rsidRDefault="007B6954" w:rsidP="008736C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□有設計多元成效評量方法，並檢討</w:t>
            </w:r>
          </w:p>
          <w:p w:rsidR="007B6954" w:rsidRPr="00E46709" w:rsidRDefault="007B6954" w:rsidP="008736C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教學成效且能依據成效修正教學</w:t>
            </w:r>
          </w:p>
          <w:p w:rsidR="007B6954" w:rsidRPr="0033130C" w:rsidRDefault="007B6954" w:rsidP="008736C1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0.9-1.0</w:t>
            </w:r>
          </w:p>
        </w:tc>
        <w:tc>
          <w:tcPr>
            <w:tcW w:w="709" w:type="dxa"/>
            <w:shd w:val="clear" w:color="auto" w:fill="FFFFFF"/>
          </w:tcPr>
          <w:p w:rsidR="007B6954" w:rsidRPr="0033130C" w:rsidRDefault="007B6954" w:rsidP="008736C1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B606C3">
        <w:trPr>
          <w:trHeight w:val="335"/>
        </w:trPr>
        <w:tc>
          <w:tcPr>
            <w:tcW w:w="916" w:type="dxa"/>
            <w:shd w:val="clear" w:color="auto" w:fill="FFFFFF"/>
          </w:tcPr>
          <w:p w:rsidR="007B6954" w:rsidRPr="00B606C3" w:rsidRDefault="007B6954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E46709" w:rsidRDefault="007B6954" w:rsidP="00F214C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E46709">
              <w:rPr>
                <w:rFonts w:ascii="標楷體" w:eastAsia="標楷體" w:hAnsi="標楷體" w:cs="Times New Roman"/>
                <w:color w:val="0D0D0D"/>
              </w:rPr>
              <w:t>2-2</w:t>
            </w:r>
          </w:p>
          <w:p w:rsidR="007B6954" w:rsidRPr="0033130C" w:rsidRDefault="007B6954" w:rsidP="00F214C2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校內落實情境教學或實地參觀校外交通環境，進行情境教學。</w:t>
            </w:r>
            <w:r w:rsidRPr="00E46709">
              <w:rPr>
                <w:rFonts w:ascii="標楷體" w:eastAsia="標楷體" w:hAnsi="標楷體" w:cs="Times New Roman"/>
                <w:color w:val="0D0D0D"/>
                <w:szCs w:val="20"/>
              </w:rPr>
              <w:t>(6%)</w:t>
            </w:r>
          </w:p>
        </w:tc>
        <w:tc>
          <w:tcPr>
            <w:tcW w:w="1984" w:type="dxa"/>
            <w:shd w:val="clear" w:color="auto" w:fill="FFFFFF"/>
          </w:tcPr>
          <w:p w:rsidR="007B6954" w:rsidRPr="00E46709" w:rsidRDefault="007B6954" w:rsidP="00F214C2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E46709">
              <w:rPr>
                <w:rFonts w:ascii="標楷體" w:eastAsia="標楷體" w:hAnsi="標楷體"/>
                <w:color w:val="0D0D0D"/>
                <w:szCs w:val="20"/>
              </w:rPr>
              <w:t>2-2-1</w:t>
            </w:r>
          </w:p>
          <w:p w:rsidR="007B6954" w:rsidRPr="0033130C" w:rsidRDefault="007B6954" w:rsidP="00F214C2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配合校園地形地物設置交通安全標誌、標線、號</w:t>
            </w:r>
            <w:proofErr w:type="gramStart"/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誌</w:t>
            </w:r>
            <w:proofErr w:type="gramEnd"/>
            <w:r w:rsidRPr="00E46709">
              <w:rPr>
                <w:rFonts w:ascii="標楷體" w:eastAsia="標楷體" w:hAnsi="標楷體" w:cs="Times New Roman" w:hint="eastAsia"/>
                <w:color w:val="0D0D0D"/>
                <w:szCs w:val="20"/>
              </w:rPr>
              <w:t>等交通設施</w:t>
            </w:r>
          </w:p>
        </w:tc>
        <w:tc>
          <w:tcPr>
            <w:tcW w:w="3402" w:type="dxa"/>
            <w:shd w:val="clear" w:color="auto" w:fill="FFFFFF"/>
          </w:tcPr>
          <w:p w:rsidR="007B6954" w:rsidRPr="00E46709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7B6954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□有設置交通安全標誌、標線、號</w:t>
            </w:r>
            <w:proofErr w:type="gramStart"/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誌</w:t>
            </w:r>
            <w:proofErr w:type="gramEnd"/>
          </w:p>
          <w:p w:rsidR="007B6954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等交通設施，但未能符合情境教學</w:t>
            </w:r>
          </w:p>
          <w:p w:rsidR="007B6954" w:rsidRPr="00E46709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之需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7B6954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□配合校園地形地物設置交通安全</w:t>
            </w:r>
          </w:p>
          <w:p w:rsidR="007B6954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標誌、標線、號</w:t>
            </w:r>
            <w:proofErr w:type="gramStart"/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誌</w:t>
            </w:r>
            <w:proofErr w:type="gramEnd"/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等交通設施，且</w:t>
            </w:r>
          </w:p>
          <w:p w:rsidR="007B6954" w:rsidRPr="00E46709" w:rsidRDefault="007B6954" w:rsidP="00F214C2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符合情境教學之需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7B6954" w:rsidRDefault="007B6954" w:rsidP="00F214C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□設置交通道路環境體驗區，內容</w:t>
            </w:r>
          </w:p>
          <w:p w:rsidR="007B6954" w:rsidRDefault="007B6954" w:rsidP="00F214C2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E46709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豐富、適宜，且符合情境教學之需</w:t>
            </w:r>
          </w:p>
          <w:p w:rsidR="007B6954" w:rsidRPr="0033130C" w:rsidRDefault="007B6954" w:rsidP="00F214C2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 </w:t>
            </w:r>
            <w:r w:rsidRPr="00E46709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7B6954" w:rsidRPr="0033130C" w:rsidRDefault="007B6954" w:rsidP="00F214C2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B606C3">
        <w:trPr>
          <w:trHeight w:val="335"/>
        </w:trPr>
        <w:tc>
          <w:tcPr>
            <w:tcW w:w="916" w:type="dxa"/>
            <w:shd w:val="clear" w:color="auto" w:fill="FFFFFF"/>
          </w:tcPr>
          <w:p w:rsidR="007B6954" w:rsidRPr="00B606C3" w:rsidRDefault="007B6954" w:rsidP="00B606C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E46709" w:rsidRDefault="007B6954" w:rsidP="00F214C2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B730E6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2-2-2</w:t>
            </w:r>
          </w:p>
          <w:p w:rsidR="007B6954" w:rsidRPr="0033130C" w:rsidRDefault="007B6954" w:rsidP="00B730E6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F964B3">
              <w:rPr>
                <w:rFonts w:ascii="Calibri" w:eastAsia="標楷體" w:hAnsi="Calibri" w:cs="Times New Roman" w:hint="eastAsia"/>
                <w:color w:val="0D0D0D"/>
                <w:szCs w:val="20"/>
              </w:rPr>
              <w:t>校外交通環境之情境教學，如利用輔助教材（如校外社區交通地圖）或實地進行校外交通環境之情境教學</w:t>
            </w:r>
          </w:p>
        </w:tc>
        <w:tc>
          <w:tcPr>
            <w:tcW w:w="3402" w:type="dxa"/>
            <w:shd w:val="clear" w:color="auto" w:fill="FFFFFF"/>
          </w:tcPr>
          <w:p w:rsidR="007B6954" w:rsidRPr="00F964B3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F964B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7B6954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</w:t>
            </w: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學區道路交通環境地圖進行教</w:t>
            </w:r>
          </w:p>
          <w:p w:rsidR="007B6954" w:rsidRPr="00F964B3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學</w:t>
            </w:r>
            <w:r w:rsidRPr="00F964B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1.5-2.2</w:t>
            </w:r>
          </w:p>
          <w:p w:rsidR="007B6954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□實地進行校外交通環境教學</w:t>
            </w:r>
          </w:p>
          <w:p w:rsidR="007B6954" w:rsidRPr="00F964B3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964B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2.3-2.6</w:t>
            </w:r>
          </w:p>
          <w:p w:rsidR="007B6954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□實地進行校外交通環境教學，且</w:t>
            </w:r>
          </w:p>
          <w:p w:rsidR="007B6954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製作社區交通安全地圖並有搭配</w:t>
            </w:r>
          </w:p>
          <w:p w:rsidR="007B6954" w:rsidRPr="00F964B3" w:rsidRDefault="007B6954" w:rsidP="00B730E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F964B3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的教學活動</w:t>
            </w:r>
            <w:r w:rsidRPr="00F964B3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2.7-3.0</w:t>
            </w:r>
          </w:p>
          <w:p w:rsidR="007B6954" w:rsidRPr="0033130C" w:rsidRDefault="007B6954" w:rsidP="00B730E6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709" w:type="dxa"/>
            <w:shd w:val="clear" w:color="auto" w:fill="FFFFFF"/>
          </w:tcPr>
          <w:p w:rsidR="007B6954" w:rsidRPr="0033130C" w:rsidRDefault="007B6954" w:rsidP="00B730E6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993789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AA377B" w:rsidRDefault="00AA377B" w:rsidP="007D6FE2">
      <w:pPr>
        <w:spacing w:line="0" w:lineRule="atLeast"/>
        <w:rPr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D12AA7" w:rsidRPr="0033130C" w:rsidTr="00186266">
        <w:trPr>
          <w:trHeight w:val="1832"/>
        </w:trPr>
        <w:tc>
          <w:tcPr>
            <w:tcW w:w="916" w:type="dxa"/>
            <w:vMerge w:val="restart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 w:rsidRPr="00186266">
              <w:rPr>
                <w:rFonts w:ascii="標楷體" w:eastAsia="標楷體" w:hAnsi="標楷體" w:cs="Times New Roman"/>
                <w:color w:val="0D0D0D"/>
              </w:rPr>
              <w:t>2-3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舉辦全校性交通安全相關活動</w:t>
            </w:r>
            <w:proofErr w:type="gramStart"/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（</w:t>
            </w:r>
            <w:proofErr w:type="gramEnd"/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例如：交通安全常識測驗</w:t>
            </w:r>
          </w:p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、學藝活動或比賽，專題演講、案例宣</w:t>
            </w:r>
          </w:p>
          <w:p w:rsidR="00D12AA7" w:rsidRPr="0033130C" w:rsidRDefault="00D12AA7" w:rsidP="0044146E">
            <w:pPr>
              <w:spacing w:line="0" w:lineRule="atLeast"/>
              <w:rPr>
                <w:rFonts w:eastAsia="標楷體"/>
                <w:color w:val="0D0D0D"/>
              </w:rPr>
            </w:pPr>
            <w:r w:rsidRPr="0044146E">
              <w:rPr>
                <w:rFonts w:ascii="Calibri" w:eastAsia="標楷體" w:hAnsi="Calibri" w:cs="Times New Roman" w:hint="eastAsia"/>
                <w:color w:val="0D0D0D"/>
                <w:szCs w:val="20"/>
              </w:rPr>
              <w:t>導、拍攝上放學或周遭環境檢視行為及危險路口等</w:t>
            </w:r>
            <w:proofErr w:type="gramStart"/>
            <w:r w:rsidRPr="0044146E">
              <w:rPr>
                <w:rFonts w:ascii="Calibri" w:eastAsia="標楷體" w:hAnsi="Calibri" w:cs="Times New Roman" w:hint="eastAsia"/>
                <w:color w:val="0D0D0D"/>
                <w:szCs w:val="20"/>
              </w:rPr>
              <w:t>）</w:t>
            </w:r>
            <w:proofErr w:type="gramEnd"/>
            <w:r w:rsidRPr="0044146E">
              <w:rPr>
                <w:rFonts w:ascii="Calibri" w:eastAsia="標楷體" w:hAnsi="Calibri" w:cs="Times New Roman" w:hint="eastAsia"/>
                <w:color w:val="0D0D0D"/>
                <w:szCs w:val="20"/>
              </w:rPr>
              <w:t>。</w:t>
            </w:r>
            <w:r w:rsidRPr="0044146E">
              <w:rPr>
                <w:rFonts w:ascii="Calibri" w:eastAsia="標楷體" w:hAnsi="Calibri" w:cs="Times New Roman"/>
                <w:color w:val="0D0D0D"/>
                <w:szCs w:val="20"/>
              </w:rPr>
              <w:t>(9%)</w:t>
            </w: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2-3-1</w:t>
            </w:r>
          </w:p>
          <w:p w:rsidR="00D12AA7" w:rsidRPr="0033130C" w:rsidRDefault="00D12AA7" w:rsidP="00186266">
            <w:pPr>
              <w:spacing w:line="0" w:lineRule="atLeast"/>
              <w:rPr>
                <w:rFonts w:ascii="Calibri" w:eastAsia="標楷體" w:hAnsi="Calibri" w:cs="Times New Roman"/>
                <w:color w:val="0D0D0D"/>
                <w:szCs w:val="20"/>
              </w:rPr>
            </w:pPr>
            <w:r w:rsidRPr="0044146E">
              <w:rPr>
                <w:rFonts w:ascii="Calibri" w:eastAsia="標楷體" w:hAnsi="Calibri" w:cs="Times New Roman" w:hint="eastAsia"/>
                <w:color w:val="0D0D0D"/>
                <w:szCs w:val="20"/>
              </w:rPr>
              <w:t>訂定交通安全活動辦法及實施計畫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，且活動執行過程相關資料建檔完整</w:t>
            </w:r>
          </w:p>
        </w:tc>
        <w:tc>
          <w:tcPr>
            <w:tcW w:w="3402" w:type="dxa"/>
            <w:shd w:val="clear" w:color="auto" w:fill="FFFFFF"/>
          </w:tcPr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</w:t>
            </w:r>
            <w:r w:rsidRPr="00186266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0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□部分活動有辦法或實施計畫及活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動成果</w:t>
            </w:r>
            <w:r w:rsidRPr="00186266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1.0-1.4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□活動皆有辦法或實施計畫，活動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過程資料較不完整</w:t>
            </w:r>
            <w:r w:rsidRPr="00186266"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  <w:t>1.5-1.7</w:t>
            </w:r>
          </w:p>
          <w:p w:rsidR="00D12AA7" w:rsidRDefault="00D12AA7" w:rsidP="00186266">
            <w:pPr>
              <w:spacing w:line="0" w:lineRule="atLeast"/>
              <w:rPr>
                <w:rFonts w:ascii="Calibri" w:eastAsia="標楷體" w:hAnsi="Calibri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□活動皆有辦法及實施計畫</w:t>
            </w:r>
            <w:r w:rsidRPr="00186266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>，且相關</w:t>
            </w:r>
            <w:r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 xml:space="preserve">  </w:t>
            </w:r>
          </w:p>
          <w:p w:rsidR="00D12AA7" w:rsidRPr="0033130C" w:rsidRDefault="00D12AA7" w:rsidP="00186266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Calibri" w:eastAsia="標楷體" w:hAnsi="Calibri" w:cs="Times New Roman" w:hint="eastAsia"/>
                <w:color w:val="0D0D0D"/>
                <w:sz w:val="20"/>
                <w:szCs w:val="20"/>
              </w:rPr>
              <w:t>資料建檔完整</w:t>
            </w:r>
            <w:r w:rsidRPr="00186266">
              <w:rPr>
                <w:rFonts w:ascii="Calibri" w:eastAsia="標楷體" w:hAnsi="Calibri" w:cs="Times New Roman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7B6954">
        <w:trPr>
          <w:trHeight w:val="1943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2-3-2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Calibri" w:eastAsia="標楷體" w:hAnsi="Calibri" w:cs="Times New Roman" w:hint="eastAsia"/>
                <w:color w:val="0D0D0D"/>
                <w:szCs w:val="20"/>
              </w:rPr>
              <w:t>辦理全校性的活動，</w:t>
            </w:r>
            <w:r>
              <w:rPr>
                <w:rFonts w:ascii="Calibri" w:eastAsia="標楷體" w:hAnsi="Calibri" w:cs="Times New Roman" w:hint="eastAsia"/>
                <w:color w:val="0D0D0D"/>
                <w:szCs w:val="20"/>
              </w:rPr>
              <w:t>且活動能依自己的校本問題做設計</w:t>
            </w:r>
          </w:p>
        </w:tc>
        <w:tc>
          <w:tcPr>
            <w:tcW w:w="3402" w:type="dxa"/>
            <w:shd w:val="clear" w:color="auto" w:fill="FFFFFF"/>
          </w:tcPr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□活動非全校性，且主軸非學校的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交通安全校本問題1.5-2.2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□活動非全校性，但主軸為學校的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交通安全校本問題2.3-2.6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□活動為全校性，且主軸為學校的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交通安全校本問題2.7-3.0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186266">
        <w:trPr>
          <w:trHeight w:val="771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2-3-3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交通安全活動內容及型態多樣化</w:t>
            </w:r>
          </w:p>
        </w:tc>
        <w:tc>
          <w:tcPr>
            <w:tcW w:w="3402" w:type="dxa"/>
            <w:shd w:val="clear" w:color="auto" w:fill="FFFFFF"/>
          </w:tcPr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□活動內容以學藝競賽為主1.5-2.2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□活動內容除了學藝競賽</w:t>
            </w:r>
            <w:proofErr w:type="gramStart"/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以外，</w:t>
            </w:r>
            <w:proofErr w:type="gramEnd"/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其他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活動為配合性，非以交通為主軸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2.3-2.6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□活動主軸為學童之用路人角色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相關活動且方式多元有趣2.7-3.0</w:t>
            </w:r>
          </w:p>
        </w:tc>
        <w:tc>
          <w:tcPr>
            <w:tcW w:w="709" w:type="dxa"/>
            <w:shd w:val="clear" w:color="auto" w:fill="FFFFFF"/>
          </w:tcPr>
          <w:p w:rsidR="00D12AA7" w:rsidRPr="00186266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7B6954">
        <w:trPr>
          <w:trHeight w:val="1715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2-3-4</w:t>
            </w:r>
          </w:p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活動結束後，皆能進行成效分析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Cs w:val="20"/>
              </w:rPr>
              <w:t>並依照成效結果做活動的修正</w:t>
            </w:r>
          </w:p>
        </w:tc>
        <w:tc>
          <w:tcPr>
            <w:tcW w:w="3402" w:type="dxa"/>
            <w:shd w:val="clear" w:color="auto" w:fill="FFFFFF"/>
          </w:tcPr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□有質化或量化的具體成效分析0.5-0.7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□有質及量的具體成效分析0.8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□有質及量的具體成效分析且能依</w:t>
            </w:r>
          </w:p>
          <w:p w:rsidR="00D12AA7" w:rsidRPr="00186266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186266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據成效修正活動0.9-1.0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480B42">
        <w:trPr>
          <w:trHeight w:val="690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  <w:r w:rsidRPr="00480B42">
              <w:rPr>
                <w:rFonts w:ascii="標楷體" w:eastAsia="標楷體" w:hAnsi="標楷體" w:cs="Times New Roman" w:hint="eastAsia"/>
                <w:color w:val="0D0D0D"/>
              </w:rPr>
              <w:t>子標準</w:t>
            </w:r>
            <w:r>
              <w:rPr>
                <w:rFonts w:ascii="標楷體" w:eastAsia="標楷體" w:hAnsi="標楷體" w:cs="Times New Roman" w:hint="eastAsia"/>
                <w:color w:val="0D0D0D"/>
              </w:rPr>
              <w:t>2-4</w:t>
            </w:r>
          </w:p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  <w:r w:rsidRPr="00480B42">
              <w:rPr>
                <w:rFonts w:ascii="標楷體" w:eastAsia="標楷體" w:hAnsi="標楷體" w:cs="Times New Roman" w:hint="eastAsia"/>
                <w:color w:val="0D0D0D"/>
              </w:rPr>
              <w:t>辦理交通安全校外</w:t>
            </w:r>
            <w:r>
              <w:rPr>
                <w:rFonts w:ascii="標楷體" w:eastAsia="標楷體" w:hAnsi="標楷體" w:cs="Times New Roman" w:hint="eastAsia"/>
                <w:color w:val="0D0D0D"/>
              </w:rPr>
              <w:t>教學輔導活動，</w:t>
            </w:r>
            <w:r w:rsidRPr="00480B42">
              <w:rPr>
                <w:rFonts w:ascii="標楷體" w:eastAsia="標楷體" w:hAnsi="標楷體" w:cs="Times New Roman" w:hint="eastAsia"/>
                <w:color w:val="0D0D0D"/>
              </w:rPr>
              <w:t>規劃完善的安全措施及實施安全教育。(5%)</w:t>
            </w: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2-4-1</w:t>
            </w:r>
          </w:p>
          <w:p w:rsidR="00D12AA7" w:rsidRP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Cs w:val="20"/>
              </w:rPr>
              <w:t>辦理交通安全校外教學輔導活動時，出車前能對車輛安全進行審核。</w:t>
            </w:r>
          </w:p>
        </w:tc>
        <w:tc>
          <w:tcPr>
            <w:tcW w:w="3402" w:type="dxa"/>
            <w:shd w:val="clear" w:color="auto" w:fill="FFFFFF"/>
          </w:tcPr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□校外教學有作業流程並能依照</w:t>
            </w:r>
            <w:proofErr w:type="gramStart"/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規</w:t>
            </w:r>
            <w:proofErr w:type="gramEnd"/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定辦理相關作業1.0-1.4</w:t>
            </w:r>
          </w:p>
          <w:p w:rsid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□僅見單一次校外教學出車前能對</w:t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車輛安全進行審核1.5-1.7</w:t>
            </w:r>
          </w:p>
          <w:p w:rsid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□每次校外教學出車前能對車輛</w:t>
            </w:r>
          </w:p>
          <w:p w:rsidR="00D12AA7" w:rsidRP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安全進行審核且資料完整1.8-2.0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D12AA7">
        <w:trPr>
          <w:trHeight w:val="1200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2-4-2</w:t>
            </w:r>
          </w:p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Cs w:val="20"/>
              </w:rPr>
              <w:t>舉辦行前教育，包括行前說明及安全門逃生演練</w:t>
            </w:r>
          </w:p>
        </w:tc>
        <w:tc>
          <w:tcPr>
            <w:tcW w:w="3402" w:type="dxa"/>
            <w:shd w:val="clear" w:color="auto" w:fill="FFFFFF"/>
          </w:tcPr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□舉辦行前說明會1.0-1.4</w:t>
            </w:r>
          </w:p>
          <w:p w:rsid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□進行</w:t>
            </w:r>
            <w:proofErr w:type="gramStart"/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行</w:t>
            </w:r>
            <w:proofErr w:type="gramEnd"/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前安全教學僅播放大客車</w:t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安全影片1.5-1.7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□實際進行逃生演練1.6-2.0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33130C" w:rsidTr="001258FE">
        <w:trPr>
          <w:trHeight w:val="1126"/>
        </w:trPr>
        <w:tc>
          <w:tcPr>
            <w:tcW w:w="916" w:type="dxa"/>
            <w:vMerge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186266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Cs w:val="20"/>
              </w:rPr>
              <w:t>2-4-3</w:t>
            </w:r>
          </w:p>
          <w:p w:rsidR="00D12AA7" w:rsidRDefault="00D12AA7" w:rsidP="0044146E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Cs w:val="20"/>
              </w:rPr>
              <w:t>交通安全校外教學輔導活動結束後，針對交通安全事項召開檢討會議</w:t>
            </w:r>
          </w:p>
        </w:tc>
        <w:tc>
          <w:tcPr>
            <w:tcW w:w="3402" w:type="dxa"/>
            <w:shd w:val="clear" w:color="auto" w:fill="FFFFFF"/>
          </w:tcPr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□無0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ab/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□召開檢討會議0.5-0.7</w:t>
            </w:r>
          </w:p>
          <w:p w:rsidR="00D12AA7" w:rsidRPr="00D12AA7" w:rsidRDefault="00D12AA7" w:rsidP="00D12AA7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□召開檢討會議且會議紀錄完整0.8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□會議有具體結論並有意見回饋作</w:t>
            </w:r>
          </w:p>
          <w:p w:rsidR="00D12AA7" w:rsidRDefault="00D12AA7" w:rsidP="00186266">
            <w:pPr>
              <w:spacing w:line="0" w:lineRule="atLeast"/>
              <w:rPr>
                <w:rFonts w:ascii="標楷體" w:eastAsia="標楷體" w:hAnsi="標楷體" w:cs="Times New Roman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 xml:space="preserve">  </w:t>
            </w:r>
            <w:r w:rsidRPr="00D12AA7">
              <w:rPr>
                <w:rFonts w:ascii="標楷體" w:eastAsia="標楷體" w:hAnsi="標楷體" w:cs="Times New Roman" w:hint="eastAsia"/>
                <w:color w:val="0D0D0D"/>
                <w:sz w:val="20"/>
                <w:szCs w:val="20"/>
              </w:rPr>
              <w:t>為下次校外教學之參考0.9-1.0</w:t>
            </w:r>
          </w:p>
        </w:tc>
        <w:tc>
          <w:tcPr>
            <w:tcW w:w="709" w:type="dxa"/>
            <w:shd w:val="clear" w:color="auto" w:fill="FFFFFF"/>
          </w:tcPr>
          <w:p w:rsidR="00D12AA7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Pr="0033130C" w:rsidRDefault="00D12AA7" w:rsidP="0033130C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BB3991" w:rsidTr="00513734">
        <w:trPr>
          <w:trHeight w:val="1376"/>
        </w:trPr>
        <w:tc>
          <w:tcPr>
            <w:tcW w:w="916" w:type="dxa"/>
            <w:vMerge w:val="restart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三</w:t>
            </w:r>
            <w:proofErr w:type="gramEnd"/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交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通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安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全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與</w:t>
            </w:r>
          </w:p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輔</w:t>
            </w:r>
          </w:p>
          <w:p w:rsidR="00D12AA7" w:rsidRPr="00BB3991" w:rsidRDefault="00D12AA7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D12AA7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導(40%)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D12AA7" w:rsidRPr="00513734" w:rsidRDefault="00D12AA7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子標準3-1</w:t>
            </w:r>
          </w:p>
          <w:p w:rsidR="00D12AA7" w:rsidRPr="00513734" w:rsidRDefault="00D12AA7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建制學生通學資料與運用，並設置路隊及短期補習班、兒童課後照顧服務班與中心接送規劃。(8%)</w:t>
            </w:r>
          </w:p>
        </w:tc>
        <w:tc>
          <w:tcPr>
            <w:tcW w:w="1984" w:type="dxa"/>
            <w:shd w:val="clear" w:color="auto" w:fill="FFFFFF"/>
          </w:tcPr>
          <w:p w:rsidR="00D12AA7" w:rsidRPr="00513734" w:rsidRDefault="0051373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/>
                <w:color w:val="0D0D0D"/>
                <w:szCs w:val="20"/>
              </w:rPr>
              <w:t>3-1-1</w:t>
            </w:r>
          </w:p>
          <w:p w:rsidR="00513734" w:rsidRPr="00513734" w:rsidRDefault="0051373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Cs w:val="20"/>
              </w:rPr>
              <w:t>詳細完整的學生通學方式資料</w:t>
            </w:r>
          </w:p>
        </w:tc>
        <w:tc>
          <w:tcPr>
            <w:tcW w:w="3402" w:type="dxa"/>
            <w:shd w:val="clear" w:color="auto" w:fill="FFFFFF"/>
          </w:tcPr>
          <w:p w:rsidR="00513734" w:rsidRPr="00513734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缺漏或不完整0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ab/>
            </w:r>
          </w:p>
          <w:p w:rsidR="00513734" w:rsidRPr="00513734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□有相關資料整理1.5-2.2</w:t>
            </w:r>
          </w:p>
          <w:p w:rsidR="00513734" w:rsidRPr="00513734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□能區分上放學及運具資料2.3-2.6</w:t>
            </w:r>
          </w:p>
          <w:p w:rsidR="00513734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□能區分每一日上放學及運具使用</w:t>
            </w:r>
          </w:p>
          <w:p w:rsidR="00D12AA7" w:rsidRPr="004C7E5F" w:rsidRDefault="00513734" w:rsidP="00513734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D12AA7" w:rsidRDefault="0051373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D12AA7" w:rsidRPr="00BB3991" w:rsidTr="00D12AA7">
        <w:trPr>
          <w:trHeight w:val="1380"/>
        </w:trPr>
        <w:tc>
          <w:tcPr>
            <w:tcW w:w="916" w:type="dxa"/>
            <w:vMerge/>
            <w:shd w:val="clear" w:color="auto" w:fill="FFFFFF"/>
          </w:tcPr>
          <w:p w:rsidR="00D12AA7" w:rsidRDefault="00D12AA7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D12AA7" w:rsidRPr="00513734" w:rsidRDefault="00D12AA7" w:rsidP="00A5508F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D12AA7" w:rsidRDefault="00513734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3-1-2</w:t>
            </w:r>
          </w:p>
          <w:p w:rsidR="00513734" w:rsidRPr="00513734" w:rsidRDefault="00513734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學生路隊組織及短期補習班、兒童課後照顧服務班與中心接送規劃</w:t>
            </w:r>
          </w:p>
        </w:tc>
        <w:tc>
          <w:tcPr>
            <w:tcW w:w="3402" w:type="dxa"/>
            <w:shd w:val="clear" w:color="auto" w:fill="FFFFFF"/>
          </w:tcPr>
          <w:p w:rsidR="00513734" w:rsidRPr="00513734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□差0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ab/>
            </w:r>
          </w:p>
          <w:p w:rsidR="00513734" w:rsidRPr="00513734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□須大幅改進2.5-3.5</w:t>
            </w:r>
          </w:p>
          <w:p w:rsidR="00513734" w:rsidRPr="00513734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須略作</w:t>
            </w:r>
            <w:proofErr w:type="gramEnd"/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調整3.6-4.4</w:t>
            </w:r>
          </w:p>
          <w:p w:rsidR="00513734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□能有效結合通學資料且規劃、管制</w:t>
            </w:r>
          </w:p>
          <w:p w:rsidR="00D12AA7" w:rsidRPr="004C7E5F" w:rsidRDefault="00513734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 xml:space="preserve">  ，</w:t>
            </w: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運作良好4.5-5.0</w:t>
            </w:r>
          </w:p>
        </w:tc>
        <w:tc>
          <w:tcPr>
            <w:tcW w:w="709" w:type="dxa"/>
            <w:shd w:val="clear" w:color="auto" w:fill="FFFFFF"/>
          </w:tcPr>
          <w:p w:rsidR="00D12AA7" w:rsidRDefault="0051373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D12AA7" w:rsidRDefault="00D12AA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56EE7" w:rsidRPr="00BB3991" w:rsidTr="00513734">
        <w:trPr>
          <w:trHeight w:val="1082"/>
        </w:trPr>
        <w:tc>
          <w:tcPr>
            <w:tcW w:w="916" w:type="dxa"/>
            <w:vMerge/>
            <w:shd w:val="clear" w:color="auto" w:fill="FFFFFF"/>
          </w:tcPr>
          <w:p w:rsidR="00456EE7" w:rsidRPr="00BB3991" w:rsidRDefault="00456EE7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子標準3-2</w:t>
            </w:r>
          </w:p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</w:rPr>
              <w:t>規劃人車動線、交通工具停放的安排，實施交通管制。 (8%)</w:t>
            </w:r>
          </w:p>
        </w:tc>
        <w:tc>
          <w:tcPr>
            <w:tcW w:w="1984" w:type="dxa"/>
            <w:shd w:val="clear" w:color="auto" w:fill="FFFFFF"/>
          </w:tcPr>
          <w:p w:rsidR="00456EE7" w:rsidRDefault="00456EE7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3-2-1</w:t>
            </w:r>
          </w:p>
          <w:p w:rsidR="00456EE7" w:rsidRPr="00513734" w:rsidRDefault="00456EE7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Cs w:val="20"/>
              </w:rPr>
              <w:t>通學環境及校內人車動線規劃</w:t>
            </w:r>
          </w:p>
        </w:tc>
        <w:tc>
          <w:tcPr>
            <w:tcW w:w="3402" w:type="dxa"/>
            <w:shd w:val="clear" w:color="auto" w:fill="FFFFFF"/>
          </w:tcPr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□嚴重人車衝突0</w:t>
            </w:r>
          </w:p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□部分人車衝突1.5-2.2</w:t>
            </w:r>
          </w:p>
          <w:p w:rsidR="00456EE7" w:rsidRPr="00513734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□略有人車衝突2.3-2.6</w:t>
            </w:r>
          </w:p>
          <w:p w:rsidR="00456EE7" w:rsidRDefault="00456EE7" w:rsidP="00513734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513734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□無人車衝突2.7-3.0</w:t>
            </w:r>
          </w:p>
        </w:tc>
        <w:tc>
          <w:tcPr>
            <w:tcW w:w="709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56EE7" w:rsidRPr="00BB3991" w:rsidTr="00456EE7">
        <w:trPr>
          <w:trHeight w:val="1140"/>
        </w:trPr>
        <w:tc>
          <w:tcPr>
            <w:tcW w:w="916" w:type="dxa"/>
            <w:vMerge/>
            <w:shd w:val="clear" w:color="auto" w:fill="FFFFFF"/>
          </w:tcPr>
          <w:p w:rsidR="00456EE7" w:rsidRPr="00BB3991" w:rsidRDefault="00456EE7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56EE7" w:rsidRPr="00FA7DC3" w:rsidRDefault="00456EE7" w:rsidP="00A5508F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56EE7" w:rsidRDefault="00456EE7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3-2-2</w:t>
            </w:r>
          </w:p>
          <w:p w:rsidR="00456EE7" w:rsidRDefault="00456EE7" w:rsidP="00A5508F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CB5367">
              <w:rPr>
                <w:rFonts w:ascii="標楷體" w:eastAsia="標楷體" w:hAnsi="標楷體" w:hint="eastAsia"/>
                <w:color w:val="0D0D0D"/>
              </w:rPr>
              <w:t>校內各種交通工具停放設施</w:t>
            </w:r>
          </w:p>
        </w:tc>
        <w:tc>
          <w:tcPr>
            <w:tcW w:w="3402" w:type="dxa"/>
            <w:shd w:val="clear" w:color="auto" w:fill="FFFFFF"/>
          </w:tcPr>
          <w:p w:rsidR="00456EE7" w:rsidRPr="00456EE7" w:rsidRDefault="00456EE7" w:rsidP="00CB536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□未適當規劃0</w:t>
            </w:r>
          </w:p>
          <w:p w:rsidR="00456EE7" w:rsidRPr="00456EE7" w:rsidRDefault="00456EE7" w:rsidP="00CB536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□須大幅改進1.5-2.2</w:t>
            </w:r>
          </w:p>
          <w:p w:rsidR="00456EE7" w:rsidRPr="00456EE7" w:rsidRDefault="00456EE7" w:rsidP="00CB536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宜略作</w:t>
            </w:r>
            <w:proofErr w:type="gramEnd"/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調整2.3-2.6</w:t>
            </w:r>
          </w:p>
          <w:p w:rsidR="00456EE7" w:rsidRPr="00456EE7" w:rsidRDefault="00456EE7" w:rsidP="00CB536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妥適且運作</w:t>
            </w:r>
            <w:proofErr w:type="gramEnd"/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良好2.7-3.0</w:t>
            </w:r>
          </w:p>
        </w:tc>
        <w:tc>
          <w:tcPr>
            <w:tcW w:w="709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456EE7" w:rsidRPr="00BB3991" w:rsidTr="00D12AA7">
        <w:trPr>
          <w:trHeight w:val="406"/>
        </w:trPr>
        <w:tc>
          <w:tcPr>
            <w:tcW w:w="916" w:type="dxa"/>
            <w:vMerge/>
            <w:shd w:val="clear" w:color="auto" w:fill="FFFFFF"/>
          </w:tcPr>
          <w:p w:rsidR="00456EE7" w:rsidRPr="00BB3991" w:rsidRDefault="00456EE7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456EE7" w:rsidRPr="00FA7DC3" w:rsidRDefault="00456EE7" w:rsidP="00A5508F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456EE7" w:rsidRPr="00BB3991" w:rsidRDefault="00456EE7" w:rsidP="00D47E4D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r w:rsidRPr="00BB3991">
              <w:rPr>
                <w:rFonts w:eastAsia="標楷體"/>
                <w:color w:val="0D0D0D"/>
                <w:szCs w:val="20"/>
              </w:rPr>
              <w:t>3.</w:t>
            </w:r>
            <w:r w:rsidRPr="00BB3991">
              <w:rPr>
                <w:rFonts w:eastAsia="標楷體" w:hint="eastAsia"/>
                <w:color w:val="0D0D0D"/>
                <w:szCs w:val="20"/>
              </w:rPr>
              <w:t>校門及校內交</w:t>
            </w:r>
            <w:r w:rsidRPr="00BB3991">
              <w:rPr>
                <w:rFonts w:eastAsia="標楷體" w:hint="eastAsia"/>
                <w:color w:val="0D0D0D"/>
                <w:szCs w:val="20"/>
              </w:rPr>
              <w:lastRenderedPageBreak/>
              <w:t>通管制狀況</w:t>
            </w:r>
          </w:p>
        </w:tc>
        <w:tc>
          <w:tcPr>
            <w:tcW w:w="3402" w:type="dxa"/>
            <w:shd w:val="clear" w:color="auto" w:fill="FFFFFF"/>
          </w:tcPr>
          <w:p w:rsidR="00456EE7" w:rsidRPr="00456EE7" w:rsidRDefault="00456EE7" w:rsidP="00D47E4D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□</w:t>
            </w:r>
            <w:r w:rsidRPr="00456EE7">
              <w:rPr>
                <w:rFonts w:eastAsia="標楷體" w:hint="eastAsia"/>
                <w:color w:val="0D0D0D"/>
                <w:sz w:val="20"/>
                <w:szCs w:val="20"/>
              </w:rPr>
              <w:t>不良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ab/>
            </w:r>
          </w:p>
          <w:p w:rsidR="00456EE7" w:rsidRPr="00456EE7" w:rsidRDefault="00456EE7" w:rsidP="00D47E4D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56EE7">
              <w:rPr>
                <w:rFonts w:eastAsia="標楷體" w:hint="eastAsia"/>
                <w:color w:val="0D0D0D"/>
                <w:sz w:val="20"/>
                <w:szCs w:val="20"/>
              </w:rPr>
              <w:t>普通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456EE7" w:rsidRPr="00456EE7" w:rsidRDefault="00456EE7" w:rsidP="00D47E4D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lastRenderedPageBreak/>
              <w:t>□</w:t>
            </w:r>
            <w:r w:rsidRPr="00456EE7">
              <w:rPr>
                <w:rFonts w:eastAsia="標楷體" w:hint="eastAsia"/>
                <w:color w:val="0D0D0D"/>
                <w:sz w:val="20"/>
                <w:szCs w:val="20"/>
              </w:rPr>
              <w:t>良好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456EE7" w:rsidRPr="00BB3991" w:rsidRDefault="00456EE7" w:rsidP="00D47E4D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456EE7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456EE7">
              <w:rPr>
                <w:rFonts w:eastAsia="標楷體" w:hint="eastAsia"/>
                <w:color w:val="0D0D0D"/>
                <w:sz w:val="20"/>
                <w:szCs w:val="20"/>
              </w:rPr>
              <w:t>優良</w:t>
            </w:r>
            <w:r w:rsidRPr="00456EE7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456EE7" w:rsidRPr="00BB3991" w:rsidRDefault="00456EE7" w:rsidP="00D47E4D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456EE7" w:rsidRDefault="00456EE7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D12AA7">
        <w:trPr>
          <w:trHeight w:val="406"/>
        </w:trPr>
        <w:tc>
          <w:tcPr>
            <w:tcW w:w="916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21448B">
              <w:rPr>
                <w:rFonts w:ascii="標楷體" w:eastAsia="標楷體" w:hAnsi="標楷體" w:hint="eastAsia"/>
                <w:color w:val="0D0D0D"/>
              </w:rPr>
              <w:t>子標準3-3</w:t>
            </w:r>
          </w:p>
          <w:p w:rsidR="007B6954" w:rsidRPr="0021448B" w:rsidRDefault="007B6954" w:rsidP="00A07C45">
            <w:pPr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21448B">
              <w:rPr>
                <w:rFonts w:ascii="標楷體" w:eastAsia="標楷體" w:hAnsi="標楷體" w:hint="eastAsia"/>
                <w:color w:val="0D0D0D"/>
              </w:rPr>
              <w:t>交通服務及導護的規劃與管理。 (8%)</w:t>
            </w:r>
          </w:p>
        </w:tc>
        <w:tc>
          <w:tcPr>
            <w:tcW w:w="1984" w:type="dxa"/>
            <w:shd w:val="clear" w:color="auto" w:fill="FFFFFF"/>
          </w:tcPr>
          <w:p w:rsidR="007B6954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3-3-1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訂定交通服務隊或糾察隊選拔及表揚辦法，且有良好的訓練計畫與執行狀況(含紀錄)。</w:t>
            </w:r>
          </w:p>
        </w:tc>
        <w:tc>
          <w:tcPr>
            <w:tcW w:w="3402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1.5-2.2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2.3-2.6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07C45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D12AA7">
        <w:trPr>
          <w:trHeight w:val="406"/>
        </w:trPr>
        <w:tc>
          <w:tcPr>
            <w:tcW w:w="916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FA7DC3" w:rsidRDefault="007B6954" w:rsidP="00A07C45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/>
                <w:color w:val="0D0D0D"/>
                <w:szCs w:val="20"/>
              </w:rPr>
              <w:t>3-3-2</w:t>
            </w:r>
          </w:p>
          <w:p w:rsidR="007B6954" w:rsidRPr="00BB3991" w:rsidRDefault="007B6954" w:rsidP="00A07C45">
            <w:pPr>
              <w:spacing w:line="0" w:lineRule="atLeast"/>
              <w:rPr>
                <w:rFonts w:eastAsia="標楷體"/>
                <w:color w:val="0D0D0D"/>
                <w:szCs w:val="20"/>
              </w:rPr>
            </w:pPr>
            <w:proofErr w:type="gramStart"/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訂定導護</w:t>
            </w:r>
            <w:proofErr w:type="gramEnd"/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工作實施要點及考核獎勵措施，且有良好的訓練計畫與執行狀況</w:t>
            </w:r>
            <w:r w:rsidRPr="0021448B">
              <w:rPr>
                <w:rFonts w:ascii="標楷體" w:eastAsia="標楷體" w:hAnsi="標楷體"/>
                <w:color w:val="0D0D0D"/>
                <w:szCs w:val="20"/>
              </w:rPr>
              <w:t>(</w:t>
            </w: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含紀錄</w:t>
            </w:r>
            <w:r w:rsidRPr="0021448B">
              <w:rPr>
                <w:rFonts w:ascii="標楷體" w:eastAsia="標楷體" w:hAnsi="標楷體"/>
                <w:color w:val="0D0D0D"/>
                <w:szCs w:val="20"/>
              </w:rPr>
              <w:t>)</w:t>
            </w: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。</w:t>
            </w:r>
          </w:p>
        </w:tc>
        <w:tc>
          <w:tcPr>
            <w:tcW w:w="3402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□乏善可陳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1.5-2.2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2.3-2.6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07C45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D12AA7">
        <w:trPr>
          <w:trHeight w:val="406"/>
        </w:trPr>
        <w:tc>
          <w:tcPr>
            <w:tcW w:w="916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FA7DC3" w:rsidRDefault="007B6954" w:rsidP="00A07C45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/>
                <w:color w:val="0D0D0D"/>
                <w:szCs w:val="20"/>
              </w:rPr>
              <w:t>3-3-3</w:t>
            </w:r>
          </w:p>
          <w:p w:rsidR="007B6954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參與之學生數量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、導護人數</w:t>
            </w:r>
            <w:r w:rsidRPr="0021448B">
              <w:rPr>
                <w:rFonts w:ascii="標楷體" w:eastAsia="標楷體" w:hAnsi="標楷體" w:hint="eastAsia"/>
                <w:color w:val="0D0D0D"/>
                <w:szCs w:val="20"/>
              </w:rPr>
              <w:t>以及相關的裝備。</w:t>
            </w:r>
          </w:p>
        </w:tc>
        <w:tc>
          <w:tcPr>
            <w:tcW w:w="3402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□非常欠缺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宜略作</w:t>
            </w:r>
            <w:proofErr w:type="gramEnd"/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7B6954" w:rsidRPr="0021448B" w:rsidRDefault="007B6954" w:rsidP="00A07C45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1448B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□相當充足</w:t>
            </w:r>
            <w:r w:rsidRPr="0021448B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21448B">
              <w:rPr>
                <w:rFonts w:ascii="標楷體" w:eastAsia="標楷體" w:hAnsi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D12AA7">
        <w:trPr>
          <w:trHeight w:val="406"/>
        </w:trPr>
        <w:tc>
          <w:tcPr>
            <w:tcW w:w="916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Default="007B6954" w:rsidP="00794B06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子標準</w:t>
            </w:r>
            <w:r w:rsidRPr="00020EB8">
              <w:rPr>
                <w:rFonts w:eastAsia="標楷體" w:hint="eastAsia"/>
                <w:color w:val="0D0D0D"/>
              </w:rPr>
              <w:t>3-4</w:t>
            </w:r>
          </w:p>
          <w:p w:rsidR="007B6954" w:rsidRPr="00FA7DC3" w:rsidRDefault="007B6954" w:rsidP="00794B06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針對學生違規、交通事故作統計，並實施輔導作為。</w:t>
            </w:r>
            <w:r w:rsidRPr="00020EB8">
              <w:rPr>
                <w:rFonts w:eastAsia="標楷體" w:hint="eastAsia"/>
                <w:color w:val="0D0D0D"/>
              </w:rPr>
              <w:t>(8%)</w:t>
            </w:r>
          </w:p>
        </w:tc>
        <w:tc>
          <w:tcPr>
            <w:tcW w:w="1984" w:type="dxa"/>
            <w:shd w:val="clear" w:color="auto" w:fill="FFFFFF"/>
          </w:tcPr>
          <w:p w:rsidR="007B6954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/>
                <w:color w:val="0D0D0D"/>
                <w:szCs w:val="20"/>
              </w:rPr>
              <w:t>3-4-1</w:t>
            </w:r>
          </w:p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統計學生違規、交通事故資料，且有輔導作為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7B6954" w:rsidRPr="00020EB8" w:rsidRDefault="007B6954" w:rsidP="00794B06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7B6954" w:rsidRPr="006F0072" w:rsidRDefault="007B6954" w:rsidP="00794B06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6F0072"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B6954" w:rsidRPr="0021448B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07C45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33130C" w:rsidRDefault="0033130C" w:rsidP="007D6FE2">
      <w:pPr>
        <w:spacing w:line="0" w:lineRule="atLeast"/>
        <w:rPr>
          <w:color w:val="0D0D0D"/>
        </w:rPr>
      </w:pPr>
    </w:p>
    <w:p w:rsidR="0033130C" w:rsidRDefault="0033130C" w:rsidP="007D6FE2">
      <w:pPr>
        <w:spacing w:line="0" w:lineRule="atLeast"/>
        <w:rPr>
          <w:color w:val="0D0D0D"/>
        </w:rPr>
      </w:pPr>
    </w:p>
    <w:p w:rsidR="0033130C" w:rsidRDefault="0033130C" w:rsidP="007D6FE2">
      <w:pPr>
        <w:spacing w:line="0" w:lineRule="atLeast"/>
        <w:rPr>
          <w:color w:val="0D0D0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2345"/>
        <w:gridCol w:w="1984"/>
        <w:gridCol w:w="3402"/>
        <w:gridCol w:w="709"/>
        <w:gridCol w:w="850"/>
        <w:gridCol w:w="4472"/>
      </w:tblGrid>
      <w:tr w:rsidR="007B6954" w:rsidRPr="00BB3991" w:rsidTr="00020EB8">
        <w:trPr>
          <w:trHeight w:val="1420"/>
        </w:trPr>
        <w:tc>
          <w:tcPr>
            <w:tcW w:w="916" w:type="dxa"/>
            <w:vMerge w:val="restart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shd w:val="clear" w:color="auto" w:fill="FFFFFF"/>
          </w:tcPr>
          <w:p w:rsidR="007B6954" w:rsidRPr="00FA7DC3" w:rsidRDefault="007B6954" w:rsidP="00020EB8">
            <w:pPr>
              <w:spacing w:line="0" w:lineRule="atLeast"/>
              <w:jc w:val="both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3-4-2</w:t>
            </w:r>
          </w:p>
          <w:p w:rsidR="007B6954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利用學區交通事故資料分析事故特性態樣</w:t>
            </w:r>
            <w:proofErr w:type="gramStart"/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（</w:t>
            </w:r>
            <w:proofErr w:type="gramEnd"/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如時間、空間、違規型態、碰撞型態</w:t>
            </w:r>
          </w:p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等</w:t>
            </w:r>
            <w:proofErr w:type="gramStart"/>
            <w:r>
              <w:rPr>
                <w:rFonts w:ascii="標楷體" w:eastAsia="標楷體" w:hAnsi="標楷體" w:hint="eastAsia"/>
                <w:color w:val="0D0D0D"/>
                <w:szCs w:val="20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color w:val="0D0D0D"/>
                <w:szCs w:val="20"/>
              </w:rPr>
              <w:t>，且能運用於教學與活動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2.0-2.9</w:t>
            </w:r>
          </w:p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3.0-3.5</w:t>
            </w:r>
          </w:p>
          <w:p w:rsidR="007B6954" w:rsidRPr="00020EB8" w:rsidRDefault="007B6954" w:rsidP="00FB01B7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3.6-4.0</w:t>
            </w:r>
          </w:p>
        </w:tc>
        <w:tc>
          <w:tcPr>
            <w:tcW w:w="709" w:type="dxa"/>
            <w:shd w:val="clear" w:color="auto" w:fill="FFFFFF"/>
          </w:tcPr>
          <w:p w:rsidR="007B6954" w:rsidRPr="00020EB8" w:rsidRDefault="007B6954" w:rsidP="00FB01B7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020EB8">
        <w:trPr>
          <w:trHeight w:val="1199"/>
        </w:trPr>
        <w:tc>
          <w:tcPr>
            <w:tcW w:w="916" w:type="dxa"/>
            <w:vMerge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7B6954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子標準</w:t>
            </w:r>
            <w:r w:rsidRPr="00020EB8">
              <w:rPr>
                <w:rFonts w:eastAsia="標楷體" w:hint="eastAsia"/>
                <w:color w:val="0D0D0D"/>
              </w:rPr>
              <w:t>3-5</w:t>
            </w:r>
          </w:p>
          <w:p w:rsidR="007B6954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規劃家長接送區及鼓勵學生步行。</w:t>
            </w:r>
            <w:r w:rsidRPr="00020EB8">
              <w:rPr>
                <w:rFonts w:eastAsia="標楷體" w:hint="eastAsia"/>
                <w:color w:val="0D0D0D"/>
              </w:rPr>
              <w:t>(4%)</w:t>
            </w:r>
          </w:p>
          <w:p w:rsidR="007B6954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  <w:p w:rsidR="007B6954" w:rsidRPr="00FA7DC3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3-5-1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家長接送區之設置完善與運作良好。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□相當不完善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宜略作</w:t>
            </w:r>
            <w:proofErr w:type="gramEnd"/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17"/>
                <w:szCs w:val="17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□規劃與運作良好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020EB8">
        <w:trPr>
          <w:trHeight w:val="1470"/>
        </w:trPr>
        <w:tc>
          <w:tcPr>
            <w:tcW w:w="916" w:type="dxa"/>
            <w:vMerge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7B6954" w:rsidRPr="00020EB8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3-5-2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能善用學校環境及鼓勵學生步行一段路進出校園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□差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proofErr w:type="gramStart"/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宜略作</w:t>
            </w:r>
            <w:proofErr w:type="gramEnd"/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調整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□規劃與運作良好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020EB8">
        <w:trPr>
          <w:trHeight w:val="1140"/>
        </w:trPr>
        <w:tc>
          <w:tcPr>
            <w:tcW w:w="916" w:type="dxa"/>
            <w:vMerge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 w:val="restart"/>
            <w:shd w:val="clear" w:color="auto" w:fill="FFFFFF"/>
          </w:tcPr>
          <w:p w:rsidR="007B6954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子標準</w:t>
            </w:r>
            <w:r w:rsidRPr="00020EB8">
              <w:rPr>
                <w:rFonts w:eastAsia="標楷體" w:hint="eastAsia"/>
                <w:color w:val="0D0D0D"/>
              </w:rPr>
              <w:t>3-6</w:t>
            </w:r>
          </w:p>
          <w:p w:rsidR="007B6954" w:rsidRPr="00020EB8" w:rsidRDefault="007B6954" w:rsidP="00020EB8">
            <w:pPr>
              <w:spacing w:line="0" w:lineRule="atLeast"/>
              <w:rPr>
                <w:rFonts w:eastAsia="標楷體"/>
                <w:color w:val="0D0D0D"/>
              </w:rPr>
            </w:pPr>
            <w:r w:rsidRPr="00020EB8">
              <w:rPr>
                <w:rFonts w:eastAsia="標楷體" w:hint="eastAsia"/>
                <w:color w:val="0D0D0D"/>
              </w:rPr>
              <w:t>建立愛心服務站的機制與管理。</w:t>
            </w:r>
            <w:r w:rsidRPr="00020EB8">
              <w:rPr>
                <w:rFonts w:eastAsia="標楷體" w:hint="eastAsia"/>
                <w:color w:val="0D0D0D"/>
              </w:rPr>
              <w:t>(4%)</w:t>
            </w:r>
          </w:p>
        </w:tc>
        <w:tc>
          <w:tcPr>
            <w:tcW w:w="1984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3-6-1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b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愛心服務站計畫與執行</w:t>
            </w:r>
            <w:r w:rsidRPr="00020EB8">
              <w:rPr>
                <w:rFonts w:ascii="標楷體" w:eastAsia="標楷體" w:hAnsi="標楷體"/>
                <w:color w:val="0D0D0D"/>
                <w:szCs w:val="20"/>
              </w:rPr>
              <w:t>(</w:t>
            </w: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含相關辦法</w:t>
            </w:r>
            <w:r w:rsidRPr="00020EB8">
              <w:rPr>
                <w:rFonts w:ascii="標楷體" w:eastAsia="標楷體" w:hAnsi="標楷體"/>
                <w:color w:val="0D0D0D"/>
                <w:szCs w:val="20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1.0-1.4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1.5-1.7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020EB8">
        <w:trPr>
          <w:trHeight w:val="1174"/>
        </w:trPr>
        <w:tc>
          <w:tcPr>
            <w:tcW w:w="916" w:type="dxa"/>
            <w:vMerge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/>
                <w:color w:val="0D0D0D"/>
                <w:szCs w:val="20"/>
              </w:rPr>
              <w:t>3-6-2</w:t>
            </w:r>
            <w:r w:rsidRPr="00020EB8">
              <w:rPr>
                <w:rFonts w:ascii="標楷體" w:eastAsia="標楷體" w:hAnsi="標楷體" w:hint="eastAsia"/>
                <w:color w:val="0D0D0D"/>
                <w:szCs w:val="20"/>
              </w:rPr>
              <w:t>定期追蹤與檢討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020EB8">
              <w:rPr>
                <w:rFonts w:eastAsia="標楷體" w:hint="eastAsia"/>
                <w:color w:val="0D0D0D"/>
                <w:sz w:val="20"/>
                <w:szCs w:val="20"/>
              </w:rPr>
              <w:t>須大幅改進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1.0-1.5</w:t>
            </w:r>
          </w:p>
          <w:p w:rsidR="007B6954" w:rsidRPr="00020EB8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020EB8">
              <w:rPr>
                <w:rFonts w:eastAsia="標楷體" w:hint="eastAsia"/>
                <w:color w:val="0D0D0D"/>
                <w:sz w:val="20"/>
                <w:szCs w:val="20"/>
              </w:rPr>
              <w:t>宜略加強化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1.6-1.8</w:t>
            </w:r>
          </w:p>
          <w:p w:rsidR="007B6954" w:rsidRPr="00BB3991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020EB8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</w:t>
            </w:r>
            <w:r w:rsidRPr="00020EB8">
              <w:rPr>
                <w:rFonts w:eastAsia="標楷體" w:hint="eastAsia"/>
                <w:color w:val="0D0D0D"/>
                <w:sz w:val="20"/>
                <w:szCs w:val="20"/>
              </w:rPr>
              <w:t>相當合宜</w:t>
            </w:r>
            <w:r w:rsidRPr="00020EB8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  <w:szCs w:val="20"/>
              </w:rPr>
            </w:pPr>
            <w:r w:rsidRPr="00BB3991">
              <w:rPr>
                <w:rFonts w:ascii="標楷體" w:eastAsia="標楷體" w:hAnsi="標楷體"/>
                <w:color w:val="0D0D0D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2816F2">
        <w:trPr>
          <w:trHeight w:val="1470"/>
        </w:trPr>
        <w:tc>
          <w:tcPr>
            <w:tcW w:w="916" w:type="dxa"/>
            <w:vMerge w:val="restart"/>
            <w:shd w:val="clear" w:color="auto" w:fill="FFFFFF"/>
            <w:vAlign w:val="center"/>
          </w:tcPr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四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>
              <w:rPr>
                <w:rFonts w:eastAsia="標楷體" w:hint="eastAsia"/>
                <w:color w:val="0D0D0D"/>
              </w:rPr>
              <w:t>、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創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新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與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lastRenderedPageBreak/>
              <w:t>重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大</w:t>
            </w:r>
          </w:p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成</w:t>
            </w:r>
          </w:p>
          <w:p w:rsidR="007B6954" w:rsidRPr="00BB3991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2816F2">
              <w:rPr>
                <w:rFonts w:eastAsia="標楷體" w:hint="eastAsia"/>
                <w:color w:val="0D0D0D"/>
              </w:rPr>
              <w:t>效</w:t>
            </w:r>
            <w:r w:rsidRPr="002816F2">
              <w:rPr>
                <w:rFonts w:eastAsia="標楷體" w:hint="eastAsia"/>
                <w:color w:val="0D0D0D"/>
              </w:rPr>
              <w:t xml:space="preserve"> (5%)</w:t>
            </w:r>
          </w:p>
        </w:tc>
        <w:tc>
          <w:tcPr>
            <w:tcW w:w="2345" w:type="dxa"/>
            <w:vMerge w:val="restart"/>
            <w:shd w:val="clear" w:color="auto" w:fill="FFFFFF"/>
          </w:tcPr>
          <w:p w:rsidR="007B6954" w:rsidRPr="00020EB8" w:rsidRDefault="007B6954" w:rsidP="002816F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816F2">
              <w:rPr>
                <w:rFonts w:ascii="標楷體" w:eastAsia="標楷體" w:hAnsi="標楷體"/>
                <w:color w:val="0D0D0D"/>
                <w:szCs w:val="20"/>
              </w:rPr>
              <w:t>4-0-1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最近</w:t>
            </w:r>
            <w:proofErr w:type="gramStart"/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三</w:t>
            </w:r>
            <w:proofErr w:type="gramEnd"/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年內獲得縣市政府（或全國）之交通安全獎項</w:t>
            </w:r>
          </w:p>
        </w:tc>
        <w:tc>
          <w:tcPr>
            <w:tcW w:w="3402" w:type="dxa"/>
            <w:shd w:val="clear" w:color="auto" w:fill="FFFFFF"/>
          </w:tcPr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□獲獎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項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1.0-1.7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□獲獎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</w:t>
            </w: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項以上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1.8-2.0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  <w:tr w:rsidR="007B6954" w:rsidRPr="00BB3991" w:rsidTr="002816F2">
        <w:trPr>
          <w:trHeight w:val="1620"/>
        </w:trPr>
        <w:tc>
          <w:tcPr>
            <w:tcW w:w="916" w:type="dxa"/>
            <w:vMerge/>
            <w:shd w:val="clear" w:color="auto" w:fill="FFFFFF"/>
            <w:vAlign w:val="center"/>
          </w:tcPr>
          <w:p w:rsidR="007B6954" w:rsidRDefault="007B6954" w:rsidP="002816F2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</w:p>
        </w:tc>
        <w:tc>
          <w:tcPr>
            <w:tcW w:w="2345" w:type="dxa"/>
            <w:vMerge/>
            <w:shd w:val="clear" w:color="auto" w:fill="FFFFFF"/>
          </w:tcPr>
          <w:p w:rsidR="007B6954" w:rsidRPr="00020EB8" w:rsidRDefault="007B6954" w:rsidP="002816F2">
            <w:pPr>
              <w:spacing w:line="0" w:lineRule="atLeast"/>
              <w:rPr>
                <w:rFonts w:eastAsia="標楷體"/>
                <w:color w:val="0D0D0D"/>
              </w:rPr>
            </w:pPr>
          </w:p>
        </w:tc>
        <w:tc>
          <w:tcPr>
            <w:tcW w:w="1984" w:type="dxa"/>
            <w:shd w:val="clear" w:color="auto" w:fill="FFFFFF"/>
          </w:tcPr>
          <w:p w:rsidR="007B6954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>
              <w:rPr>
                <w:rFonts w:ascii="標楷體" w:eastAsia="標楷體" w:hAnsi="標楷體" w:hint="eastAsia"/>
                <w:color w:val="0D0D0D"/>
                <w:szCs w:val="20"/>
              </w:rPr>
              <w:t>4-0-2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Cs w:val="20"/>
              </w:rPr>
              <w:t>最近三年學校有其他特殊、創新或優良事蹟</w:t>
            </w:r>
          </w:p>
        </w:tc>
        <w:tc>
          <w:tcPr>
            <w:tcW w:w="3402" w:type="dxa"/>
            <w:shd w:val="clear" w:color="auto" w:fill="FFFFFF"/>
          </w:tcPr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□無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0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□有別於傳統作法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1.5-2.2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□有成效良好之作法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2.3-2.6</w:t>
            </w:r>
          </w:p>
          <w:p w:rsidR="007B6954" w:rsidRPr="002816F2" w:rsidRDefault="007B6954" w:rsidP="00A5508F">
            <w:pPr>
              <w:spacing w:line="0" w:lineRule="atLeast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2816F2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□有值得他校參考之作為</w:t>
            </w:r>
            <w:r w:rsidRPr="002816F2">
              <w:rPr>
                <w:rFonts w:ascii="標楷體" w:eastAsia="標楷體" w:hAnsi="標楷體"/>
                <w:color w:val="0D0D0D"/>
                <w:sz w:val="20"/>
                <w:szCs w:val="20"/>
              </w:rPr>
              <w:t>2.7-3.0</w:t>
            </w:r>
          </w:p>
        </w:tc>
        <w:tc>
          <w:tcPr>
            <w:tcW w:w="709" w:type="dxa"/>
            <w:shd w:val="clear" w:color="auto" w:fill="FFFFFF"/>
          </w:tcPr>
          <w:p w:rsidR="007B6954" w:rsidRPr="00BB3991" w:rsidRDefault="007B6954" w:rsidP="00A5508F">
            <w:pPr>
              <w:spacing w:line="0" w:lineRule="atLeast"/>
              <w:jc w:val="center"/>
              <w:rPr>
                <w:rFonts w:eastAsia="標楷體"/>
                <w:color w:val="0D0D0D"/>
              </w:rPr>
            </w:pPr>
            <w:r w:rsidRPr="00BB3991">
              <w:rPr>
                <w:rFonts w:eastAsia="標楷體"/>
                <w:color w:val="0D0D0D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472" w:type="dxa"/>
            <w:shd w:val="clear" w:color="auto" w:fill="FFFFFF"/>
          </w:tcPr>
          <w:p w:rsidR="007B6954" w:rsidRDefault="007B6954" w:rsidP="00A5508F">
            <w:pPr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103D99" w:rsidRDefault="00103D99" w:rsidP="00103D99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0"/>
        </w:rPr>
      </w:pPr>
    </w:p>
    <w:p w:rsidR="00103D99" w:rsidRDefault="00103D99" w:rsidP="00103D99">
      <w:pPr>
        <w:spacing w:line="0" w:lineRule="atLeast"/>
        <w:jc w:val="both"/>
        <w:rPr>
          <w:rFonts w:ascii="標楷體" w:eastAsia="標楷體" w:hAnsi="標楷體" w:cs="Times New Roman"/>
          <w:color w:val="0D0D0D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9"/>
      </w:tblGrid>
      <w:tr w:rsidR="00103D99" w:rsidRPr="00103D99" w:rsidTr="00103D99">
        <w:trPr>
          <w:trHeight w:val="574"/>
        </w:trPr>
        <w:tc>
          <w:tcPr>
            <w:tcW w:w="14459" w:type="dxa"/>
            <w:vAlign w:val="center"/>
          </w:tcPr>
          <w:p w:rsidR="00103D99" w:rsidRPr="00103D99" w:rsidRDefault="00103D99" w:rsidP="00103D99">
            <w:pPr>
              <w:spacing w:line="0" w:lineRule="atLeast"/>
              <w:jc w:val="center"/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</w:pP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學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校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自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評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proofErr w:type="gramStart"/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特</w:t>
            </w:r>
            <w:proofErr w:type="gramEnd"/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色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與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優</w:t>
            </w:r>
            <w:r w:rsidRPr="00103D99">
              <w:rPr>
                <w:rFonts w:ascii="Calibri" w:eastAsia="標楷體" w:hAnsi="Calibri" w:cs="Times New Roman"/>
                <w:color w:val="0D0D0D"/>
                <w:sz w:val="32"/>
                <w:szCs w:val="32"/>
              </w:rPr>
              <w:t xml:space="preserve"> </w:t>
            </w:r>
            <w:r w:rsidRPr="00103D99">
              <w:rPr>
                <w:rFonts w:ascii="Calibri" w:eastAsia="標楷體" w:hAnsi="Calibri" w:cs="Times New Roman" w:hint="eastAsia"/>
                <w:color w:val="0D0D0D"/>
                <w:sz w:val="32"/>
                <w:szCs w:val="32"/>
              </w:rPr>
              <w:t>點</w:t>
            </w:r>
          </w:p>
        </w:tc>
      </w:tr>
      <w:tr w:rsidR="00103D99" w:rsidRPr="00103D99" w:rsidTr="007B6954">
        <w:trPr>
          <w:trHeight w:val="6023"/>
        </w:trPr>
        <w:tc>
          <w:tcPr>
            <w:tcW w:w="14459" w:type="dxa"/>
          </w:tcPr>
          <w:p w:rsidR="00103D99" w:rsidRPr="00103D99" w:rsidRDefault="00103D99" w:rsidP="00A5508F">
            <w:pPr>
              <w:spacing w:line="0" w:lineRule="atLeast"/>
              <w:rPr>
                <w:rFonts w:ascii="Calibri" w:eastAsia="新細明體" w:hAnsi="Calibri" w:cs="Times New Roman"/>
                <w:color w:val="0D0D0D"/>
                <w:sz w:val="20"/>
              </w:rPr>
            </w:pPr>
          </w:p>
        </w:tc>
      </w:tr>
    </w:tbl>
    <w:p w:rsidR="00103D99" w:rsidRPr="00103D99" w:rsidRDefault="00103D99" w:rsidP="00103D99">
      <w:pPr>
        <w:rPr>
          <w:rFonts w:ascii="Calibri" w:eastAsia="新細明體" w:hAnsi="Calibri" w:cs="Times New Roman"/>
          <w:vanish/>
        </w:rPr>
      </w:pPr>
    </w:p>
    <w:p w:rsidR="00103D99" w:rsidRPr="00103D99" w:rsidRDefault="00103D99" w:rsidP="00103D99">
      <w:pPr>
        <w:spacing w:line="0" w:lineRule="atLeast"/>
        <w:rPr>
          <w:rFonts w:ascii="標楷體" w:eastAsia="標楷體" w:hAnsi="標楷體" w:cs="Times New Roman"/>
          <w:color w:val="0D0D0D"/>
        </w:rPr>
      </w:pPr>
    </w:p>
    <w:sectPr w:rsidR="00103D99" w:rsidRPr="00103D99" w:rsidSect="00993789">
      <w:footerReference w:type="default" r:id="rId9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05" w:rsidRDefault="00C06105" w:rsidP="00412EDF">
      <w:r>
        <w:separator/>
      </w:r>
    </w:p>
  </w:endnote>
  <w:endnote w:type="continuationSeparator" w:id="0">
    <w:p w:rsidR="00C06105" w:rsidRDefault="00C06105" w:rsidP="0041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589209"/>
      <w:docPartObj>
        <w:docPartGallery w:val="Page Numbers (Bottom of Page)"/>
        <w:docPartUnique/>
      </w:docPartObj>
    </w:sdtPr>
    <w:sdtEndPr/>
    <w:sdtContent>
      <w:p w:rsidR="00480B42" w:rsidRDefault="00480B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34" w:rsidRPr="00FC6F34">
          <w:rPr>
            <w:noProof/>
            <w:lang w:val="zh-TW"/>
          </w:rPr>
          <w:t>10</w:t>
        </w:r>
        <w:r>
          <w:fldChar w:fldCharType="end"/>
        </w:r>
      </w:p>
    </w:sdtContent>
  </w:sdt>
  <w:p w:rsidR="00480B42" w:rsidRDefault="00480B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05" w:rsidRDefault="00C06105" w:rsidP="00412EDF">
      <w:r>
        <w:separator/>
      </w:r>
    </w:p>
  </w:footnote>
  <w:footnote w:type="continuationSeparator" w:id="0">
    <w:p w:rsidR="00C06105" w:rsidRDefault="00C06105" w:rsidP="0041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4AA3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6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cs="Times New Roman"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000006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000006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01D16F72"/>
    <w:multiLevelType w:val="singleLevel"/>
    <w:tmpl w:val="90127E1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>
    <w:nsid w:val="17640603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6">
    <w:nsid w:val="234F42F7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7">
    <w:nsid w:val="458E2675"/>
    <w:multiLevelType w:val="multilevel"/>
    <w:tmpl w:val="8E62D87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9D115BE"/>
    <w:multiLevelType w:val="hybridMultilevel"/>
    <w:tmpl w:val="8CCCF9DA"/>
    <w:lvl w:ilvl="0" w:tplc="06A670F2">
      <w:start w:val="1"/>
      <w:numFmt w:val="taiwaneseCountingThousand"/>
      <w:lvlText w:val="(%1)"/>
      <w:lvlJc w:val="left"/>
      <w:pPr>
        <w:ind w:left="683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50"/>
    <w:rsid w:val="00004918"/>
    <w:rsid w:val="0001566B"/>
    <w:rsid w:val="00020EB8"/>
    <w:rsid w:val="00064B3A"/>
    <w:rsid w:val="0009619F"/>
    <w:rsid w:val="00101898"/>
    <w:rsid w:val="00103D99"/>
    <w:rsid w:val="001258FE"/>
    <w:rsid w:val="00186266"/>
    <w:rsid w:val="001A35AB"/>
    <w:rsid w:val="001B0F57"/>
    <w:rsid w:val="001B116B"/>
    <w:rsid w:val="0021448B"/>
    <w:rsid w:val="002225DC"/>
    <w:rsid w:val="002816F2"/>
    <w:rsid w:val="003100C1"/>
    <w:rsid w:val="0033130C"/>
    <w:rsid w:val="00336EB1"/>
    <w:rsid w:val="00350484"/>
    <w:rsid w:val="00351C17"/>
    <w:rsid w:val="003D4C03"/>
    <w:rsid w:val="003F526F"/>
    <w:rsid w:val="00412EDF"/>
    <w:rsid w:val="0044146E"/>
    <w:rsid w:val="00456EE7"/>
    <w:rsid w:val="00480B42"/>
    <w:rsid w:val="004C7E5F"/>
    <w:rsid w:val="00513734"/>
    <w:rsid w:val="005309CD"/>
    <w:rsid w:val="005E0FDD"/>
    <w:rsid w:val="006D228F"/>
    <w:rsid w:val="007B6954"/>
    <w:rsid w:val="007D11F4"/>
    <w:rsid w:val="007D6FE2"/>
    <w:rsid w:val="008206C7"/>
    <w:rsid w:val="00874521"/>
    <w:rsid w:val="008952A5"/>
    <w:rsid w:val="00915A85"/>
    <w:rsid w:val="00930E99"/>
    <w:rsid w:val="00972229"/>
    <w:rsid w:val="00993528"/>
    <w:rsid w:val="00993789"/>
    <w:rsid w:val="00A450E9"/>
    <w:rsid w:val="00AA377B"/>
    <w:rsid w:val="00AB22C1"/>
    <w:rsid w:val="00AD6B28"/>
    <w:rsid w:val="00B47C0A"/>
    <w:rsid w:val="00B606C3"/>
    <w:rsid w:val="00BC6BC0"/>
    <w:rsid w:val="00BD76D3"/>
    <w:rsid w:val="00C06105"/>
    <w:rsid w:val="00CB5367"/>
    <w:rsid w:val="00CD258E"/>
    <w:rsid w:val="00D12AA7"/>
    <w:rsid w:val="00D96450"/>
    <w:rsid w:val="00DC58A8"/>
    <w:rsid w:val="00E40E9B"/>
    <w:rsid w:val="00E4148F"/>
    <w:rsid w:val="00E46709"/>
    <w:rsid w:val="00EE4804"/>
    <w:rsid w:val="00F153BF"/>
    <w:rsid w:val="00F17F17"/>
    <w:rsid w:val="00F52B00"/>
    <w:rsid w:val="00F964B3"/>
    <w:rsid w:val="00FA7DC3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D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645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2E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2EDF"/>
    <w:rPr>
      <w:sz w:val="20"/>
      <w:szCs w:val="20"/>
    </w:rPr>
  </w:style>
  <w:style w:type="paragraph" w:styleId="a9">
    <w:name w:val="Body Text"/>
    <w:basedOn w:val="a0"/>
    <w:link w:val="aa"/>
    <w:uiPriority w:val="99"/>
    <w:rsid w:val="00412EDF"/>
    <w:pPr>
      <w:framePr w:hSpace="180" w:wrap="around" w:vAnchor="page" w:hAnchor="page" w:x="2481" w:y="852"/>
      <w:adjustRightInd w:val="0"/>
      <w:jc w:val="center"/>
    </w:pPr>
    <w:rPr>
      <w:rFonts w:ascii="標楷體" w:eastAsia="標楷體" w:hAnsi="Times New Roman" w:cs="Times New Roman"/>
      <w:sz w:val="22"/>
      <w:szCs w:val="24"/>
    </w:rPr>
  </w:style>
  <w:style w:type="character" w:customStyle="1" w:styleId="aa">
    <w:name w:val="本文 字元"/>
    <w:basedOn w:val="a1"/>
    <w:link w:val="a9"/>
    <w:uiPriority w:val="99"/>
    <w:rsid w:val="00412EDF"/>
    <w:rPr>
      <w:rFonts w:ascii="標楷體" w:eastAsia="標楷體" w:hAnsi="Times New Roman" w:cs="Times New Roman"/>
      <w:sz w:val="22"/>
      <w:szCs w:val="24"/>
    </w:rPr>
  </w:style>
  <w:style w:type="character" w:customStyle="1" w:styleId="1">
    <w:name w:val="字元 字元1"/>
    <w:semiHidden/>
    <w:rsid w:val="00412EDF"/>
    <w:rPr>
      <w:kern w:val="2"/>
    </w:rPr>
  </w:style>
  <w:style w:type="character" w:customStyle="1" w:styleId="ab">
    <w:name w:val="字元 字元"/>
    <w:semiHidden/>
    <w:rsid w:val="00412EDF"/>
    <w:rPr>
      <w:kern w:val="2"/>
    </w:rPr>
  </w:style>
  <w:style w:type="table" w:styleId="ac">
    <w:name w:val="Table Grid"/>
    <w:basedOn w:val="a2"/>
    <w:rsid w:val="00412E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E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page number"/>
    <w:basedOn w:val="a1"/>
    <w:uiPriority w:val="99"/>
    <w:rsid w:val="00412EDF"/>
  </w:style>
  <w:style w:type="character" w:customStyle="1" w:styleId="style311">
    <w:name w:val="style311"/>
    <w:uiPriority w:val="99"/>
    <w:rsid w:val="00412EDF"/>
    <w:rPr>
      <w:sz w:val="23"/>
      <w:szCs w:val="23"/>
    </w:rPr>
  </w:style>
  <w:style w:type="character" w:styleId="ae">
    <w:name w:val="Hyperlink"/>
    <w:uiPriority w:val="99"/>
    <w:rsid w:val="00412EDF"/>
    <w:rPr>
      <w:strike w:val="0"/>
      <w:dstrike w:val="0"/>
      <w:color w:val="0000AA"/>
      <w:u w:val="none"/>
      <w:effect w:val="none"/>
    </w:rPr>
  </w:style>
  <w:style w:type="paragraph" w:customStyle="1" w:styleId="10">
    <w:name w:val="樣式1"/>
    <w:basedOn w:val="a0"/>
    <w:rsid w:val="00412EDF"/>
    <w:pPr>
      <w:framePr w:hSpace="181" w:vSpace="181" w:wrap="around" w:vAnchor="text" w:hAnchor="text" w:y="1"/>
      <w:ind w:firstLineChars="300" w:firstLine="720"/>
    </w:pPr>
    <w:rPr>
      <w:rFonts w:ascii="標楷體" w:eastAsia="標楷體" w:hAnsi="Times New Roman" w:cs="Times New Roman"/>
      <w:szCs w:val="24"/>
    </w:rPr>
  </w:style>
  <w:style w:type="paragraph" w:styleId="af">
    <w:name w:val="Date"/>
    <w:basedOn w:val="a0"/>
    <w:next w:val="a0"/>
    <w:link w:val="af0"/>
    <w:semiHidden/>
    <w:rsid w:val="00412EDF"/>
    <w:pPr>
      <w:jc w:val="right"/>
    </w:pPr>
    <w:rPr>
      <w:rFonts w:ascii="Calibri" w:eastAsia="新細明體" w:hAnsi="Calibri" w:cs="Times New Roman"/>
    </w:rPr>
  </w:style>
  <w:style w:type="character" w:customStyle="1" w:styleId="af0">
    <w:name w:val="日期 字元"/>
    <w:basedOn w:val="a1"/>
    <w:link w:val="af"/>
    <w:semiHidden/>
    <w:rsid w:val="00412EDF"/>
    <w:rPr>
      <w:rFonts w:ascii="Calibri" w:eastAsia="新細明體" w:hAnsi="Calibri" w:cs="Times New Roman"/>
    </w:rPr>
  </w:style>
  <w:style w:type="paragraph" w:styleId="af1">
    <w:name w:val="Balloon Text"/>
    <w:basedOn w:val="a0"/>
    <w:link w:val="af2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清單段落1"/>
    <w:basedOn w:val="a0"/>
    <w:rsid w:val="00412EDF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rsid w:val="00412EDF"/>
    <w:pPr>
      <w:numPr>
        <w:numId w:val="1"/>
      </w:numPr>
      <w:ind w:leftChars="200" w:left="200" w:hangingChars="200" w:hanging="200"/>
      <w:contextualSpacing/>
    </w:pPr>
    <w:rPr>
      <w:rFonts w:ascii="Calibri" w:eastAsia="新細明體" w:hAnsi="Calibri" w:cs="Times New Roman"/>
    </w:rPr>
  </w:style>
  <w:style w:type="character" w:customStyle="1" w:styleId="WW8Num2z0">
    <w:name w:val="WW8Num2z0"/>
    <w:uiPriority w:val="99"/>
    <w:rsid w:val="00412EDF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412EDF"/>
    <w:rPr>
      <w:rFonts w:ascii="Wingdings" w:hAnsi="Wingdings"/>
    </w:rPr>
  </w:style>
  <w:style w:type="character" w:customStyle="1" w:styleId="WW8Num9z1">
    <w:name w:val="WW8Num9z1"/>
    <w:uiPriority w:val="99"/>
    <w:rsid w:val="00412EDF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412EDF"/>
    <w:rPr>
      <w:rFonts w:ascii="標楷體" w:eastAsia="標楷體" w:hAnsi="標楷體"/>
    </w:rPr>
  </w:style>
  <w:style w:type="character" w:customStyle="1" w:styleId="12">
    <w:name w:val="預設段落字型1"/>
    <w:uiPriority w:val="99"/>
    <w:rsid w:val="00412EDF"/>
  </w:style>
  <w:style w:type="paragraph" w:customStyle="1" w:styleId="13">
    <w:name w:val="標題1"/>
    <w:basedOn w:val="a0"/>
    <w:next w:val="a9"/>
    <w:uiPriority w:val="99"/>
    <w:rsid w:val="00412EDF"/>
    <w:pPr>
      <w:keepNext/>
      <w:suppressAutoHyphens/>
      <w:spacing w:before="240" w:after="120" w:line="360" w:lineRule="atLeast"/>
      <w:textAlignment w:val="baseline"/>
    </w:pPr>
    <w:rPr>
      <w:rFonts w:ascii="DejaVu Sans" w:eastAsia="新細明體" w:hAnsi="DejaVu Sans" w:cs="DejaVu Sans"/>
      <w:kern w:val="0"/>
      <w:sz w:val="28"/>
      <w:szCs w:val="28"/>
      <w:lang w:eastAsia="ar-SA"/>
    </w:rPr>
  </w:style>
  <w:style w:type="paragraph" w:styleId="af3">
    <w:name w:val="List"/>
    <w:basedOn w:val="a9"/>
    <w:uiPriority w:val="99"/>
    <w:rsid w:val="00412EDF"/>
    <w:pPr>
      <w:framePr w:hSpace="0" w:wrap="auto" w:vAnchor="margin" w:hAnchor="text" w:xAlign="left" w:yAlign="inline"/>
      <w:suppressAutoHyphens/>
      <w:adjustRightInd/>
      <w:snapToGrid w:val="0"/>
      <w:spacing w:line="240" w:lineRule="atLeast"/>
      <w:jc w:val="both"/>
      <w:textAlignment w:val="baseline"/>
    </w:pPr>
    <w:rPr>
      <w:rFonts w:hAnsi="標楷體"/>
      <w:kern w:val="0"/>
      <w:sz w:val="32"/>
      <w:szCs w:val="20"/>
      <w:lang w:eastAsia="ar-SA"/>
    </w:rPr>
  </w:style>
  <w:style w:type="paragraph" w:customStyle="1" w:styleId="af4">
    <w:name w:val="標籤"/>
    <w:basedOn w:val="a0"/>
    <w:uiPriority w:val="99"/>
    <w:rsid w:val="00412EDF"/>
    <w:pPr>
      <w:suppressLineNumbers/>
      <w:suppressAutoHyphens/>
      <w:spacing w:before="120" w:after="120" w:line="360" w:lineRule="atLeast"/>
      <w:textAlignment w:val="baseline"/>
    </w:pPr>
    <w:rPr>
      <w:rFonts w:ascii="Times New Roman" w:eastAsia="細明體" w:hAnsi="Times New Roman" w:cs="Times New Roman"/>
      <w:i/>
      <w:iCs/>
      <w:kern w:val="0"/>
      <w:szCs w:val="24"/>
      <w:lang w:eastAsia="ar-SA"/>
    </w:rPr>
  </w:style>
  <w:style w:type="paragraph" w:customStyle="1" w:styleId="af5">
    <w:name w:val="目錄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21">
    <w:name w:val="本文 21"/>
    <w:basedOn w:val="a0"/>
    <w:uiPriority w:val="99"/>
    <w:rsid w:val="00412EDF"/>
    <w:pPr>
      <w:suppressAutoHyphens/>
      <w:spacing w:line="360" w:lineRule="atLeast"/>
      <w:jc w:val="both"/>
      <w:textAlignment w:val="baseline"/>
    </w:pPr>
    <w:rPr>
      <w:rFonts w:ascii="標楷體" w:eastAsia="標楷體" w:hAnsi="標楷體" w:cs="Times New Roman"/>
      <w:kern w:val="0"/>
      <w:szCs w:val="20"/>
      <w:lang w:eastAsia="ar-SA"/>
    </w:rPr>
  </w:style>
  <w:style w:type="paragraph" w:customStyle="1" w:styleId="14">
    <w:name w:val="一般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31">
    <w:name w:val="本文 31"/>
    <w:basedOn w:val="a0"/>
    <w:uiPriority w:val="99"/>
    <w:rsid w:val="00412EDF"/>
    <w:pPr>
      <w:suppressAutoHyphens/>
      <w:snapToGrid w:val="0"/>
      <w:spacing w:line="240" w:lineRule="atLeast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f6">
    <w:name w:val="Body Text Indent"/>
    <w:basedOn w:val="a0"/>
    <w:link w:val="af7"/>
    <w:uiPriority w:val="99"/>
    <w:rsid w:val="00412EDF"/>
    <w:pPr>
      <w:suppressAutoHyphens/>
      <w:snapToGrid w:val="0"/>
      <w:spacing w:line="500" w:lineRule="atLeast"/>
      <w:ind w:left="900" w:hanging="42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character" w:customStyle="1" w:styleId="af7">
    <w:name w:val="本文縮排 字元"/>
    <w:basedOn w:val="a1"/>
    <w:link w:val="af6"/>
    <w:uiPriority w:val="99"/>
    <w:rsid w:val="00412EDF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customStyle="1" w:styleId="210">
    <w:name w:val="本文縮排 21"/>
    <w:basedOn w:val="a0"/>
    <w:uiPriority w:val="99"/>
    <w:rsid w:val="00412EDF"/>
    <w:pPr>
      <w:suppressAutoHyphens/>
      <w:snapToGrid w:val="0"/>
      <w:spacing w:before="600" w:line="240" w:lineRule="atLeast"/>
      <w:ind w:left="56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15">
    <w:name w:val="toc 1"/>
    <w:basedOn w:val="a0"/>
    <w:next w:val="a0"/>
    <w:uiPriority w:val="99"/>
    <w:rsid w:val="00412EDF"/>
    <w:pPr>
      <w:tabs>
        <w:tab w:val="right" w:leader="dot" w:pos="9060"/>
      </w:tabs>
      <w:suppressAutoHyphens/>
      <w:snapToGrid w:val="0"/>
      <w:spacing w:line="60" w:lineRule="atLeast"/>
    </w:pPr>
    <w:rPr>
      <w:rFonts w:ascii="標楷體" w:eastAsia="標楷體" w:hAnsi="標楷體" w:cs="Times New Roman"/>
      <w:kern w:val="1"/>
      <w:sz w:val="32"/>
      <w:szCs w:val="52"/>
      <w:lang w:eastAsia="ar-SA"/>
    </w:rPr>
  </w:style>
  <w:style w:type="paragraph" w:customStyle="1" w:styleId="xl24">
    <w:name w:val="xl24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Times New Roman" w:eastAsia="Arial Unicode MS" w:hAnsi="Times New Roman" w:cs="Times New Roman"/>
      <w:kern w:val="0"/>
      <w:szCs w:val="24"/>
      <w:lang w:eastAsia="ar-SA"/>
    </w:rPr>
  </w:style>
  <w:style w:type="paragraph" w:customStyle="1" w:styleId="xl25">
    <w:name w:val="xl25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  <w:lang w:eastAsia="ar-SA"/>
    </w:rPr>
  </w:style>
  <w:style w:type="paragraph" w:customStyle="1" w:styleId="af8">
    <w:name w:val="表格內容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af9">
    <w:name w:val="表格標題"/>
    <w:basedOn w:val="af8"/>
    <w:uiPriority w:val="99"/>
    <w:rsid w:val="00412EDF"/>
    <w:pPr>
      <w:jc w:val="center"/>
    </w:pPr>
    <w:rPr>
      <w:b/>
      <w:bCs/>
    </w:rPr>
  </w:style>
  <w:style w:type="paragraph" w:styleId="afa">
    <w:name w:val="Plain Text"/>
    <w:basedOn w:val="a0"/>
    <w:link w:val="afb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afb">
    <w:name w:val="純文字 字元"/>
    <w:basedOn w:val="a1"/>
    <w:link w:val="afa"/>
    <w:uiPriority w:val="99"/>
    <w:rsid w:val="00412EDF"/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16">
    <w:name w:val="純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yabcontactlistgridsecondlineinfo">
    <w:name w:val="yab_contact_list_grid_second_line_info"/>
    <w:uiPriority w:val="99"/>
    <w:rsid w:val="00412EDF"/>
    <w:rPr>
      <w:rFonts w:cs="Times New Roman"/>
    </w:rPr>
  </w:style>
  <w:style w:type="paragraph" w:customStyle="1" w:styleId="afc">
    <w:name w:val="一般文字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a10">
    <w:name w:val="a1"/>
    <w:basedOn w:val="a0"/>
    <w:uiPriority w:val="99"/>
    <w:rsid w:val="00412EDF"/>
    <w:rPr>
      <w:rFonts w:ascii="微軟正黑體" w:eastAsia="微軟正黑體" w:hAnsi="微軟正黑體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D9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9645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12ED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12E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12EDF"/>
    <w:rPr>
      <w:sz w:val="20"/>
      <w:szCs w:val="20"/>
    </w:rPr>
  </w:style>
  <w:style w:type="paragraph" w:styleId="a9">
    <w:name w:val="Body Text"/>
    <w:basedOn w:val="a0"/>
    <w:link w:val="aa"/>
    <w:uiPriority w:val="99"/>
    <w:rsid w:val="00412EDF"/>
    <w:pPr>
      <w:framePr w:hSpace="180" w:wrap="around" w:vAnchor="page" w:hAnchor="page" w:x="2481" w:y="852"/>
      <w:adjustRightInd w:val="0"/>
      <w:jc w:val="center"/>
    </w:pPr>
    <w:rPr>
      <w:rFonts w:ascii="標楷體" w:eastAsia="標楷體" w:hAnsi="Times New Roman" w:cs="Times New Roman"/>
      <w:sz w:val="22"/>
      <w:szCs w:val="24"/>
    </w:rPr>
  </w:style>
  <w:style w:type="character" w:customStyle="1" w:styleId="aa">
    <w:name w:val="本文 字元"/>
    <w:basedOn w:val="a1"/>
    <w:link w:val="a9"/>
    <w:uiPriority w:val="99"/>
    <w:rsid w:val="00412EDF"/>
    <w:rPr>
      <w:rFonts w:ascii="標楷體" w:eastAsia="標楷體" w:hAnsi="Times New Roman" w:cs="Times New Roman"/>
      <w:sz w:val="22"/>
      <w:szCs w:val="24"/>
    </w:rPr>
  </w:style>
  <w:style w:type="character" w:customStyle="1" w:styleId="1">
    <w:name w:val="字元 字元1"/>
    <w:semiHidden/>
    <w:rsid w:val="00412EDF"/>
    <w:rPr>
      <w:kern w:val="2"/>
    </w:rPr>
  </w:style>
  <w:style w:type="character" w:customStyle="1" w:styleId="ab">
    <w:name w:val="字元 字元"/>
    <w:semiHidden/>
    <w:rsid w:val="00412EDF"/>
    <w:rPr>
      <w:kern w:val="2"/>
    </w:rPr>
  </w:style>
  <w:style w:type="table" w:styleId="ac">
    <w:name w:val="Table Grid"/>
    <w:basedOn w:val="a2"/>
    <w:rsid w:val="00412ED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ED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page number"/>
    <w:basedOn w:val="a1"/>
    <w:uiPriority w:val="99"/>
    <w:rsid w:val="00412EDF"/>
  </w:style>
  <w:style w:type="character" w:customStyle="1" w:styleId="style311">
    <w:name w:val="style311"/>
    <w:uiPriority w:val="99"/>
    <w:rsid w:val="00412EDF"/>
    <w:rPr>
      <w:sz w:val="23"/>
      <w:szCs w:val="23"/>
    </w:rPr>
  </w:style>
  <w:style w:type="character" w:styleId="ae">
    <w:name w:val="Hyperlink"/>
    <w:uiPriority w:val="99"/>
    <w:rsid w:val="00412EDF"/>
    <w:rPr>
      <w:strike w:val="0"/>
      <w:dstrike w:val="0"/>
      <w:color w:val="0000AA"/>
      <w:u w:val="none"/>
      <w:effect w:val="none"/>
    </w:rPr>
  </w:style>
  <w:style w:type="paragraph" w:customStyle="1" w:styleId="10">
    <w:name w:val="樣式1"/>
    <w:basedOn w:val="a0"/>
    <w:rsid w:val="00412EDF"/>
    <w:pPr>
      <w:framePr w:hSpace="181" w:vSpace="181" w:wrap="around" w:vAnchor="text" w:hAnchor="text" w:y="1"/>
      <w:ind w:firstLineChars="300" w:firstLine="720"/>
    </w:pPr>
    <w:rPr>
      <w:rFonts w:ascii="標楷體" w:eastAsia="標楷體" w:hAnsi="Times New Roman" w:cs="Times New Roman"/>
      <w:szCs w:val="24"/>
    </w:rPr>
  </w:style>
  <w:style w:type="paragraph" w:styleId="af">
    <w:name w:val="Date"/>
    <w:basedOn w:val="a0"/>
    <w:next w:val="a0"/>
    <w:link w:val="af0"/>
    <w:semiHidden/>
    <w:rsid w:val="00412EDF"/>
    <w:pPr>
      <w:jc w:val="right"/>
    </w:pPr>
    <w:rPr>
      <w:rFonts w:ascii="Calibri" w:eastAsia="新細明體" w:hAnsi="Calibri" w:cs="Times New Roman"/>
    </w:rPr>
  </w:style>
  <w:style w:type="character" w:customStyle="1" w:styleId="af0">
    <w:name w:val="日期 字元"/>
    <w:basedOn w:val="a1"/>
    <w:link w:val="af"/>
    <w:semiHidden/>
    <w:rsid w:val="00412EDF"/>
    <w:rPr>
      <w:rFonts w:ascii="Calibri" w:eastAsia="新細明體" w:hAnsi="Calibri" w:cs="Times New Roman"/>
    </w:rPr>
  </w:style>
  <w:style w:type="paragraph" w:styleId="af1">
    <w:name w:val="Balloon Text"/>
    <w:basedOn w:val="a0"/>
    <w:link w:val="af2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12EDF"/>
    <w:rPr>
      <w:rFonts w:ascii="Calibri Light" w:eastAsia="新細明體" w:hAnsi="Calibri Light" w:cs="Times New Roman"/>
      <w:sz w:val="18"/>
      <w:szCs w:val="18"/>
    </w:rPr>
  </w:style>
  <w:style w:type="paragraph" w:customStyle="1" w:styleId="11">
    <w:name w:val="清單段落1"/>
    <w:basedOn w:val="a0"/>
    <w:rsid w:val="00412EDF"/>
    <w:pPr>
      <w:ind w:leftChars="200" w:left="480"/>
    </w:pPr>
    <w:rPr>
      <w:rFonts w:ascii="Calibri" w:eastAsia="新細明體" w:hAnsi="Calibri" w:cs="Times New Roman"/>
      <w:szCs w:val="24"/>
    </w:rPr>
  </w:style>
  <w:style w:type="paragraph" w:styleId="a">
    <w:name w:val="List Bullet"/>
    <w:basedOn w:val="a0"/>
    <w:rsid w:val="00412EDF"/>
    <w:pPr>
      <w:numPr>
        <w:numId w:val="1"/>
      </w:numPr>
      <w:ind w:leftChars="200" w:left="200" w:hangingChars="200" w:hanging="200"/>
      <w:contextualSpacing/>
    </w:pPr>
    <w:rPr>
      <w:rFonts w:ascii="Calibri" w:eastAsia="新細明體" w:hAnsi="Calibri" w:cs="Times New Roman"/>
    </w:rPr>
  </w:style>
  <w:style w:type="character" w:customStyle="1" w:styleId="WW8Num2z0">
    <w:name w:val="WW8Num2z0"/>
    <w:uiPriority w:val="99"/>
    <w:rsid w:val="00412EDF"/>
    <w:rPr>
      <w:rFonts w:ascii="Times New Roman" w:eastAsia="標楷體" w:hAnsi="Times New Roman"/>
    </w:rPr>
  </w:style>
  <w:style w:type="character" w:customStyle="1" w:styleId="WW8Num2z1">
    <w:name w:val="WW8Num2z1"/>
    <w:uiPriority w:val="99"/>
    <w:rsid w:val="00412EDF"/>
    <w:rPr>
      <w:rFonts w:ascii="Wingdings" w:hAnsi="Wingdings"/>
    </w:rPr>
  </w:style>
  <w:style w:type="character" w:customStyle="1" w:styleId="WW8Num9z1">
    <w:name w:val="WW8Num9z1"/>
    <w:uiPriority w:val="99"/>
    <w:rsid w:val="00412EDF"/>
    <w:rPr>
      <w:rFonts w:ascii="Times New Roman" w:eastAsia="標楷體" w:hAnsi="Times New Roman"/>
    </w:rPr>
  </w:style>
  <w:style w:type="character" w:customStyle="1" w:styleId="WW8Num10z0">
    <w:name w:val="WW8Num10z0"/>
    <w:uiPriority w:val="99"/>
    <w:rsid w:val="00412EDF"/>
    <w:rPr>
      <w:rFonts w:ascii="標楷體" w:eastAsia="標楷體" w:hAnsi="標楷體"/>
    </w:rPr>
  </w:style>
  <w:style w:type="character" w:customStyle="1" w:styleId="12">
    <w:name w:val="預設段落字型1"/>
    <w:uiPriority w:val="99"/>
    <w:rsid w:val="00412EDF"/>
  </w:style>
  <w:style w:type="paragraph" w:customStyle="1" w:styleId="13">
    <w:name w:val="標題1"/>
    <w:basedOn w:val="a0"/>
    <w:next w:val="a9"/>
    <w:uiPriority w:val="99"/>
    <w:rsid w:val="00412EDF"/>
    <w:pPr>
      <w:keepNext/>
      <w:suppressAutoHyphens/>
      <w:spacing w:before="240" w:after="120" w:line="360" w:lineRule="atLeast"/>
      <w:textAlignment w:val="baseline"/>
    </w:pPr>
    <w:rPr>
      <w:rFonts w:ascii="DejaVu Sans" w:eastAsia="新細明體" w:hAnsi="DejaVu Sans" w:cs="DejaVu Sans"/>
      <w:kern w:val="0"/>
      <w:sz w:val="28"/>
      <w:szCs w:val="28"/>
      <w:lang w:eastAsia="ar-SA"/>
    </w:rPr>
  </w:style>
  <w:style w:type="paragraph" w:styleId="af3">
    <w:name w:val="List"/>
    <w:basedOn w:val="a9"/>
    <w:uiPriority w:val="99"/>
    <w:rsid w:val="00412EDF"/>
    <w:pPr>
      <w:framePr w:hSpace="0" w:wrap="auto" w:vAnchor="margin" w:hAnchor="text" w:xAlign="left" w:yAlign="inline"/>
      <w:suppressAutoHyphens/>
      <w:adjustRightInd/>
      <w:snapToGrid w:val="0"/>
      <w:spacing w:line="240" w:lineRule="atLeast"/>
      <w:jc w:val="both"/>
      <w:textAlignment w:val="baseline"/>
    </w:pPr>
    <w:rPr>
      <w:rFonts w:hAnsi="標楷體"/>
      <w:kern w:val="0"/>
      <w:sz w:val="32"/>
      <w:szCs w:val="20"/>
      <w:lang w:eastAsia="ar-SA"/>
    </w:rPr>
  </w:style>
  <w:style w:type="paragraph" w:customStyle="1" w:styleId="af4">
    <w:name w:val="標籤"/>
    <w:basedOn w:val="a0"/>
    <w:uiPriority w:val="99"/>
    <w:rsid w:val="00412EDF"/>
    <w:pPr>
      <w:suppressLineNumbers/>
      <w:suppressAutoHyphens/>
      <w:spacing w:before="120" w:after="120" w:line="360" w:lineRule="atLeast"/>
      <w:textAlignment w:val="baseline"/>
    </w:pPr>
    <w:rPr>
      <w:rFonts w:ascii="Times New Roman" w:eastAsia="細明體" w:hAnsi="Times New Roman" w:cs="Times New Roman"/>
      <w:i/>
      <w:iCs/>
      <w:kern w:val="0"/>
      <w:szCs w:val="24"/>
      <w:lang w:eastAsia="ar-SA"/>
    </w:rPr>
  </w:style>
  <w:style w:type="paragraph" w:customStyle="1" w:styleId="af5">
    <w:name w:val="目錄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21">
    <w:name w:val="本文 21"/>
    <w:basedOn w:val="a0"/>
    <w:uiPriority w:val="99"/>
    <w:rsid w:val="00412EDF"/>
    <w:pPr>
      <w:suppressAutoHyphens/>
      <w:spacing w:line="360" w:lineRule="atLeast"/>
      <w:jc w:val="both"/>
      <w:textAlignment w:val="baseline"/>
    </w:pPr>
    <w:rPr>
      <w:rFonts w:ascii="標楷體" w:eastAsia="標楷體" w:hAnsi="標楷體" w:cs="Times New Roman"/>
      <w:kern w:val="0"/>
      <w:szCs w:val="20"/>
      <w:lang w:eastAsia="ar-SA"/>
    </w:rPr>
  </w:style>
  <w:style w:type="paragraph" w:customStyle="1" w:styleId="14">
    <w:name w:val="一般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31">
    <w:name w:val="本文 31"/>
    <w:basedOn w:val="a0"/>
    <w:uiPriority w:val="99"/>
    <w:rsid w:val="00412EDF"/>
    <w:pPr>
      <w:suppressAutoHyphens/>
      <w:snapToGrid w:val="0"/>
      <w:spacing w:line="240" w:lineRule="atLeast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af6">
    <w:name w:val="Body Text Indent"/>
    <w:basedOn w:val="a0"/>
    <w:link w:val="af7"/>
    <w:uiPriority w:val="99"/>
    <w:rsid w:val="00412EDF"/>
    <w:pPr>
      <w:suppressAutoHyphens/>
      <w:snapToGrid w:val="0"/>
      <w:spacing w:line="500" w:lineRule="atLeast"/>
      <w:ind w:left="900" w:hanging="42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character" w:customStyle="1" w:styleId="af7">
    <w:name w:val="本文縮排 字元"/>
    <w:basedOn w:val="a1"/>
    <w:link w:val="af6"/>
    <w:uiPriority w:val="99"/>
    <w:rsid w:val="00412EDF"/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customStyle="1" w:styleId="210">
    <w:name w:val="本文縮排 21"/>
    <w:basedOn w:val="a0"/>
    <w:uiPriority w:val="99"/>
    <w:rsid w:val="00412EDF"/>
    <w:pPr>
      <w:suppressAutoHyphens/>
      <w:snapToGrid w:val="0"/>
      <w:spacing w:before="600" w:line="240" w:lineRule="atLeast"/>
      <w:ind w:left="560" w:hanging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0"/>
      <w:lang w:eastAsia="ar-SA"/>
    </w:rPr>
  </w:style>
  <w:style w:type="paragraph" w:styleId="15">
    <w:name w:val="toc 1"/>
    <w:basedOn w:val="a0"/>
    <w:next w:val="a0"/>
    <w:uiPriority w:val="99"/>
    <w:rsid w:val="00412EDF"/>
    <w:pPr>
      <w:tabs>
        <w:tab w:val="right" w:leader="dot" w:pos="9060"/>
      </w:tabs>
      <w:suppressAutoHyphens/>
      <w:snapToGrid w:val="0"/>
      <w:spacing w:line="60" w:lineRule="atLeast"/>
    </w:pPr>
    <w:rPr>
      <w:rFonts w:ascii="標楷體" w:eastAsia="標楷體" w:hAnsi="標楷體" w:cs="Times New Roman"/>
      <w:kern w:val="1"/>
      <w:sz w:val="32"/>
      <w:szCs w:val="52"/>
      <w:lang w:eastAsia="ar-SA"/>
    </w:rPr>
  </w:style>
  <w:style w:type="paragraph" w:customStyle="1" w:styleId="xl24">
    <w:name w:val="xl24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both"/>
      <w:textAlignment w:val="top"/>
    </w:pPr>
    <w:rPr>
      <w:rFonts w:ascii="Times New Roman" w:eastAsia="Arial Unicode MS" w:hAnsi="Times New Roman" w:cs="Times New Roman"/>
      <w:kern w:val="0"/>
      <w:szCs w:val="24"/>
      <w:lang w:eastAsia="ar-SA"/>
    </w:rPr>
  </w:style>
  <w:style w:type="paragraph" w:customStyle="1" w:styleId="xl25">
    <w:name w:val="xl25"/>
    <w:basedOn w:val="a0"/>
    <w:uiPriority w:val="99"/>
    <w:rsid w:val="00412EDF"/>
    <w:pPr>
      <w:widowControl/>
      <w:pBdr>
        <w:bottom w:val="single" w:sz="4" w:space="0" w:color="000000"/>
        <w:right w:val="single" w:sz="4" w:space="0" w:color="000000"/>
      </w:pBdr>
      <w:suppressAutoHyphens/>
      <w:spacing w:before="100" w:after="100"/>
      <w:jc w:val="right"/>
      <w:textAlignment w:val="top"/>
    </w:pPr>
    <w:rPr>
      <w:rFonts w:ascii="標楷體" w:eastAsia="標楷體" w:hAnsi="標楷體" w:cs="Arial Unicode MS"/>
      <w:b/>
      <w:bCs/>
      <w:kern w:val="0"/>
      <w:sz w:val="28"/>
      <w:szCs w:val="28"/>
      <w:lang w:eastAsia="ar-SA"/>
    </w:rPr>
  </w:style>
  <w:style w:type="paragraph" w:customStyle="1" w:styleId="af8">
    <w:name w:val="表格內容"/>
    <w:basedOn w:val="a0"/>
    <w:uiPriority w:val="99"/>
    <w:rsid w:val="00412EDF"/>
    <w:pPr>
      <w:suppressLineNumbers/>
      <w:suppressAutoHyphens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  <w:lang w:eastAsia="ar-SA"/>
    </w:rPr>
  </w:style>
  <w:style w:type="paragraph" w:customStyle="1" w:styleId="af9">
    <w:name w:val="表格標題"/>
    <w:basedOn w:val="af8"/>
    <w:uiPriority w:val="99"/>
    <w:rsid w:val="00412EDF"/>
    <w:pPr>
      <w:jc w:val="center"/>
    </w:pPr>
    <w:rPr>
      <w:b/>
      <w:bCs/>
    </w:rPr>
  </w:style>
  <w:style w:type="paragraph" w:styleId="afa">
    <w:name w:val="Plain Text"/>
    <w:basedOn w:val="a0"/>
    <w:link w:val="afb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afb">
    <w:name w:val="純文字 字元"/>
    <w:basedOn w:val="a1"/>
    <w:link w:val="afa"/>
    <w:uiPriority w:val="99"/>
    <w:rsid w:val="00412EDF"/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16">
    <w:name w:val="純文字1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character" w:customStyle="1" w:styleId="yabcontactlistgridsecondlineinfo">
    <w:name w:val="yab_contact_list_grid_second_line_info"/>
    <w:uiPriority w:val="99"/>
    <w:rsid w:val="00412EDF"/>
    <w:rPr>
      <w:rFonts w:cs="Times New Roman"/>
    </w:rPr>
  </w:style>
  <w:style w:type="paragraph" w:customStyle="1" w:styleId="afc">
    <w:name w:val="一般文字"/>
    <w:basedOn w:val="a0"/>
    <w:uiPriority w:val="99"/>
    <w:rsid w:val="00412EDF"/>
    <w:pPr>
      <w:suppressAutoHyphens/>
    </w:pPr>
    <w:rPr>
      <w:rFonts w:ascii="細明體" w:eastAsia="細明體" w:hAnsi="細明體" w:cs="Times New Roman"/>
      <w:kern w:val="1"/>
      <w:szCs w:val="20"/>
      <w:lang w:eastAsia="ar-SA"/>
    </w:rPr>
  </w:style>
  <w:style w:type="paragraph" w:customStyle="1" w:styleId="a10">
    <w:name w:val="a1"/>
    <w:basedOn w:val="a0"/>
    <w:uiPriority w:val="99"/>
    <w:rsid w:val="00412EDF"/>
    <w:rPr>
      <w:rFonts w:ascii="微軟正黑體" w:eastAsia="微軟正黑體" w:hAnsi="微軟正黑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F30E-8344-4F20-81A2-B56411FE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799</Words>
  <Characters>4559</Characters>
  <Application>Microsoft Office Word</Application>
  <DocSecurity>0</DocSecurity>
  <Lines>37</Lines>
  <Paragraphs>10</Paragraphs>
  <ScaleCrop>false</ScaleCrop>
  <Company>jhon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劉春霞</cp:lastModifiedBy>
  <cp:revision>21</cp:revision>
  <cp:lastPrinted>2021-07-23T07:56:00Z</cp:lastPrinted>
  <dcterms:created xsi:type="dcterms:W3CDTF">2021-07-22T07:28:00Z</dcterms:created>
  <dcterms:modified xsi:type="dcterms:W3CDTF">2022-07-21T03:51:00Z</dcterms:modified>
</cp:coreProperties>
</file>