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DB" w:rsidRPr="008E725C" w:rsidRDefault="005C3CDB" w:rsidP="005C3CDB">
      <w:pPr>
        <w:pStyle w:val="Default"/>
        <w:jc w:val="center"/>
        <w:rPr>
          <w:rFonts w:ascii="標楷體" w:eastAsia="標楷體" w:hAnsi="標楷體" w:cs="Times New Roman"/>
          <w:sz w:val="40"/>
          <w:szCs w:val="40"/>
        </w:rPr>
      </w:pPr>
      <w:r w:rsidRPr="008E725C">
        <w:rPr>
          <w:rFonts w:ascii="標楷體" w:eastAsia="標楷體" w:hAnsi="標楷體" w:hint="eastAsia"/>
          <w:sz w:val="40"/>
          <w:szCs w:val="40"/>
        </w:rPr>
        <w:t>花蓮縣</w:t>
      </w:r>
      <w:r w:rsidRPr="008E725C">
        <w:rPr>
          <w:rFonts w:ascii="標楷體" w:eastAsia="標楷體" w:hAnsi="標楷體" w:cs="Times New Roman"/>
          <w:sz w:val="40"/>
          <w:szCs w:val="40"/>
        </w:rPr>
        <w:t>110</w:t>
      </w:r>
      <w:r w:rsidRPr="008E725C">
        <w:rPr>
          <w:rFonts w:ascii="標楷體" w:eastAsia="標楷體" w:hAnsi="標楷體" w:hint="eastAsia"/>
          <w:sz w:val="40"/>
          <w:szCs w:val="40"/>
        </w:rPr>
        <w:t>學年度學生舞蹈比賽防疫措施處理原則</w:t>
      </w:r>
    </w:p>
    <w:p w:rsidR="005C3CDB" w:rsidRPr="005C3CDB" w:rsidRDefault="005C3CDB" w:rsidP="005C3CDB">
      <w:pPr>
        <w:pStyle w:val="Default"/>
        <w:jc w:val="right"/>
        <w:rPr>
          <w:rFonts w:ascii="標楷體" w:eastAsia="標楷體" w:hAnsi="標楷體" w:cs="Times New Roman"/>
          <w:sz w:val="36"/>
          <w:szCs w:val="36"/>
        </w:rPr>
      </w:pPr>
      <w:r w:rsidRPr="005C3CD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5C3CDB">
        <w:rPr>
          <w:rFonts w:ascii="標楷體" w:eastAsia="標楷體" w:hAnsi="標楷體" w:cs="Times New Roman"/>
        </w:rPr>
        <w:t>110.08.05</w:t>
      </w:r>
    </w:p>
    <w:p w:rsidR="005C3CDB" w:rsidRPr="00F8660D" w:rsidRDefault="005C3CDB" w:rsidP="00F8660D">
      <w:pPr>
        <w:pStyle w:val="Default"/>
        <w:tabs>
          <w:tab w:val="left" w:pos="284"/>
        </w:tabs>
        <w:spacing w:line="360" w:lineRule="auto"/>
        <w:ind w:left="528" w:hangingChars="176" w:hanging="528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一、嚴重特殊傳染性肺炎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期間，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為落實競賽相關人員之防疫工作，避免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情傳播，依「嚴重特殊傳染性肺炎中央流行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情指揮中心」相關防疫規定及「</w:t>
      </w:r>
      <w:r w:rsidRPr="00F8660D">
        <w:rPr>
          <w:rFonts w:ascii="標楷體" w:eastAsia="標楷體" w:hAnsi="標楷體" w:cs="Times New Roman"/>
          <w:sz w:val="30"/>
          <w:szCs w:val="30"/>
        </w:rPr>
        <w:t>109</w:t>
      </w:r>
      <w:r w:rsidRPr="00F8660D">
        <w:rPr>
          <w:rFonts w:ascii="標楷體" w:eastAsia="標楷體" w:hAnsi="標楷體" w:hint="eastAsia"/>
          <w:sz w:val="30"/>
          <w:szCs w:val="30"/>
        </w:rPr>
        <w:t>學年度全國學生音樂舞蹈比賽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個人組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嚴重特殊傳染性肺炎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情之防護措施處理原則」訂定本處理原則。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二、彩排及正式比賽依本處理原則辦理。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三、參賽人員應主動聲明</w:t>
      </w:r>
      <w:r w:rsidR="008E725C" w:rsidRPr="00F8660D">
        <w:rPr>
          <w:rFonts w:ascii="標楷體" w:eastAsia="標楷體" w:hAnsi="標楷體" w:cs="Times New Roman"/>
          <w:sz w:val="30"/>
          <w:szCs w:val="30"/>
        </w:rPr>
        <w:t>14</w:t>
      </w:r>
      <w:r w:rsidRPr="00F8660D">
        <w:rPr>
          <w:rFonts w:ascii="標楷體" w:eastAsia="標楷體" w:hAnsi="標楷體" w:hint="eastAsia"/>
          <w:sz w:val="30"/>
          <w:szCs w:val="30"/>
        </w:rPr>
        <w:t>天內國外旅遊史，如符合「具感染風險民眾追蹤管理機制」中「居家隔離」、「居家檢疫」、「加強自主健康管理」及「自主健康管理」者，禁止參加比賽。嚴禁隱匿旅遊史及個人身體症狀，如經查明屬實者，取消參賽資格，並依中央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情通報作業規定，通報主管機關及依「傳染病防治法」處理。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四、所有人員一律佩戴口罩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口罩自備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，各組別比賽請務必提早抵達競賽場地，配合體溫量測。活動期間彼此應保持社交距離並全程佩戴口罩，除演出所需，得於比賽演出時暫免佩戴口罩，演出結束仍應立即依規定佩戴。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五、競賽當日有發燒者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發燒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為耳溫≧</w:t>
      </w:r>
      <w:proofErr w:type="gramEnd"/>
      <w:r w:rsidRPr="00F8660D">
        <w:rPr>
          <w:rFonts w:ascii="標楷體" w:eastAsia="標楷體" w:hAnsi="標楷體" w:cs="Times New Roman"/>
          <w:sz w:val="30"/>
          <w:szCs w:val="30"/>
        </w:rPr>
        <w:t>38</w:t>
      </w:r>
      <w:r w:rsidRPr="00F8660D">
        <w:rPr>
          <w:rFonts w:ascii="標楷體" w:eastAsia="標楷體" w:hAnsi="標楷體" w:hint="eastAsia"/>
          <w:sz w:val="30"/>
          <w:szCs w:val="30"/>
        </w:rPr>
        <w:t>℃；額溫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≧</w:t>
      </w:r>
      <w:proofErr w:type="gramEnd"/>
      <w:r w:rsidRPr="00F8660D">
        <w:rPr>
          <w:rFonts w:ascii="標楷體" w:eastAsia="標楷體" w:hAnsi="標楷體" w:cs="Times New Roman"/>
          <w:sz w:val="30"/>
          <w:szCs w:val="30"/>
        </w:rPr>
        <w:t>37.5</w:t>
      </w:r>
      <w:r w:rsidRPr="00F8660D">
        <w:rPr>
          <w:rFonts w:ascii="標楷體" w:eastAsia="標楷體" w:hAnsi="標楷體" w:hint="eastAsia"/>
          <w:sz w:val="30"/>
          <w:szCs w:val="30"/>
        </w:rPr>
        <w:t>℃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，一律禁止參加比賽。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六、競賽場地不對外開放非競賽相關人員入場，僅競賽員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含伴奏及播音人員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、大會工作人員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含評審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，陪同競賽員需憑證入場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包含攝錄影，協助搬運道具、樂器等</w:t>
      </w:r>
      <w:r w:rsidRPr="00F8660D">
        <w:rPr>
          <w:rFonts w:ascii="標楷體" w:eastAsia="標楷體" w:hAnsi="標楷體" w:cs="Times New Roman"/>
          <w:sz w:val="30"/>
          <w:szCs w:val="30"/>
        </w:rPr>
        <w:t>)</w:t>
      </w:r>
      <w:r w:rsidRPr="00F8660D">
        <w:rPr>
          <w:rFonts w:ascii="標楷體" w:eastAsia="標楷體" w:hAnsi="標楷體" w:hint="eastAsia"/>
          <w:sz w:val="30"/>
          <w:szCs w:val="30"/>
        </w:rPr>
        <w:t>並填寫「個人健康狀況聲明切結書」</w:t>
      </w:r>
      <w:r w:rsidRPr="00F8660D">
        <w:rPr>
          <w:rFonts w:ascii="標楷體" w:eastAsia="標楷體" w:hAnsi="標楷體" w:cs="Times New Roman"/>
          <w:sz w:val="30"/>
          <w:szCs w:val="30"/>
        </w:rPr>
        <w:t>(</w:t>
      </w:r>
      <w:r w:rsidRPr="00F8660D">
        <w:rPr>
          <w:rFonts w:ascii="標楷體" w:eastAsia="標楷體" w:hAnsi="標楷體" w:hint="eastAsia"/>
          <w:sz w:val="30"/>
          <w:szCs w:val="30"/>
        </w:rPr>
        <w:t>附件</w:t>
      </w:r>
      <w:r w:rsidRPr="00F8660D">
        <w:rPr>
          <w:rFonts w:ascii="標楷體" w:eastAsia="標楷體" w:hAnsi="標楷體" w:cs="Times New Roman"/>
          <w:sz w:val="30"/>
          <w:szCs w:val="30"/>
        </w:rPr>
        <w:t>1)</w:t>
      </w:r>
      <w:r w:rsidRPr="00F8660D">
        <w:rPr>
          <w:rFonts w:ascii="標楷體" w:eastAsia="標楷體" w:hAnsi="標楷體" w:hint="eastAsia"/>
          <w:sz w:val="30"/>
          <w:szCs w:val="30"/>
        </w:rPr>
        <w:t>，惟彩排已繳交之學校，比賽當天無須再繳交。</w:t>
      </w:r>
    </w:p>
    <w:p w:rsidR="005C3CDB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七、倘參賽者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採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集體租用車輛，應依「『嚴重特殊傳染性肺炎（新冠肺炎）』因應指引：大眾運輸」，確實注意車廂清潔及消毒工作，務必要求交通公司及車輛駕駛人，落實防疫清潔工作，以確保防疫安全。</w:t>
      </w:r>
    </w:p>
    <w:p w:rsidR="004632B6" w:rsidRPr="00F8660D" w:rsidRDefault="005C3CDB" w:rsidP="00F8660D">
      <w:pPr>
        <w:pStyle w:val="Default"/>
        <w:spacing w:line="360" w:lineRule="auto"/>
        <w:ind w:left="531" w:hangingChars="177" w:hanging="531"/>
        <w:rPr>
          <w:rFonts w:ascii="標楷體" w:eastAsia="標楷體" w:hAnsi="標楷體"/>
          <w:sz w:val="30"/>
          <w:szCs w:val="30"/>
        </w:rPr>
      </w:pPr>
      <w:r w:rsidRPr="00F8660D">
        <w:rPr>
          <w:rFonts w:ascii="標楷體" w:eastAsia="標楷體" w:hAnsi="標楷體" w:hint="eastAsia"/>
          <w:sz w:val="30"/>
          <w:szCs w:val="30"/>
        </w:rPr>
        <w:t>八、本處理原則得依中央流行</w:t>
      </w:r>
      <w:proofErr w:type="gramStart"/>
      <w:r w:rsidRPr="00F8660D">
        <w:rPr>
          <w:rFonts w:ascii="標楷體" w:eastAsia="標楷體" w:hAnsi="標楷體" w:hint="eastAsia"/>
          <w:sz w:val="30"/>
          <w:szCs w:val="30"/>
        </w:rPr>
        <w:t>疫</w:t>
      </w:r>
      <w:proofErr w:type="gramEnd"/>
      <w:r w:rsidRPr="00F8660D">
        <w:rPr>
          <w:rFonts w:ascii="標楷體" w:eastAsia="標楷體" w:hAnsi="標楷體" w:hint="eastAsia"/>
          <w:sz w:val="30"/>
          <w:szCs w:val="30"/>
        </w:rPr>
        <w:t>情指揮中心公布相關之防疫建議，適時調整相關防疫措施。</w:t>
      </w:r>
    </w:p>
    <w:p w:rsidR="00F8660D" w:rsidRDefault="00F8660D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5C3CDB" w:rsidRPr="005C3CDB" w:rsidRDefault="005C3CDB" w:rsidP="005C3CDB">
      <w:pPr>
        <w:autoSpaceDE w:val="0"/>
        <w:autoSpaceDN w:val="0"/>
        <w:adjustRightInd w:val="0"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C3CDB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附件一</w:t>
      </w:r>
    </w:p>
    <w:p w:rsidR="005C3CDB" w:rsidRPr="005C3CDB" w:rsidRDefault="005C3CDB" w:rsidP="005C3CDB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color w:val="000000"/>
          <w:kern w:val="0"/>
          <w:sz w:val="44"/>
          <w:szCs w:val="44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44"/>
          <w:szCs w:val="44"/>
        </w:rPr>
        <w:t>個人健康狀況聲明切結書</w:t>
      </w:r>
    </w:p>
    <w:p w:rsidR="005C3CDB" w:rsidRPr="005C3CDB" w:rsidRDefault="005C3CDB" w:rsidP="005C3CDB">
      <w:pPr>
        <w:autoSpaceDE w:val="0"/>
        <w:autoSpaceDN w:val="0"/>
        <w:adjustRightInd w:val="0"/>
        <w:spacing w:line="600" w:lineRule="exact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茲保證本人參加花蓮縣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10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Pr="005C3CD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學年度學生舞蹈比賽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，參賽當日前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14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日內，不屬於「具感染風險民眾追蹤管理機制」實施對象，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  <w:highlight w:val="yellow"/>
        </w:rPr>
        <w:t>包括「居家隔離」、「居家檢疫」</w:t>
      </w:r>
      <w:r w:rsidRPr="005C3CD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  <w:highlight w:val="yellow"/>
        </w:rPr>
        <w:t>、「加強自主健康管理」、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  <w:highlight w:val="yellow"/>
        </w:rPr>
        <w:t>「自主健康管理」之社區監測通報</w:t>
      </w:r>
      <w:proofErr w:type="gramStart"/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  <w:highlight w:val="yellow"/>
        </w:rPr>
        <w:t>採</w:t>
      </w:r>
      <w:proofErr w:type="gramEnd"/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  <w:highlight w:val="yellow"/>
        </w:rPr>
        <w:t>檢個案實施對象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，以此切結。</w:t>
      </w:r>
    </w:p>
    <w:p w:rsidR="005C3CDB" w:rsidRPr="005C3CDB" w:rsidRDefault="005C3CDB" w:rsidP="005C3CDB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此致</w:t>
      </w:r>
    </w:p>
    <w:p w:rsidR="005C3CDB" w:rsidRPr="005C3CDB" w:rsidRDefault="005C3CDB" w:rsidP="005C3CDB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花蓮縣</w:t>
      </w: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10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Pr="005C3CD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學年度學生舞蹈比賽大會</w:t>
      </w:r>
    </w:p>
    <w:p w:rsidR="005C3CDB" w:rsidRPr="005C3CDB" w:rsidRDefault="005C3CDB" w:rsidP="005C3CDB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學校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/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單位：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 xml:space="preserve">   </w:t>
      </w: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600"/>
        <w:gridCol w:w="536"/>
        <w:gridCol w:w="1684"/>
        <w:gridCol w:w="2693"/>
      </w:tblGrid>
      <w:tr w:rsidR="005C3CDB" w:rsidRPr="005C3CDB" w:rsidTr="005C3CDB">
        <w:trPr>
          <w:jc w:val="center"/>
        </w:trPr>
        <w:tc>
          <w:tcPr>
            <w:tcW w:w="567" w:type="dxa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聲明人</w:t>
            </w:r>
          </w:p>
        </w:tc>
        <w:tc>
          <w:tcPr>
            <w:tcW w:w="2600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536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color w:val="000000"/>
                <w:kern w:val="0"/>
                <w:sz w:val="32"/>
                <w:szCs w:val="32"/>
              </w:rPr>
              <w:t>序號</w:t>
            </w:r>
          </w:p>
        </w:tc>
        <w:tc>
          <w:tcPr>
            <w:tcW w:w="1684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聲明人</w:t>
            </w:r>
          </w:p>
        </w:tc>
        <w:tc>
          <w:tcPr>
            <w:tcW w:w="2693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  <w:t>連絡電話</w:t>
            </w:r>
          </w:p>
        </w:tc>
      </w:tr>
      <w:tr w:rsidR="005C3CDB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5C3CDB" w:rsidRPr="005C3CDB" w:rsidRDefault="005C3CDB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5C3CDB" w:rsidRPr="005C3CDB" w:rsidRDefault="005C3CDB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5C3CDB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84" w:type="dxa"/>
            <w:vAlign w:val="center"/>
          </w:tcPr>
          <w:p w:rsidR="005C3CDB" w:rsidRPr="005C3CDB" w:rsidRDefault="005C3CDB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C3CDB" w:rsidRPr="005C3CDB" w:rsidRDefault="005C3CDB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5C3CDB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813236" w:rsidRPr="005C3CDB" w:rsidTr="005C3CDB">
        <w:trPr>
          <w:trHeight w:val="624"/>
          <w:jc w:val="center"/>
        </w:trPr>
        <w:tc>
          <w:tcPr>
            <w:tcW w:w="567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 w:rsidR="00813236" w:rsidRPr="005C3CDB" w:rsidRDefault="00813236" w:rsidP="005C3CDB">
            <w:pPr>
              <w:jc w:val="center"/>
              <w:rPr>
                <w:rFonts w:ascii="Calibri" w:eastAsia="新細明體" w:hAnsi="Calibri" w:cs="Times New Roman"/>
              </w:rPr>
            </w:pPr>
          </w:p>
        </w:tc>
        <w:tc>
          <w:tcPr>
            <w:tcW w:w="536" w:type="dxa"/>
            <w:vAlign w:val="center"/>
          </w:tcPr>
          <w:p w:rsidR="00813236" w:rsidRPr="005C3CDB" w:rsidRDefault="00813236" w:rsidP="000C22F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684" w:type="dxa"/>
            <w:vAlign w:val="center"/>
          </w:tcPr>
          <w:p w:rsidR="00813236" w:rsidRPr="005C3CDB" w:rsidRDefault="00813236" w:rsidP="005C3CD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13236" w:rsidRPr="005C3CDB" w:rsidRDefault="00813236" w:rsidP="005C3CD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3CDB" w:rsidRDefault="005C3CDB" w:rsidP="005C3CDB">
      <w:pPr>
        <w:wordWrap w:val="0"/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表格不敷使用，請自行增列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)</w:t>
      </w:r>
    </w:p>
    <w:p w:rsidR="005C3CDB" w:rsidRPr="008E725C" w:rsidRDefault="005C3CDB" w:rsidP="008E725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中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華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民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國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110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年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5C3CD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</w:t>
      </w:r>
      <w:r w:rsidR="0058219B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月</w:t>
      </w:r>
      <w:r w:rsidR="008E725C"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標楷體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Pr="005C3CDB"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日</w:t>
      </w:r>
    </w:p>
    <w:sectPr w:rsidR="005C3CDB" w:rsidRPr="008E725C" w:rsidSect="00F8660D">
      <w:pgSz w:w="11906" w:h="17338"/>
      <w:pgMar w:top="567" w:right="991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U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DB"/>
    <w:rsid w:val="004632B6"/>
    <w:rsid w:val="0058219B"/>
    <w:rsid w:val="005C3CDB"/>
    <w:rsid w:val="00813236"/>
    <w:rsid w:val="008E725C"/>
    <w:rsid w:val="00F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CDB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CDB"/>
    <w:pPr>
      <w:widowControl w:val="0"/>
      <w:autoSpaceDE w:val="0"/>
      <w:autoSpaceDN w:val="0"/>
      <w:adjustRightInd w:val="0"/>
    </w:pPr>
    <w:rPr>
      <w:rFonts w:ascii="標楷體U...." w:eastAsia="標楷體U...." w:cs="標楷體U.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林孟婷</cp:lastModifiedBy>
  <cp:revision>4</cp:revision>
  <cp:lastPrinted>2021-10-14T09:27:00Z</cp:lastPrinted>
  <dcterms:created xsi:type="dcterms:W3CDTF">2021-10-14T08:47:00Z</dcterms:created>
  <dcterms:modified xsi:type="dcterms:W3CDTF">2021-10-15T06:14:00Z</dcterms:modified>
</cp:coreProperties>
</file>