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EF" w:rsidRPr="00322F49" w:rsidRDefault="00D414EF" w:rsidP="00D414EF">
      <w:pPr>
        <w:snapToGrid w:val="0"/>
        <w:spacing w:beforeLines="50" w:before="180" w:line="400" w:lineRule="exact"/>
        <w:ind w:leftChars="-150" w:left="-53" w:hangingChars="128" w:hanging="307"/>
        <w:outlineLvl w:val="0"/>
        <w:rPr>
          <w:rFonts w:eastAsia="標楷體"/>
          <w:bCs/>
          <w:lang w:eastAsia="zh-TW"/>
        </w:rPr>
      </w:pPr>
      <w:bookmarkStart w:id="0" w:name="_Toc471723678"/>
      <w:r w:rsidRPr="00322F49">
        <w:rPr>
          <w:rFonts w:eastAsia="標楷體"/>
          <w:bCs/>
          <w:lang w:eastAsia="zh-TW"/>
        </w:rPr>
        <w:t>【子計畫六】</w:t>
      </w:r>
      <w:bookmarkEnd w:id="0"/>
    </w:p>
    <w:p w:rsidR="00D414EF" w:rsidRPr="00E71DED" w:rsidRDefault="00D414EF" w:rsidP="00D414E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E71DED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10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9</w:t>
      </w: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年度精進國民中小學</w:t>
      </w:r>
    </w:p>
    <w:p w:rsidR="00D414EF" w:rsidRPr="00E71DED" w:rsidRDefault="00D414EF" w:rsidP="00D414E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D414EF" w:rsidRPr="00E71DED" w:rsidRDefault="00D414EF" w:rsidP="00D414E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國民教育輔導團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英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語文</w:t>
      </w:r>
      <w:r w:rsidRPr="00E71DED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E71DED">
        <w:rPr>
          <w:rFonts w:eastAsia="標楷體"/>
          <w:b/>
          <w:color w:val="auto"/>
          <w:sz w:val="28"/>
          <w:szCs w:val="28"/>
          <w:lang w:eastAsia="zh-TW"/>
        </w:rPr>
        <w:t>領域輔導小組</w:t>
      </w:r>
    </w:p>
    <w:p w:rsidR="00D414EF" w:rsidRDefault="00D414EF" w:rsidP="00D414EF">
      <w:pPr>
        <w:snapToGrid w:val="0"/>
        <w:spacing w:beforeLines="50" w:before="180" w:afterLines="50" w:after="180" w:line="400" w:lineRule="exact"/>
        <w:ind w:left="-41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0631AA">
        <w:rPr>
          <w:rFonts w:eastAsia="標楷體"/>
          <w:b/>
          <w:bCs/>
          <w:sz w:val="32"/>
          <w:szCs w:val="32"/>
          <w:lang w:eastAsia="zh-TW"/>
        </w:rPr>
        <w:t>國中</w:t>
      </w:r>
      <w:r>
        <w:rPr>
          <w:rFonts w:eastAsia="標楷體" w:hint="eastAsia"/>
          <w:b/>
          <w:bCs/>
          <w:sz w:val="32"/>
          <w:szCs w:val="32"/>
          <w:lang w:eastAsia="zh-TW"/>
        </w:rPr>
        <w:t>英</w:t>
      </w:r>
      <w:r w:rsidRPr="000631AA">
        <w:rPr>
          <w:rFonts w:eastAsia="標楷體"/>
          <w:b/>
          <w:bCs/>
          <w:sz w:val="32"/>
          <w:szCs w:val="32"/>
          <w:lang w:eastAsia="zh-TW"/>
        </w:rPr>
        <w:t>語文領域召集人</w:t>
      </w:r>
      <w:r w:rsidRPr="000631AA">
        <w:rPr>
          <w:rFonts w:eastAsia="標楷體"/>
          <w:b/>
          <w:sz w:val="32"/>
          <w:szCs w:val="32"/>
          <w:lang w:eastAsia="zh-TW"/>
        </w:rPr>
        <w:t>與學習社群召集人增能研習</w:t>
      </w:r>
      <w:r w:rsidRPr="000631AA">
        <w:rPr>
          <w:rFonts w:eastAsia="標楷體"/>
          <w:b/>
          <w:bCs/>
          <w:sz w:val="32"/>
          <w:szCs w:val="32"/>
          <w:lang w:eastAsia="zh-TW"/>
        </w:rPr>
        <w:t>計畫</w:t>
      </w:r>
    </w:p>
    <w:p w:rsidR="00D414EF" w:rsidRPr="00C05D4B" w:rsidRDefault="00D414EF" w:rsidP="00D414EF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C05D4B">
        <w:rPr>
          <w:rFonts w:eastAsia="標楷體"/>
          <w:b/>
          <w:color w:val="auto"/>
          <w:lang w:eastAsia="zh-TW"/>
        </w:rPr>
        <w:t>壹、依據</w:t>
      </w:r>
    </w:p>
    <w:p w:rsidR="00D414EF" w:rsidRPr="00C05D4B" w:rsidRDefault="00D414EF" w:rsidP="00D414EF">
      <w:pPr>
        <w:numPr>
          <w:ilvl w:val="0"/>
          <w:numId w:val="1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 w:rsidRPr="00C05D4B">
        <w:rPr>
          <w:rFonts w:ascii="標楷體" w:eastAsia="標楷體" w:hAnsi="標楷體"/>
          <w:lang w:eastAsia="zh-TW"/>
        </w:rPr>
        <w:t>教育部補助直轄市、縣</w:t>
      </w:r>
      <w:r w:rsidRPr="00C05D4B">
        <w:rPr>
          <w:rFonts w:ascii="標楷體" w:eastAsia="標楷體" w:hAnsi="標楷體"/>
          <w:bCs/>
          <w:lang w:eastAsia="zh-TW"/>
        </w:rPr>
        <w:t>(</w:t>
      </w:r>
      <w:r w:rsidRPr="00C05D4B">
        <w:rPr>
          <w:rFonts w:ascii="標楷體" w:eastAsia="標楷體" w:hAnsi="標楷體"/>
          <w:lang w:eastAsia="zh-TW"/>
        </w:rPr>
        <w:t>市</w:t>
      </w:r>
      <w:r w:rsidRPr="00C05D4B">
        <w:rPr>
          <w:rFonts w:ascii="標楷體" w:eastAsia="標楷體" w:hAnsi="標楷體"/>
          <w:bCs/>
          <w:lang w:eastAsia="zh-TW"/>
        </w:rPr>
        <w:t>)</w:t>
      </w:r>
      <w:r w:rsidRPr="00C05D4B">
        <w:rPr>
          <w:rFonts w:ascii="標楷體" w:eastAsia="標楷體" w:hAnsi="標楷體"/>
          <w:lang w:eastAsia="zh-TW"/>
        </w:rPr>
        <w:t>政府精進國民中學及國民小學教師教學專業與課程品質作業要點。</w:t>
      </w:r>
    </w:p>
    <w:p w:rsidR="00D414EF" w:rsidRPr="00C05D4B" w:rsidRDefault="00D414EF" w:rsidP="00D414EF">
      <w:pPr>
        <w:numPr>
          <w:ilvl w:val="0"/>
          <w:numId w:val="1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C05D4B">
        <w:rPr>
          <w:rFonts w:ascii="標楷體" w:eastAsia="標楷體" w:hAnsi="標楷體" w:hint="eastAsia"/>
          <w:color w:val="auto"/>
          <w:lang w:eastAsia="zh-TW"/>
        </w:rPr>
        <w:t>花蓮</w:t>
      </w:r>
      <w:r w:rsidRPr="00C05D4B">
        <w:rPr>
          <w:rFonts w:eastAsia="標楷體"/>
          <w:color w:val="auto"/>
          <w:lang w:eastAsia="zh-TW"/>
        </w:rPr>
        <w:t>縣</w:t>
      </w:r>
      <w:r w:rsidRPr="00C05D4B">
        <w:rPr>
          <w:rFonts w:ascii="標楷體" w:eastAsia="標楷體" w:hAnsi="標楷體"/>
          <w:lang w:eastAsia="zh-TW"/>
        </w:rPr>
        <w:t>10</w:t>
      </w:r>
      <w:r>
        <w:rPr>
          <w:rFonts w:ascii="標楷體" w:eastAsia="標楷體" w:hAnsi="標楷體" w:hint="eastAsia"/>
          <w:lang w:eastAsia="zh-TW"/>
        </w:rPr>
        <w:t>9</w:t>
      </w:r>
      <w:r w:rsidRPr="00C05D4B">
        <w:rPr>
          <w:rFonts w:ascii="標楷體" w:eastAsia="標楷體" w:hAnsi="標楷體" w:hint="eastAsia"/>
          <w:lang w:eastAsia="zh-TW"/>
        </w:rPr>
        <w:t>學</w:t>
      </w:r>
      <w:r w:rsidRPr="00C05D4B">
        <w:rPr>
          <w:rFonts w:ascii="標楷體" w:eastAsia="標楷體" w:hAnsi="標楷體"/>
          <w:lang w:eastAsia="zh-TW"/>
        </w:rPr>
        <w:t>年度精進國民中小學</w:t>
      </w:r>
      <w:r w:rsidRPr="00C05D4B">
        <w:rPr>
          <w:rFonts w:ascii="標楷體" w:eastAsia="標楷體" w:hAnsi="標楷體" w:hint="eastAsia"/>
          <w:lang w:eastAsia="zh-TW"/>
        </w:rPr>
        <w:t>教師</w:t>
      </w:r>
      <w:r w:rsidRPr="00C05D4B">
        <w:rPr>
          <w:rFonts w:ascii="標楷體" w:eastAsia="標楷體" w:hAnsi="標楷體"/>
          <w:lang w:eastAsia="zh-TW"/>
        </w:rPr>
        <w:t>教學</w:t>
      </w:r>
      <w:r w:rsidRPr="00C05D4B">
        <w:rPr>
          <w:rFonts w:ascii="標楷體" w:eastAsia="標楷體" w:hAnsi="標楷體" w:hint="eastAsia"/>
          <w:lang w:eastAsia="zh-TW"/>
        </w:rPr>
        <w:t>專業與課程</w:t>
      </w:r>
      <w:r w:rsidRPr="00C05D4B">
        <w:rPr>
          <w:rFonts w:ascii="標楷體" w:eastAsia="標楷體" w:hAnsi="標楷體"/>
          <w:lang w:eastAsia="zh-TW"/>
        </w:rPr>
        <w:t>品質整體</w:t>
      </w:r>
      <w:r w:rsidRPr="00C05D4B">
        <w:rPr>
          <w:rFonts w:ascii="標楷體" w:eastAsia="標楷體" w:hAnsi="標楷體" w:hint="eastAsia"/>
          <w:lang w:eastAsia="zh-TW"/>
        </w:rPr>
        <w:t>推動</w:t>
      </w:r>
      <w:r w:rsidRPr="00C05D4B">
        <w:rPr>
          <w:rFonts w:ascii="標楷體" w:eastAsia="標楷體" w:hAnsi="標楷體"/>
          <w:lang w:eastAsia="zh-TW"/>
        </w:rPr>
        <w:t>計畫。</w:t>
      </w:r>
    </w:p>
    <w:p w:rsidR="00D414EF" w:rsidRPr="00C05D4B" w:rsidRDefault="00D414EF" w:rsidP="00D414EF">
      <w:pPr>
        <w:numPr>
          <w:ilvl w:val="0"/>
          <w:numId w:val="1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C05D4B">
        <w:rPr>
          <w:rFonts w:ascii="標楷體" w:eastAsia="標楷體" w:hAnsi="標楷體" w:hint="eastAsia"/>
          <w:color w:val="auto"/>
          <w:lang w:eastAsia="zh-TW"/>
        </w:rPr>
        <w:t>花蓮</w:t>
      </w:r>
      <w:r w:rsidRPr="00C05D4B">
        <w:rPr>
          <w:rFonts w:eastAsia="標楷體"/>
          <w:color w:val="auto"/>
          <w:lang w:eastAsia="zh-TW"/>
        </w:rPr>
        <w:t>縣</w:t>
      </w:r>
      <w:r w:rsidRPr="00C05D4B">
        <w:rPr>
          <w:rFonts w:eastAsia="標楷體"/>
          <w:color w:val="auto"/>
          <w:lang w:eastAsia="zh-TW"/>
        </w:rPr>
        <w:t>1</w:t>
      </w:r>
      <w:r w:rsidRPr="00C05D4B">
        <w:rPr>
          <w:rFonts w:eastAsia="標楷體"/>
          <w:lang w:eastAsia="zh-TW"/>
        </w:rPr>
        <w:t>0</w:t>
      </w:r>
      <w:r>
        <w:rPr>
          <w:rFonts w:eastAsia="標楷體" w:hint="eastAsia"/>
          <w:lang w:eastAsia="zh-TW"/>
        </w:rPr>
        <w:t>9</w:t>
      </w:r>
      <w:r w:rsidRPr="00C05D4B">
        <w:rPr>
          <w:rFonts w:eastAsia="標楷體" w:hint="eastAsia"/>
          <w:lang w:eastAsia="zh-TW"/>
        </w:rPr>
        <w:t>學年度</w:t>
      </w:r>
      <w:r w:rsidRPr="00C05D4B">
        <w:rPr>
          <w:rFonts w:eastAsia="標楷體"/>
          <w:lang w:eastAsia="zh-TW"/>
        </w:rPr>
        <w:t>國民教育輔導團</w:t>
      </w:r>
      <w:r w:rsidRPr="00C05D4B">
        <w:rPr>
          <w:rFonts w:eastAsia="標楷體" w:hint="eastAsia"/>
          <w:lang w:eastAsia="zh-TW"/>
        </w:rPr>
        <w:t>整體團務</w:t>
      </w:r>
      <w:r w:rsidRPr="00C05D4B">
        <w:rPr>
          <w:rFonts w:eastAsia="標楷體"/>
          <w:lang w:eastAsia="zh-TW"/>
        </w:rPr>
        <w:t>計畫</w:t>
      </w:r>
      <w:r w:rsidRPr="00C05D4B">
        <w:rPr>
          <w:rFonts w:eastAsia="標楷體" w:hint="eastAsia"/>
          <w:lang w:eastAsia="zh-TW"/>
        </w:rPr>
        <w:t>。</w:t>
      </w:r>
    </w:p>
    <w:p w:rsidR="00D414EF" w:rsidRPr="00C05D4B" w:rsidRDefault="00D414EF" w:rsidP="00D414EF">
      <w:pPr>
        <w:snapToGrid w:val="0"/>
        <w:spacing w:before="10" w:afterLines="50" w:after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lang w:eastAsia="zh-TW"/>
        </w:rPr>
        <w:t>貳</w:t>
      </w:r>
      <w:r w:rsidRPr="00C05D4B">
        <w:rPr>
          <w:rFonts w:eastAsia="標楷體"/>
          <w:b/>
          <w:lang w:eastAsia="zh-TW"/>
        </w:rPr>
        <w:t>、目的</w:t>
      </w:r>
      <w:r w:rsidRPr="00C05D4B">
        <w:rPr>
          <w:rFonts w:eastAsia="標楷體"/>
          <w:b/>
          <w:bCs/>
          <w:lang w:eastAsia="zh-TW"/>
        </w:rPr>
        <w:t>：</w:t>
      </w:r>
    </w:p>
    <w:p w:rsidR="00D414EF" w:rsidRPr="00C05D4B" w:rsidRDefault="00D414EF" w:rsidP="00D414EF">
      <w:pPr>
        <w:numPr>
          <w:ilvl w:val="0"/>
          <w:numId w:val="2"/>
        </w:numPr>
        <w:tabs>
          <w:tab w:val="left" w:pos="851"/>
        </w:tabs>
        <w:spacing w:line="400" w:lineRule="exact"/>
        <w:ind w:hanging="622"/>
        <w:rPr>
          <w:rFonts w:ascii="標楷體" w:eastAsia="標楷體" w:hAnsi="標楷體"/>
          <w:lang w:eastAsia="zh-TW"/>
        </w:rPr>
      </w:pPr>
      <w:r w:rsidRPr="00C05D4B">
        <w:rPr>
          <w:rFonts w:ascii="標楷體" w:eastAsia="標楷體" w:hAnsi="標楷體"/>
          <w:lang w:eastAsia="zh-TW"/>
        </w:rPr>
        <w:t>藉由專業講師分享</w:t>
      </w:r>
      <w:r>
        <w:rPr>
          <w:rFonts w:ascii="標楷體" w:eastAsia="標楷體" w:hAnsi="標楷體" w:hint="eastAsia"/>
          <w:lang w:eastAsia="zh-TW"/>
        </w:rPr>
        <w:t>精進</w:t>
      </w:r>
      <w:r w:rsidRPr="00C05D4B">
        <w:rPr>
          <w:rFonts w:ascii="標楷體" w:eastAsia="標楷體" w:hAnsi="標楷體"/>
          <w:lang w:eastAsia="zh-TW"/>
        </w:rPr>
        <w:t>教學、</w:t>
      </w:r>
      <w:r>
        <w:rPr>
          <w:rFonts w:ascii="標楷體" w:eastAsia="標楷體" w:hAnsi="標楷體" w:hint="eastAsia"/>
          <w:lang w:eastAsia="zh-TW"/>
        </w:rPr>
        <w:t>素養導向教學</w:t>
      </w:r>
      <w:r w:rsidRPr="00C05D4B">
        <w:rPr>
          <w:rFonts w:ascii="標楷體" w:eastAsia="標楷體" w:hAnsi="標楷體"/>
          <w:lang w:eastAsia="zh-TW"/>
        </w:rPr>
        <w:t>之理論與實務應用經驗，提升教師不同認知層次的</w:t>
      </w:r>
      <w:r>
        <w:rPr>
          <w:rFonts w:ascii="標楷體" w:eastAsia="標楷體" w:hAnsi="標楷體" w:hint="eastAsia"/>
          <w:lang w:eastAsia="zh-TW"/>
        </w:rPr>
        <w:t>教學設計與實踐</w:t>
      </w:r>
      <w:r w:rsidRPr="00C05D4B">
        <w:rPr>
          <w:rFonts w:ascii="標楷體" w:eastAsia="標楷體" w:hAnsi="標楷體"/>
          <w:lang w:eastAsia="zh-TW"/>
        </w:rPr>
        <w:t>。</w:t>
      </w:r>
    </w:p>
    <w:p w:rsidR="00D414EF" w:rsidRPr="00C05D4B" w:rsidRDefault="00D414EF" w:rsidP="00D414EF">
      <w:pPr>
        <w:numPr>
          <w:ilvl w:val="0"/>
          <w:numId w:val="2"/>
        </w:numPr>
        <w:tabs>
          <w:tab w:val="left" w:pos="851"/>
        </w:tabs>
        <w:spacing w:line="400" w:lineRule="exact"/>
        <w:ind w:hanging="622"/>
        <w:rPr>
          <w:rFonts w:ascii="標楷體" w:eastAsia="標楷體" w:hAnsi="標楷體"/>
          <w:lang w:eastAsia="zh-TW"/>
        </w:rPr>
      </w:pPr>
      <w:r w:rsidRPr="00C05D4B">
        <w:rPr>
          <w:rFonts w:ascii="標楷體" w:eastAsia="標楷體" w:hAnsi="標楷體"/>
          <w:lang w:eastAsia="zh-TW"/>
        </w:rPr>
        <w:t>透過有效教學策略的分享，提升</w:t>
      </w:r>
      <w:r>
        <w:rPr>
          <w:rFonts w:ascii="標楷體" w:eastAsia="標楷體" w:hAnsi="標楷體" w:hint="eastAsia"/>
          <w:lang w:eastAsia="zh-TW"/>
        </w:rPr>
        <w:t>英</w:t>
      </w:r>
      <w:r w:rsidRPr="00C05D4B">
        <w:rPr>
          <w:rFonts w:ascii="標楷體" w:eastAsia="標楷體" w:hAnsi="標楷體"/>
          <w:lang w:eastAsia="zh-TW"/>
        </w:rPr>
        <w:t>文教師推動與規劃精進教學計劃之專業知能。</w:t>
      </w:r>
    </w:p>
    <w:p w:rsidR="00D414EF" w:rsidRPr="00C05D4B" w:rsidRDefault="00D414EF" w:rsidP="00D414EF">
      <w:pPr>
        <w:numPr>
          <w:ilvl w:val="0"/>
          <w:numId w:val="2"/>
        </w:numPr>
        <w:tabs>
          <w:tab w:val="left" w:pos="851"/>
        </w:tabs>
        <w:spacing w:line="400" w:lineRule="exact"/>
        <w:ind w:hanging="622"/>
        <w:rPr>
          <w:rFonts w:ascii="標楷體" w:eastAsia="標楷體" w:hAnsi="標楷體"/>
          <w:lang w:eastAsia="zh-TW"/>
        </w:rPr>
      </w:pPr>
      <w:r w:rsidRPr="00C05D4B">
        <w:rPr>
          <w:rFonts w:ascii="標楷體" w:eastAsia="標楷體" w:hAnsi="標楷體"/>
          <w:lang w:eastAsia="zh-TW"/>
        </w:rPr>
        <w:t>宣導</w:t>
      </w:r>
      <w:r>
        <w:rPr>
          <w:rFonts w:ascii="標楷體" w:eastAsia="標楷體" w:hAnsi="標楷體" w:hint="eastAsia"/>
          <w:lang w:eastAsia="zh-TW"/>
        </w:rPr>
        <w:t>精進</w:t>
      </w:r>
      <w:r w:rsidRPr="00C05D4B">
        <w:rPr>
          <w:rFonts w:ascii="標楷體" w:eastAsia="標楷體" w:hAnsi="標楷體"/>
          <w:lang w:eastAsia="zh-TW"/>
        </w:rPr>
        <w:t>教學，</w:t>
      </w:r>
      <w:r>
        <w:rPr>
          <w:rFonts w:ascii="標楷體" w:eastAsia="標楷體" w:hAnsi="標楷體" w:hint="eastAsia"/>
          <w:lang w:eastAsia="zh-TW"/>
        </w:rPr>
        <w:t>素養導向</w:t>
      </w:r>
      <w:r w:rsidRPr="00C05D4B">
        <w:rPr>
          <w:rFonts w:ascii="標楷體" w:eastAsia="標楷體" w:hAnsi="標楷體"/>
          <w:lang w:eastAsia="zh-TW"/>
        </w:rPr>
        <w:t>、</w:t>
      </w:r>
      <w:r>
        <w:rPr>
          <w:rFonts w:ascii="標楷體" w:eastAsia="標楷體" w:hAnsi="標楷體" w:hint="eastAsia"/>
          <w:lang w:eastAsia="zh-TW"/>
        </w:rPr>
        <w:t>教學設計、</w:t>
      </w:r>
      <w:r w:rsidRPr="00C05D4B">
        <w:rPr>
          <w:rFonts w:ascii="標楷體" w:eastAsia="標楷體" w:hAnsi="標楷體"/>
          <w:lang w:eastAsia="zh-TW"/>
        </w:rPr>
        <w:t>多元評量</w:t>
      </w:r>
      <w:r>
        <w:rPr>
          <w:rFonts w:ascii="標楷體" w:eastAsia="標楷體" w:hAnsi="標楷體" w:hint="eastAsia"/>
          <w:lang w:eastAsia="zh-TW"/>
        </w:rPr>
        <w:t>、議題融入課程分析</w:t>
      </w:r>
      <w:r w:rsidRPr="00C05D4B">
        <w:rPr>
          <w:rFonts w:ascii="標楷體" w:eastAsia="標楷體" w:hAnsi="標楷體"/>
          <w:lang w:eastAsia="zh-TW"/>
        </w:rPr>
        <w:t>，協助各校</w:t>
      </w:r>
      <w:r>
        <w:rPr>
          <w:rFonts w:ascii="標楷體" w:eastAsia="標楷體" w:hAnsi="標楷體" w:hint="eastAsia"/>
          <w:lang w:eastAsia="zh-TW"/>
        </w:rPr>
        <w:t>英</w:t>
      </w:r>
      <w:r w:rsidRPr="00C05D4B">
        <w:rPr>
          <w:rFonts w:ascii="標楷體" w:eastAsia="標楷體" w:hAnsi="標楷體"/>
          <w:lang w:eastAsia="zh-TW"/>
        </w:rPr>
        <w:t>文教師瞭解並因應教育變化需求。</w:t>
      </w:r>
    </w:p>
    <w:p w:rsidR="00D414EF" w:rsidRPr="00C05D4B" w:rsidRDefault="00D414EF" w:rsidP="00D414EF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參</w:t>
      </w:r>
      <w:r w:rsidRPr="00C05D4B">
        <w:rPr>
          <w:rFonts w:eastAsia="標楷體"/>
          <w:b/>
          <w:bCs/>
          <w:lang w:eastAsia="zh-TW"/>
        </w:rPr>
        <w:t>、辦理單位：</w:t>
      </w:r>
    </w:p>
    <w:p w:rsidR="00D414EF" w:rsidRPr="00D132DA" w:rsidRDefault="00D414EF" w:rsidP="00D414EF">
      <w:pPr>
        <w:spacing w:line="400" w:lineRule="exact"/>
        <w:ind w:leftChars="295" w:left="1008" w:hangingChars="125" w:hanging="300"/>
        <w:jc w:val="both"/>
        <w:rPr>
          <w:rFonts w:eastAsia="標楷體"/>
          <w:lang w:eastAsia="zh-TW"/>
        </w:rPr>
      </w:pPr>
      <w:r w:rsidRPr="00D132DA">
        <w:rPr>
          <w:rFonts w:eastAsia="標楷體"/>
          <w:lang w:eastAsia="zh-TW"/>
        </w:rPr>
        <w:t>一、指導單位：教育部國民及學前教育署</w:t>
      </w:r>
    </w:p>
    <w:p w:rsidR="00D414EF" w:rsidRPr="00D132DA" w:rsidRDefault="00D414EF" w:rsidP="00D414EF">
      <w:pPr>
        <w:spacing w:line="400" w:lineRule="exact"/>
        <w:ind w:leftChars="225" w:left="540" w:firstLineChars="60" w:firstLine="144"/>
        <w:jc w:val="both"/>
        <w:rPr>
          <w:rFonts w:eastAsia="標楷體"/>
          <w:lang w:eastAsia="zh-TW"/>
        </w:rPr>
      </w:pPr>
      <w:r w:rsidRPr="00D132DA">
        <w:rPr>
          <w:rFonts w:eastAsia="標楷體"/>
          <w:lang w:eastAsia="zh-TW"/>
        </w:rPr>
        <w:t>二、主辦單位：花蓮縣政府教育處、</w:t>
      </w:r>
      <w:r>
        <w:rPr>
          <w:rFonts w:eastAsia="標楷體" w:hint="eastAsia"/>
          <w:lang w:eastAsia="zh-TW"/>
        </w:rPr>
        <w:t>花蓮縣</w:t>
      </w:r>
      <w:r w:rsidRPr="00D132DA">
        <w:rPr>
          <w:rFonts w:eastAsia="標楷體"/>
          <w:lang w:eastAsia="zh-TW"/>
        </w:rPr>
        <w:t>國民教育輔導團</w:t>
      </w:r>
    </w:p>
    <w:p w:rsidR="00D414EF" w:rsidRDefault="00D414EF" w:rsidP="00D414EF">
      <w:pPr>
        <w:spacing w:line="400" w:lineRule="exact"/>
        <w:ind w:leftChars="225" w:left="540" w:firstLineChars="60" w:firstLine="144"/>
        <w:jc w:val="both"/>
        <w:rPr>
          <w:rFonts w:eastAsia="標楷體"/>
          <w:lang w:eastAsia="zh-TW"/>
        </w:rPr>
      </w:pPr>
      <w:r w:rsidRPr="00D132DA">
        <w:rPr>
          <w:rFonts w:eastAsia="標楷體"/>
          <w:lang w:eastAsia="zh-TW"/>
        </w:rPr>
        <w:t>三、承辦單位：</w:t>
      </w:r>
      <w:r>
        <w:rPr>
          <w:rFonts w:eastAsia="標楷體" w:hint="eastAsia"/>
          <w:lang w:eastAsia="zh-TW"/>
        </w:rPr>
        <w:t>花蓮縣國民教育輔導團國中小英語學習領域小組、花蓮縣</w:t>
      </w:r>
    </w:p>
    <w:p w:rsidR="00D414EF" w:rsidRPr="00D132DA" w:rsidRDefault="00D414EF" w:rsidP="00D414EF">
      <w:pPr>
        <w:spacing w:line="400" w:lineRule="exact"/>
        <w:ind w:leftChars="225" w:left="540" w:firstLineChars="60" w:firstLine="144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        </w:t>
      </w:r>
      <w:r>
        <w:rPr>
          <w:rFonts w:eastAsia="標楷體" w:hint="eastAsia"/>
          <w:lang w:eastAsia="zh-TW"/>
        </w:rPr>
        <w:t>東里</w:t>
      </w:r>
      <w:r w:rsidRPr="00D132DA">
        <w:rPr>
          <w:rFonts w:eastAsia="標楷體"/>
          <w:lang w:eastAsia="zh-TW"/>
        </w:rPr>
        <w:t>國中</w:t>
      </w:r>
    </w:p>
    <w:p w:rsidR="00D414EF" w:rsidRDefault="00F802E5" w:rsidP="00D414EF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肆</w:t>
      </w:r>
      <w:r w:rsidR="00D414EF" w:rsidRPr="00D132DA">
        <w:rPr>
          <w:rFonts w:eastAsia="標楷體"/>
          <w:b/>
          <w:bCs/>
          <w:lang w:eastAsia="zh-TW"/>
        </w:rPr>
        <w:t>、辦理日期</w:t>
      </w:r>
      <w:r w:rsidR="00D414EF">
        <w:rPr>
          <w:rFonts w:eastAsia="標楷體" w:hint="eastAsia"/>
          <w:b/>
          <w:bCs/>
          <w:lang w:eastAsia="zh-TW"/>
        </w:rPr>
        <w:t>、地點</w:t>
      </w:r>
      <w:r w:rsidR="00D414EF" w:rsidRPr="00D132DA">
        <w:rPr>
          <w:rFonts w:eastAsia="標楷體"/>
          <w:b/>
          <w:bCs/>
          <w:lang w:eastAsia="zh-TW"/>
        </w:rPr>
        <w:t>：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26"/>
        <w:gridCol w:w="1725"/>
        <w:gridCol w:w="1394"/>
      </w:tblGrid>
      <w:tr w:rsidR="00D414EF" w:rsidRPr="001E438D" w:rsidTr="00F802E5">
        <w:trPr>
          <w:jc w:val="center"/>
        </w:trPr>
        <w:tc>
          <w:tcPr>
            <w:tcW w:w="2977" w:type="dxa"/>
            <w:shd w:val="clear" w:color="auto" w:fill="FDE9D9"/>
            <w:vAlign w:val="center"/>
          </w:tcPr>
          <w:p w:rsidR="00D414EF" w:rsidRPr="001E438D" w:rsidRDefault="00D414EF" w:rsidP="00B87EE0">
            <w:pPr>
              <w:jc w:val="center"/>
              <w:rPr>
                <w:rFonts w:eastAsia="標楷體"/>
              </w:rPr>
            </w:pPr>
            <w:r w:rsidRPr="001E438D">
              <w:rPr>
                <w:rFonts w:eastAsia="標楷體" w:hAnsi="標楷體" w:hint="eastAsia"/>
              </w:rPr>
              <w:t>類別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D414EF" w:rsidRPr="001E438D" w:rsidRDefault="00D414EF" w:rsidP="00B87EE0">
            <w:pPr>
              <w:jc w:val="center"/>
              <w:rPr>
                <w:rFonts w:eastAsia="標楷體"/>
              </w:rPr>
            </w:pPr>
            <w:r w:rsidRPr="001E438D">
              <w:rPr>
                <w:rFonts w:eastAsia="標楷體" w:hAnsi="標楷體" w:hint="eastAsia"/>
              </w:rPr>
              <w:t>日期</w:t>
            </w:r>
          </w:p>
        </w:tc>
        <w:tc>
          <w:tcPr>
            <w:tcW w:w="1725" w:type="dxa"/>
            <w:shd w:val="clear" w:color="auto" w:fill="FDE9D9"/>
            <w:vAlign w:val="center"/>
          </w:tcPr>
          <w:p w:rsidR="00D414EF" w:rsidRPr="001E438D" w:rsidRDefault="00D414EF" w:rsidP="00B87EE0">
            <w:pPr>
              <w:jc w:val="center"/>
              <w:rPr>
                <w:rFonts w:eastAsia="標楷體"/>
              </w:rPr>
            </w:pPr>
            <w:r w:rsidRPr="001E438D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394" w:type="dxa"/>
            <w:shd w:val="clear" w:color="auto" w:fill="FDE9D9"/>
            <w:vAlign w:val="center"/>
          </w:tcPr>
          <w:p w:rsidR="00D414EF" w:rsidRPr="001E438D" w:rsidRDefault="00D414EF" w:rsidP="00B87EE0">
            <w:pPr>
              <w:jc w:val="center"/>
              <w:rPr>
                <w:rFonts w:eastAsia="標楷體"/>
              </w:rPr>
            </w:pPr>
            <w:r w:rsidRPr="001E438D">
              <w:rPr>
                <w:rFonts w:eastAsia="標楷體" w:hAnsi="標楷體" w:hint="eastAsia"/>
              </w:rPr>
              <w:t>研習時數</w:t>
            </w:r>
          </w:p>
        </w:tc>
      </w:tr>
      <w:tr w:rsidR="00D414EF" w:rsidRPr="001E438D" w:rsidTr="00507014">
        <w:trPr>
          <w:jc w:val="center"/>
        </w:trPr>
        <w:tc>
          <w:tcPr>
            <w:tcW w:w="2977" w:type="dxa"/>
          </w:tcPr>
          <w:p w:rsidR="00D414EF" w:rsidRDefault="00D414EF" w:rsidP="00D414EF">
            <w:pPr>
              <w:spacing w:beforeLines="50" w:before="180" w:line="400" w:lineRule="exact"/>
              <w:jc w:val="center"/>
              <w:rPr>
                <w:rFonts w:ascii="標楷體" w:eastAsia="標楷體" w:hAnsi="標楷體" w:hint="eastAsia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英語科素養導向以概念為本課程設計</w:t>
            </w:r>
            <w:bookmarkStart w:id="1" w:name="_GoBack"/>
            <w:bookmarkEnd w:id="1"/>
          </w:p>
          <w:p w:rsidR="00507014" w:rsidRPr="00507014" w:rsidRDefault="00507014" w:rsidP="00D414EF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(教師研習代碼2985175)</w:t>
            </w:r>
          </w:p>
        </w:tc>
        <w:tc>
          <w:tcPr>
            <w:tcW w:w="2126" w:type="dxa"/>
            <w:vAlign w:val="center"/>
          </w:tcPr>
          <w:p w:rsidR="00D414EF" w:rsidRPr="00DF5C95" w:rsidRDefault="00D414EF" w:rsidP="0050701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DF5C95">
              <w:rPr>
                <w:rFonts w:ascii="標楷體" w:eastAsia="標楷體" w:hAnsi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10</w:t>
            </w:r>
            <w:r w:rsidRPr="00DF5C95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年0</w:t>
            </w:r>
            <w:r w:rsidR="0002645E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3</w:t>
            </w:r>
            <w:r w:rsidRPr="00DF5C95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月</w:t>
            </w:r>
            <w:r w:rsidR="0002645E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30</w:t>
            </w:r>
            <w:r w:rsidRPr="00DF5C95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日</w:t>
            </w:r>
          </w:p>
          <w:p w:rsidR="00D414EF" w:rsidRPr="00DF5C95" w:rsidRDefault="00D414EF" w:rsidP="0050701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09:00~16:0</w:t>
            </w:r>
            <w:r w:rsidRPr="00DF5C95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1725" w:type="dxa"/>
            <w:vAlign w:val="center"/>
          </w:tcPr>
          <w:p w:rsidR="00D414EF" w:rsidRPr="001E438D" w:rsidRDefault="002414AB" w:rsidP="00B87EE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花蓮縣教育處教師成長基地</w:t>
            </w:r>
            <w:r>
              <w:rPr>
                <w:rFonts w:eastAsia="標楷體" w:hAnsi="標楷體" w:hint="eastAsia"/>
                <w:lang w:eastAsia="zh-TW"/>
              </w:rPr>
              <w:t>3F</w:t>
            </w:r>
          </w:p>
        </w:tc>
        <w:tc>
          <w:tcPr>
            <w:tcW w:w="1394" w:type="dxa"/>
            <w:vAlign w:val="center"/>
          </w:tcPr>
          <w:p w:rsidR="00D414EF" w:rsidRPr="001E438D" w:rsidRDefault="00EE31C3" w:rsidP="00B87E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  <w:r w:rsidR="00D414EF" w:rsidRPr="001E438D">
              <w:rPr>
                <w:rFonts w:eastAsia="標楷體" w:hAnsi="標楷體" w:hint="eastAsia"/>
              </w:rPr>
              <w:t>小時</w:t>
            </w:r>
          </w:p>
        </w:tc>
      </w:tr>
    </w:tbl>
    <w:p w:rsidR="00D414EF" w:rsidRDefault="00F802E5" w:rsidP="00D414EF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伍</w:t>
      </w:r>
      <w:r w:rsidR="00D414EF">
        <w:rPr>
          <w:rFonts w:eastAsia="標楷體" w:hint="eastAsia"/>
          <w:b/>
          <w:bCs/>
          <w:lang w:eastAsia="zh-TW"/>
        </w:rPr>
        <w:t>、參</w:t>
      </w:r>
      <w:r w:rsidR="00D414EF" w:rsidRPr="00F8117A">
        <w:rPr>
          <w:rFonts w:eastAsia="標楷體"/>
          <w:b/>
          <w:bCs/>
          <w:lang w:eastAsia="zh-TW"/>
        </w:rPr>
        <w:t>加對象</w:t>
      </w:r>
      <w:r w:rsidR="00D414EF">
        <w:rPr>
          <w:rFonts w:eastAsia="標楷體" w:hint="eastAsia"/>
          <w:b/>
          <w:bCs/>
          <w:lang w:eastAsia="zh-TW"/>
        </w:rPr>
        <w:t>與人數</w:t>
      </w:r>
      <w:r w:rsidR="00D414EF" w:rsidRPr="00F8117A">
        <w:rPr>
          <w:rFonts w:eastAsia="標楷體"/>
          <w:b/>
          <w:bCs/>
          <w:lang w:eastAsia="zh-TW"/>
        </w:rPr>
        <w:t>：</w:t>
      </w:r>
    </w:p>
    <w:p w:rsidR="00D414EF" w:rsidRPr="00C05D4B" w:rsidRDefault="00D414EF" w:rsidP="00D414EF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 xml:space="preserve">    </w:t>
      </w:r>
      <w:r w:rsidRPr="00C05D4B">
        <w:rPr>
          <w:rFonts w:eastAsia="標楷體"/>
          <w:b/>
          <w:bCs/>
          <w:lang w:eastAsia="zh-TW"/>
        </w:rPr>
        <w:t>國中</w:t>
      </w:r>
      <w:r>
        <w:rPr>
          <w:rFonts w:eastAsia="標楷體" w:hint="eastAsia"/>
          <w:b/>
          <w:bCs/>
          <w:lang w:eastAsia="zh-TW"/>
        </w:rPr>
        <w:t>英</w:t>
      </w:r>
      <w:r w:rsidRPr="00C05D4B">
        <w:rPr>
          <w:rFonts w:eastAsia="標楷體"/>
          <w:b/>
          <w:bCs/>
          <w:lang w:eastAsia="zh-TW"/>
        </w:rPr>
        <w:t>語文領域輔導團員、各校</w:t>
      </w:r>
      <w:r>
        <w:rPr>
          <w:rFonts w:eastAsia="標楷體" w:hint="eastAsia"/>
          <w:b/>
          <w:bCs/>
          <w:lang w:eastAsia="zh-TW"/>
        </w:rPr>
        <w:t>英</w:t>
      </w:r>
      <w:r w:rsidRPr="00C05D4B">
        <w:rPr>
          <w:rFonts w:eastAsia="標楷體"/>
          <w:b/>
          <w:bCs/>
          <w:lang w:eastAsia="zh-TW"/>
        </w:rPr>
        <w:t>語文領域召集人</w:t>
      </w:r>
      <w:r w:rsidR="00C506C6">
        <w:rPr>
          <w:rFonts w:eastAsia="標楷體"/>
          <w:b/>
          <w:bCs/>
          <w:lang w:eastAsia="zh-TW"/>
        </w:rPr>
        <w:t>，共</w:t>
      </w:r>
      <w:r w:rsidR="00C506C6">
        <w:rPr>
          <w:rFonts w:eastAsia="標楷體"/>
          <w:b/>
          <w:bCs/>
          <w:lang w:eastAsia="zh-TW"/>
        </w:rPr>
        <w:t>30</w:t>
      </w:r>
      <w:r w:rsidR="00C506C6">
        <w:rPr>
          <w:rFonts w:eastAsia="標楷體"/>
          <w:b/>
          <w:bCs/>
          <w:lang w:eastAsia="zh-TW"/>
        </w:rPr>
        <w:t>人。</w:t>
      </w:r>
    </w:p>
    <w:p w:rsidR="00B818D0" w:rsidRPr="00293691" w:rsidRDefault="00F802E5" w:rsidP="0064433C">
      <w:pPr>
        <w:snapToGrid w:val="0"/>
        <w:spacing w:beforeLines="50" w:before="180" w:line="400" w:lineRule="exact"/>
        <w:rPr>
          <w:rFonts w:ascii="標楷體" w:eastAsia="標楷體" w:hAnsi="標楷體"/>
          <w:b/>
          <w:lang w:eastAsia="zh-TW"/>
        </w:rPr>
      </w:pPr>
      <w:r>
        <w:rPr>
          <w:rFonts w:eastAsia="標楷體"/>
          <w:b/>
          <w:bCs/>
          <w:lang w:eastAsia="zh-TW"/>
        </w:rPr>
        <w:t>陸</w:t>
      </w:r>
      <w:r w:rsidR="00D414EF" w:rsidRPr="001E438D">
        <w:rPr>
          <w:rFonts w:ascii="標楷體" w:eastAsia="標楷體" w:hAnsi="標楷體" w:hint="eastAsia"/>
          <w:b/>
          <w:lang w:eastAsia="zh-TW"/>
        </w:rPr>
        <w:t>、研習內容</w:t>
      </w:r>
      <w:r w:rsidR="00293691">
        <w:rPr>
          <w:rFonts w:ascii="標楷體" w:eastAsia="標楷體" w:hAnsi="標楷體" w:hint="eastAsia"/>
          <w:b/>
          <w:lang w:eastAsia="zh-TW"/>
        </w:rPr>
        <w:t>:</w:t>
      </w:r>
    </w:p>
    <w:tbl>
      <w:tblPr>
        <w:tblStyle w:val="a3"/>
        <w:tblW w:w="9037" w:type="dxa"/>
        <w:jc w:val="center"/>
        <w:tblInd w:w="817" w:type="dxa"/>
        <w:tblLook w:val="04A0" w:firstRow="1" w:lastRow="0" w:firstColumn="1" w:lastColumn="0" w:noHBand="0" w:noVBand="1"/>
      </w:tblPr>
      <w:tblGrid>
        <w:gridCol w:w="1787"/>
        <w:gridCol w:w="2930"/>
        <w:gridCol w:w="1971"/>
        <w:gridCol w:w="1234"/>
        <w:gridCol w:w="1115"/>
      </w:tblGrid>
      <w:tr w:rsidR="00293691" w:rsidRPr="00FD6FF0" w:rsidTr="00293691">
        <w:trPr>
          <w:jc w:val="center"/>
        </w:trPr>
        <w:tc>
          <w:tcPr>
            <w:tcW w:w="1787" w:type="dxa"/>
            <w:shd w:val="clear" w:color="auto" w:fill="FDE9D9" w:themeFill="accent6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D6FF0">
              <w:rPr>
                <w:rFonts w:ascii="標楷體" w:eastAsia="標楷體" w:hAnsi="標楷體" w:hint="eastAsia"/>
                <w:color w:val="auto"/>
                <w:lang w:val="zh-TW"/>
              </w:rPr>
              <w:t>時間</w:t>
            </w:r>
          </w:p>
        </w:tc>
        <w:tc>
          <w:tcPr>
            <w:tcW w:w="2930" w:type="dxa"/>
            <w:shd w:val="clear" w:color="auto" w:fill="FDE9D9" w:themeFill="accent6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D6FF0">
              <w:rPr>
                <w:rFonts w:ascii="標楷體" w:eastAsia="標楷體" w:hAnsi="標楷體" w:hint="eastAsia"/>
                <w:color w:val="auto"/>
                <w:lang w:val="zh-TW"/>
              </w:rPr>
              <w:t>內容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auto"/>
                <w:lang w:val="zh-TW"/>
              </w:rPr>
              <w:t>講師</w:t>
            </w:r>
          </w:p>
        </w:tc>
        <w:tc>
          <w:tcPr>
            <w:tcW w:w="1234" w:type="dxa"/>
            <w:shd w:val="clear" w:color="auto" w:fill="FDE9D9" w:themeFill="accent6" w:themeFillTint="33"/>
            <w:vAlign w:val="center"/>
          </w:tcPr>
          <w:p w:rsidR="00293691" w:rsidRPr="001E438D" w:rsidRDefault="00293691" w:rsidP="00B87EE0">
            <w:pPr>
              <w:jc w:val="center"/>
              <w:rPr>
                <w:rFonts w:eastAsia="標楷體"/>
              </w:rPr>
            </w:pPr>
            <w:r w:rsidRPr="001E438D">
              <w:rPr>
                <w:rFonts w:eastAsia="標楷體" w:hAnsi="標楷體" w:hint="eastAsia"/>
              </w:rPr>
              <w:t>實施方式</w:t>
            </w:r>
          </w:p>
        </w:tc>
        <w:tc>
          <w:tcPr>
            <w:tcW w:w="1115" w:type="dxa"/>
            <w:shd w:val="clear" w:color="auto" w:fill="FDE9D9" w:themeFill="accent6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D6FF0">
              <w:rPr>
                <w:rFonts w:ascii="標楷體" w:eastAsia="標楷體" w:hAnsi="標楷體" w:hint="eastAsia"/>
                <w:color w:val="auto"/>
                <w:lang w:val="zh-TW"/>
              </w:rPr>
              <w:t>備註</w:t>
            </w:r>
          </w:p>
        </w:tc>
      </w:tr>
      <w:tr w:rsidR="00293691" w:rsidRPr="00FD6FF0" w:rsidTr="00E132CD">
        <w:trPr>
          <w:jc w:val="center"/>
        </w:trPr>
        <w:tc>
          <w:tcPr>
            <w:tcW w:w="1787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/>
                <w:color w:val="000000" w:themeColor="text1"/>
              </w:rPr>
              <w:t>08:</w:t>
            </w:r>
            <w:r>
              <w:rPr>
                <w:rFonts w:ascii="標楷體" w:eastAsia="標楷體" w:hAnsi="標楷體"/>
                <w:color w:val="000000" w:themeColor="text1"/>
              </w:rPr>
              <w:t>30-09:0</w:t>
            </w:r>
            <w:r w:rsidRPr="00FD6FF0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930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報到/長官致詞</w:t>
            </w:r>
          </w:p>
        </w:tc>
        <w:tc>
          <w:tcPr>
            <w:tcW w:w="4320" w:type="dxa"/>
            <w:gridSpan w:val="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18440E">
              <w:rPr>
                <w:rFonts w:eastAsia="標楷體" w:hint="eastAsia"/>
                <w:lang w:eastAsia="zh-TW"/>
              </w:rPr>
              <w:t>東里國中團隊</w:t>
            </w:r>
          </w:p>
        </w:tc>
      </w:tr>
      <w:tr w:rsidR="00293691" w:rsidRPr="00FD6FF0" w:rsidTr="00293691">
        <w:trPr>
          <w:jc w:val="center"/>
        </w:trPr>
        <w:tc>
          <w:tcPr>
            <w:tcW w:w="1787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t>09:00-10:3</w:t>
            </w:r>
            <w:r w:rsidRPr="00FD6FF0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930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 w:eastAsia="zh-TW"/>
              </w:rPr>
            </w:pPr>
            <w:r w:rsidRPr="0018440E">
              <w:rPr>
                <w:rFonts w:eastAsia="標楷體" w:hint="eastAsia"/>
                <w:lang w:eastAsia="zh-TW"/>
              </w:rPr>
              <w:t>領域素養導向教學設計</w:t>
            </w:r>
          </w:p>
        </w:tc>
        <w:tc>
          <w:tcPr>
            <w:tcW w:w="1971" w:type="dxa"/>
            <w:shd w:val="clear" w:color="auto" w:fill="EAF1DD" w:themeFill="accent3" w:themeFillTint="33"/>
          </w:tcPr>
          <w:p w:rsidR="00293691" w:rsidRDefault="00293691" w:rsidP="00B87EE0">
            <w:pPr>
              <w:spacing w:line="400" w:lineRule="exact"/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桃園縣青溪國中</w:t>
            </w:r>
            <w:r>
              <w:rPr>
                <w:rFonts w:eastAsia="標楷體" w:hAnsi="標楷體" w:hint="eastAsia"/>
                <w:lang w:eastAsia="zh-TW"/>
              </w:rPr>
              <w:t xml:space="preserve"> </w:t>
            </w:r>
          </w:p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許綉敏老師</w:t>
            </w:r>
          </w:p>
        </w:tc>
        <w:tc>
          <w:tcPr>
            <w:tcW w:w="1234" w:type="dxa"/>
            <w:shd w:val="clear" w:color="auto" w:fill="EAF1DD" w:themeFill="accent3" w:themeFillTint="33"/>
          </w:tcPr>
          <w:p w:rsidR="00293691" w:rsidRDefault="00293691" w:rsidP="00B87EE0">
            <w:pPr>
              <w:spacing w:line="400" w:lineRule="exact"/>
              <w:jc w:val="center"/>
              <w:rPr>
                <w:rFonts w:eastAsia="標楷體" w:hAnsi="標楷體"/>
                <w:kern w:val="0"/>
                <w:lang w:eastAsia="zh-TW"/>
              </w:rPr>
            </w:pPr>
            <w:r w:rsidRPr="0018440E">
              <w:rPr>
                <w:rFonts w:eastAsia="標楷體" w:hAnsi="標楷體" w:hint="eastAsia"/>
                <w:kern w:val="0"/>
              </w:rPr>
              <w:t>講述</w:t>
            </w:r>
          </w:p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 w:eastAsia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課程分享</w:t>
            </w:r>
          </w:p>
        </w:tc>
        <w:tc>
          <w:tcPr>
            <w:tcW w:w="1115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90分鐘</w:t>
            </w:r>
          </w:p>
        </w:tc>
      </w:tr>
      <w:tr w:rsidR="00293691" w:rsidRPr="00FD6FF0" w:rsidTr="001C37E1">
        <w:trPr>
          <w:jc w:val="center"/>
        </w:trPr>
        <w:tc>
          <w:tcPr>
            <w:tcW w:w="1787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FD6FF0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 w:rsidRPr="00FD6FF0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930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休息時間</w:t>
            </w:r>
          </w:p>
        </w:tc>
        <w:tc>
          <w:tcPr>
            <w:tcW w:w="4320" w:type="dxa"/>
            <w:gridSpan w:val="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18440E">
              <w:rPr>
                <w:rFonts w:eastAsia="標楷體" w:hint="eastAsia"/>
                <w:lang w:eastAsia="zh-TW"/>
              </w:rPr>
              <w:t>東里國中團隊</w:t>
            </w:r>
          </w:p>
        </w:tc>
      </w:tr>
      <w:tr w:rsidR="00293691" w:rsidRPr="00FD6FF0" w:rsidTr="00293691">
        <w:trPr>
          <w:jc w:val="center"/>
        </w:trPr>
        <w:tc>
          <w:tcPr>
            <w:tcW w:w="1787" w:type="dxa"/>
            <w:shd w:val="clear" w:color="auto" w:fill="EAF1DD" w:themeFill="accent3" w:themeFillTint="33"/>
          </w:tcPr>
          <w:p w:rsidR="00293691" w:rsidRPr="00FD6FF0" w:rsidRDefault="00293691" w:rsidP="0029369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FD6FF0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40</w:t>
            </w:r>
            <w:r w:rsidRPr="00FD6FF0">
              <w:rPr>
                <w:rFonts w:ascii="標楷體" w:eastAsia="標楷體" w:hAnsi="標楷體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2:10</w:t>
            </w:r>
          </w:p>
        </w:tc>
        <w:tc>
          <w:tcPr>
            <w:tcW w:w="2930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 w:eastAsia="zh-TW"/>
              </w:rPr>
            </w:pPr>
            <w:r w:rsidRPr="0018440E">
              <w:rPr>
                <w:rFonts w:eastAsia="標楷體" w:hAnsi="標楷體" w:hint="eastAsia"/>
                <w:kern w:val="0"/>
                <w:lang w:eastAsia="zh-TW"/>
              </w:rPr>
              <w:t>領域理念目標與學習重點</w:t>
            </w:r>
          </w:p>
        </w:tc>
        <w:tc>
          <w:tcPr>
            <w:tcW w:w="1971" w:type="dxa"/>
            <w:shd w:val="clear" w:color="auto" w:fill="EAF1DD" w:themeFill="accent3" w:themeFillTint="33"/>
          </w:tcPr>
          <w:p w:rsidR="00293691" w:rsidRDefault="00293691" w:rsidP="00D94381">
            <w:pPr>
              <w:spacing w:line="400" w:lineRule="exact"/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桃園縣青溪國中</w:t>
            </w:r>
            <w:r>
              <w:rPr>
                <w:rFonts w:eastAsia="標楷體" w:hAnsi="標楷體" w:hint="eastAsia"/>
                <w:lang w:eastAsia="zh-TW"/>
              </w:rPr>
              <w:t xml:space="preserve"> </w:t>
            </w:r>
          </w:p>
          <w:p w:rsidR="00293691" w:rsidRPr="00FD6FF0" w:rsidRDefault="00293691" w:rsidP="00D943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許綉敏老師</w:t>
            </w:r>
          </w:p>
        </w:tc>
        <w:tc>
          <w:tcPr>
            <w:tcW w:w="1234" w:type="dxa"/>
            <w:shd w:val="clear" w:color="auto" w:fill="EAF1DD" w:themeFill="accent3" w:themeFillTint="33"/>
          </w:tcPr>
          <w:p w:rsidR="00293691" w:rsidRDefault="00293691" w:rsidP="00293691">
            <w:pPr>
              <w:spacing w:line="400" w:lineRule="exact"/>
              <w:jc w:val="center"/>
              <w:rPr>
                <w:rFonts w:eastAsia="標楷體" w:hAnsi="標楷體"/>
                <w:kern w:val="0"/>
                <w:lang w:eastAsia="zh-TW"/>
              </w:rPr>
            </w:pPr>
            <w:r w:rsidRPr="0018440E">
              <w:rPr>
                <w:rFonts w:eastAsia="標楷體" w:hAnsi="標楷體" w:hint="eastAsia"/>
                <w:kern w:val="0"/>
              </w:rPr>
              <w:t>講述</w:t>
            </w:r>
          </w:p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小組討論</w:t>
            </w:r>
          </w:p>
        </w:tc>
        <w:tc>
          <w:tcPr>
            <w:tcW w:w="1115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90分鐘</w:t>
            </w:r>
          </w:p>
        </w:tc>
      </w:tr>
      <w:tr w:rsidR="00293691" w:rsidRPr="00FD6FF0" w:rsidTr="00061373">
        <w:trPr>
          <w:jc w:val="center"/>
        </w:trPr>
        <w:tc>
          <w:tcPr>
            <w:tcW w:w="1787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:50</w:t>
            </w:r>
          </w:p>
        </w:tc>
        <w:tc>
          <w:tcPr>
            <w:tcW w:w="2930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午餐時間</w:t>
            </w:r>
          </w:p>
        </w:tc>
        <w:tc>
          <w:tcPr>
            <w:tcW w:w="4320" w:type="dxa"/>
            <w:gridSpan w:val="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18440E">
              <w:rPr>
                <w:rFonts w:eastAsia="標楷體" w:hint="eastAsia"/>
                <w:lang w:eastAsia="zh-TW"/>
              </w:rPr>
              <w:t>東里國中團隊</w:t>
            </w:r>
          </w:p>
        </w:tc>
      </w:tr>
      <w:tr w:rsidR="00293691" w:rsidRPr="00FD6FF0" w:rsidTr="00293691">
        <w:trPr>
          <w:jc w:val="center"/>
        </w:trPr>
        <w:tc>
          <w:tcPr>
            <w:tcW w:w="1787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:50-1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:2</w:t>
            </w:r>
            <w:r w:rsidRPr="00FD6FF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930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 w:eastAsia="zh-TW"/>
              </w:rPr>
            </w:pPr>
            <w:r w:rsidRPr="0018440E">
              <w:rPr>
                <w:rFonts w:eastAsia="標楷體" w:hAnsi="標楷體" w:hint="eastAsia"/>
                <w:kern w:val="0"/>
                <w:lang w:eastAsia="zh-TW"/>
              </w:rPr>
              <w:t>核心素養</w:t>
            </w:r>
            <w:r>
              <w:rPr>
                <w:rFonts w:eastAsia="標楷體" w:hAnsi="標楷體" w:hint="eastAsia"/>
                <w:kern w:val="0"/>
                <w:lang w:eastAsia="zh-TW"/>
              </w:rPr>
              <w:t>課程</w:t>
            </w:r>
            <w:r w:rsidRPr="0018440E">
              <w:rPr>
                <w:rFonts w:eastAsia="標楷體" w:hAnsi="標楷體" w:hint="eastAsia"/>
                <w:kern w:val="0"/>
                <w:lang w:eastAsia="zh-TW"/>
              </w:rPr>
              <w:t>的轉化</w:t>
            </w:r>
          </w:p>
        </w:tc>
        <w:tc>
          <w:tcPr>
            <w:tcW w:w="1971" w:type="dxa"/>
            <w:shd w:val="clear" w:color="auto" w:fill="EAF1DD" w:themeFill="accent3" w:themeFillTint="33"/>
          </w:tcPr>
          <w:p w:rsidR="00293691" w:rsidRDefault="00293691" w:rsidP="00D94381">
            <w:pPr>
              <w:spacing w:line="400" w:lineRule="exact"/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桃園縣青溪國中</w:t>
            </w:r>
            <w:r>
              <w:rPr>
                <w:rFonts w:eastAsia="標楷體" w:hAnsi="標楷體" w:hint="eastAsia"/>
                <w:lang w:eastAsia="zh-TW"/>
              </w:rPr>
              <w:t xml:space="preserve"> </w:t>
            </w:r>
          </w:p>
          <w:p w:rsidR="00293691" w:rsidRPr="00FD6FF0" w:rsidRDefault="00293691" w:rsidP="00D943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許綉敏老師</w:t>
            </w:r>
          </w:p>
        </w:tc>
        <w:tc>
          <w:tcPr>
            <w:tcW w:w="1234" w:type="dxa"/>
            <w:shd w:val="clear" w:color="auto" w:fill="EAF1DD" w:themeFill="accent3" w:themeFillTint="33"/>
          </w:tcPr>
          <w:p w:rsidR="00293691" w:rsidRDefault="00293691" w:rsidP="00B87EE0">
            <w:pPr>
              <w:spacing w:line="400" w:lineRule="exact"/>
              <w:jc w:val="center"/>
              <w:rPr>
                <w:rFonts w:eastAsia="標楷體" w:hAnsi="標楷體"/>
                <w:kern w:val="0"/>
                <w:lang w:eastAsia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設計</w:t>
            </w:r>
            <w:r w:rsidRPr="0018440E">
              <w:rPr>
                <w:rFonts w:eastAsia="標楷體" w:hAnsi="標楷體" w:hint="eastAsia"/>
                <w:kern w:val="0"/>
                <w:lang w:eastAsia="zh-TW"/>
              </w:rPr>
              <w:t>實作</w:t>
            </w:r>
          </w:p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小組討論</w:t>
            </w:r>
          </w:p>
        </w:tc>
        <w:tc>
          <w:tcPr>
            <w:tcW w:w="1115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90分鐘</w:t>
            </w:r>
          </w:p>
        </w:tc>
      </w:tr>
      <w:tr w:rsidR="00293691" w:rsidRPr="00FD6FF0" w:rsidTr="000F1046">
        <w:trPr>
          <w:jc w:val="center"/>
        </w:trPr>
        <w:tc>
          <w:tcPr>
            <w:tcW w:w="1787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:20-1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:3</w:t>
            </w:r>
            <w:r w:rsidRPr="00FD6FF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930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 w:cs="微軟正黑體"/>
                <w:color w:val="auto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休息時間</w:t>
            </w:r>
          </w:p>
        </w:tc>
        <w:tc>
          <w:tcPr>
            <w:tcW w:w="4320" w:type="dxa"/>
            <w:gridSpan w:val="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18440E">
              <w:rPr>
                <w:rFonts w:eastAsia="標楷體" w:hint="eastAsia"/>
                <w:lang w:eastAsia="zh-TW"/>
              </w:rPr>
              <w:t>東里國中團隊</w:t>
            </w:r>
          </w:p>
        </w:tc>
      </w:tr>
      <w:tr w:rsidR="00293691" w:rsidRPr="00FD6FF0" w:rsidTr="00293691">
        <w:trPr>
          <w:jc w:val="center"/>
        </w:trPr>
        <w:tc>
          <w:tcPr>
            <w:tcW w:w="1787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:30-16:0</w:t>
            </w:r>
            <w:r w:rsidRPr="00FD6FF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930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 w:eastAsia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以概念為本的學習</w:t>
            </w:r>
            <w:r w:rsidRPr="0018440E">
              <w:rPr>
                <w:rFonts w:eastAsia="標楷體" w:hAnsi="標楷體" w:hint="eastAsia"/>
                <w:kern w:val="0"/>
                <w:lang w:eastAsia="zh-TW"/>
              </w:rPr>
              <w:t>表現</w:t>
            </w:r>
          </w:p>
        </w:tc>
        <w:tc>
          <w:tcPr>
            <w:tcW w:w="1971" w:type="dxa"/>
            <w:shd w:val="clear" w:color="auto" w:fill="EAF1DD" w:themeFill="accent3" w:themeFillTint="33"/>
          </w:tcPr>
          <w:p w:rsidR="00293691" w:rsidRDefault="00293691" w:rsidP="00D94381">
            <w:pPr>
              <w:spacing w:line="400" w:lineRule="exact"/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桃園縣青溪國中</w:t>
            </w:r>
            <w:r>
              <w:rPr>
                <w:rFonts w:eastAsia="標楷體" w:hAnsi="標楷體" w:hint="eastAsia"/>
                <w:lang w:eastAsia="zh-TW"/>
              </w:rPr>
              <w:t xml:space="preserve"> </w:t>
            </w:r>
          </w:p>
          <w:p w:rsidR="00293691" w:rsidRPr="00FD6FF0" w:rsidRDefault="00293691" w:rsidP="00D943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許綉敏老師</w:t>
            </w:r>
          </w:p>
        </w:tc>
        <w:tc>
          <w:tcPr>
            <w:tcW w:w="1234" w:type="dxa"/>
            <w:shd w:val="clear" w:color="auto" w:fill="EAF1DD" w:themeFill="accent3" w:themeFillTint="33"/>
          </w:tcPr>
          <w:p w:rsidR="00293691" w:rsidRDefault="00293691" w:rsidP="00B87EE0">
            <w:pPr>
              <w:spacing w:line="400" w:lineRule="exact"/>
              <w:jc w:val="center"/>
              <w:rPr>
                <w:rFonts w:eastAsia="標楷體" w:hAnsi="標楷體"/>
                <w:kern w:val="0"/>
                <w:lang w:eastAsia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設計</w:t>
            </w:r>
            <w:r w:rsidRPr="0018440E">
              <w:rPr>
                <w:rFonts w:eastAsia="標楷體" w:hAnsi="標楷體" w:hint="eastAsia"/>
                <w:kern w:val="0"/>
                <w:lang w:eastAsia="zh-TW"/>
              </w:rPr>
              <w:t>實作</w:t>
            </w:r>
          </w:p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eastAsia="標楷體" w:hAnsi="標楷體" w:hint="eastAsia"/>
                <w:kern w:val="0"/>
                <w:lang w:eastAsia="zh-TW"/>
              </w:rPr>
              <w:t>小組討論</w:t>
            </w:r>
          </w:p>
        </w:tc>
        <w:tc>
          <w:tcPr>
            <w:tcW w:w="1115" w:type="dxa"/>
            <w:shd w:val="clear" w:color="auto" w:fill="EAF1DD" w:themeFill="accent3" w:themeFillTint="33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 w:hint="eastAsia"/>
                <w:color w:val="000000" w:themeColor="text1"/>
                <w:lang w:val="zh-TW"/>
              </w:rPr>
              <w:t>90分鐘</w:t>
            </w:r>
          </w:p>
        </w:tc>
      </w:tr>
      <w:tr w:rsidR="00293691" w:rsidRPr="00FD6FF0" w:rsidTr="00AE0B8C">
        <w:trPr>
          <w:jc w:val="center"/>
        </w:trPr>
        <w:tc>
          <w:tcPr>
            <w:tcW w:w="1787" w:type="dxa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16:0</w:t>
            </w:r>
            <w:r w:rsidRPr="00FD6FF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250" w:type="dxa"/>
            <w:gridSpan w:val="4"/>
          </w:tcPr>
          <w:p w:rsidR="00293691" w:rsidRPr="00FD6FF0" w:rsidRDefault="00293691" w:rsidP="00B87E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FD6FF0">
              <w:rPr>
                <w:rFonts w:ascii="標楷體" w:eastAsia="標楷體" w:hAnsi="標楷體"/>
                <w:color w:val="000000" w:themeColor="text1"/>
                <w:lang w:val="zh-TW"/>
              </w:rPr>
              <w:t>返歸</w:t>
            </w:r>
          </w:p>
        </w:tc>
      </w:tr>
    </w:tbl>
    <w:p w:rsidR="0064433C" w:rsidRDefault="0064433C" w:rsidP="0064433C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lang w:eastAsia="zh-TW"/>
        </w:rPr>
        <w:t>柒</w:t>
      </w:r>
      <w:r w:rsidRPr="00D132DA">
        <w:rPr>
          <w:rFonts w:eastAsia="標楷體"/>
          <w:b/>
          <w:bCs/>
          <w:lang w:eastAsia="zh-TW"/>
        </w:rPr>
        <w:t>、</w:t>
      </w:r>
      <w:r w:rsidRPr="00D132DA">
        <w:rPr>
          <w:rFonts w:eastAsia="標楷體"/>
          <w:b/>
          <w:bCs/>
          <w:color w:val="auto"/>
          <w:lang w:eastAsia="zh-TW"/>
        </w:rPr>
        <w:t>成效評估</w:t>
      </w:r>
      <w:r>
        <w:rPr>
          <w:rFonts w:eastAsia="標楷體" w:hint="eastAsia"/>
          <w:b/>
          <w:bCs/>
          <w:color w:val="auto"/>
          <w:lang w:eastAsia="zh-TW"/>
        </w:rPr>
        <w:t>之實施</w:t>
      </w:r>
      <w:r w:rsidRPr="00D132DA">
        <w:rPr>
          <w:rFonts w:eastAsia="標楷體"/>
          <w:b/>
          <w:bCs/>
          <w:color w:val="auto"/>
          <w:lang w:eastAsia="zh-TW"/>
        </w:rPr>
        <w:t>：</w:t>
      </w:r>
    </w:p>
    <w:p w:rsidR="0064433C" w:rsidRPr="00B94F63" w:rsidRDefault="0064433C" w:rsidP="0064433C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>
        <w:rPr>
          <w:rFonts w:ascii="標楷體" w:eastAsia="標楷體" w:hAnsi="標楷體" w:hint="eastAsia"/>
          <w:bCs/>
          <w:lang w:eastAsia="zh-HK"/>
        </w:rPr>
        <w:t>一</w:t>
      </w:r>
      <w:r w:rsidRPr="00B94F63">
        <w:rPr>
          <w:rFonts w:ascii="標楷體" w:eastAsia="標楷體" w:hAnsi="標楷體" w:hint="eastAsia"/>
          <w:lang w:eastAsia="zh-TW"/>
        </w:rPr>
        <w:t>、</w:t>
      </w:r>
      <w:r w:rsidRPr="00B94F63">
        <w:rPr>
          <w:rFonts w:ascii="標楷體" w:eastAsia="標楷體" w:hAnsi="標楷體" w:hint="eastAsia"/>
          <w:bCs/>
          <w:lang w:eastAsia="zh-TW"/>
        </w:rPr>
        <w:t>評估方式:</w:t>
      </w:r>
      <w:r w:rsidRPr="00467B18"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>實作作品</w:t>
      </w:r>
      <w:r w:rsidRPr="00B94F63">
        <w:rPr>
          <w:rFonts w:ascii="標楷體" w:eastAsia="標楷體" w:hAnsi="標楷體" w:hint="eastAsia"/>
          <w:lang w:eastAsia="zh-TW"/>
        </w:rPr>
        <w:t>、對話</w:t>
      </w:r>
      <w:r>
        <w:rPr>
          <w:rFonts w:ascii="標楷體" w:eastAsia="標楷體" w:hAnsi="標楷體" w:hint="eastAsia"/>
          <w:lang w:eastAsia="zh-TW"/>
        </w:rPr>
        <w:t>回饋、修改</w:t>
      </w:r>
      <w:r w:rsidRPr="00B94F63">
        <w:rPr>
          <w:rFonts w:ascii="標楷體" w:eastAsia="標楷體" w:hAnsi="標楷體" w:hint="eastAsia"/>
          <w:lang w:eastAsia="zh-TW"/>
        </w:rPr>
        <w:t>、省思流程，</w:t>
      </w:r>
      <w:r>
        <w:rPr>
          <w:rFonts w:ascii="標楷體" w:eastAsia="標楷體" w:hAnsi="標楷體" w:hint="eastAsia"/>
          <w:lang w:eastAsia="zh-TW"/>
        </w:rPr>
        <w:t>分享、試教教學</w:t>
      </w:r>
      <w:r w:rsidRPr="00B94F63">
        <w:rPr>
          <w:rFonts w:ascii="標楷體" w:eastAsia="標楷體" w:hAnsi="標楷體" w:hint="eastAsia"/>
          <w:lang w:eastAsia="zh-TW"/>
        </w:rPr>
        <w:t>結果。</w:t>
      </w:r>
    </w:p>
    <w:p w:rsidR="0064433C" w:rsidRDefault="0064433C" w:rsidP="0064433C">
      <w:p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Cs/>
          <w:lang w:eastAsia="zh-HK"/>
        </w:rPr>
        <w:t>二</w:t>
      </w:r>
      <w:r w:rsidRPr="00B94F63">
        <w:rPr>
          <w:rFonts w:ascii="標楷體" w:eastAsia="標楷體" w:hAnsi="標楷體" w:hint="eastAsia"/>
          <w:lang w:eastAsia="zh-TW"/>
        </w:rPr>
        <w:t>、</w:t>
      </w:r>
      <w:r>
        <w:rPr>
          <w:rFonts w:ascii="標楷體" w:eastAsia="標楷體" w:hAnsi="標楷體" w:hint="eastAsia"/>
          <w:bCs/>
          <w:lang w:eastAsia="zh-TW"/>
        </w:rPr>
        <w:t>評估工具：增能照片、產出之教學設計、設計回饋意見表、團員回饋紀錄、設計者</w:t>
      </w:r>
      <w:r w:rsidRPr="00B94F63">
        <w:rPr>
          <w:rFonts w:ascii="標楷體" w:eastAsia="標楷體" w:hAnsi="標楷體" w:hint="eastAsia"/>
          <w:bCs/>
          <w:lang w:eastAsia="zh-TW"/>
        </w:rPr>
        <w:t>省思札記</w:t>
      </w:r>
      <w:r w:rsidRPr="00B94F63">
        <w:rPr>
          <w:rFonts w:ascii="標楷體" w:eastAsia="標楷體" w:hAnsi="標楷體" w:hint="eastAsia"/>
          <w:lang w:eastAsia="zh-TW"/>
        </w:rPr>
        <w:t>。</w:t>
      </w:r>
    </w:p>
    <w:p w:rsidR="0064433C" w:rsidRPr="00C05D4B" w:rsidRDefault="0064433C" w:rsidP="0064433C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捌</w:t>
      </w:r>
      <w:r w:rsidRPr="00C05D4B">
        <w:rPr>
          <w:rFonts w:eastAsia="標楷體"/>
          <w:b/>
          <w:bCs/>
          <w:lang w:eastAsia="zh-TW"/>
        </w:rPr>
        <w:t>、預期成效：</w:t>
      </w:r>
    </w:p>
    <w:p w:rsidR="0064433C" w:rsidRPr="00AF7A6D" w:rsidRDefault="0064433C" w:rsidP="0064433C">
      <w:pPr>
        <w:snapToGrid w:val="0"/>
        <w:spacing w:beforeLines="50" w:before="180" w:line="400" w:lineRule="exact"/>
        <w:ind w:leftChars="235" w:left="564" w:firstLine="1"/>
        <w:rPr>
          <w:rFonts w:eastAsia="標楷體"/>
          <w:b/>
          <w:bCs/>
          <w:color w:val="FF0000"/>
          <w:lang w:eastAsia="zh-TW"/>
        </w:rPr>
      </w:pPr>
      <w:r w:rsidRPr="00C05D4B">
        <w:rPr>
          <w:rFonts w:eastAsia="標楷體"/>
          <w:bCs/>
          <w:lang w:eastAsia="zh-TW"/>
        </w:rPr>
        <w:t>各校召集人或種子教師回校後可協助各校教師精進</w:t>
      </w:r>
      <w:r>
        <w:rPr>
          <w:rFonts w:eastAsia="標楷體" w:hint="eastAsia"/>
          <w:bCs/>
          <w:lang w:eastAsia="zh-TW"/>
        </w:rPr>
        <w:t>英</w:t>
      </w:r>
      <w:r w:rsidRPr="00C05D4B">
        <w:rPr>
          <w:rFonts w:eastAsia="標楷體"/>
          <w:bCs/>
          <w:lang w:eastAsia="zh-TW"/>
        </w:rPr>
        <w:t>語文學習領域「課堂教學」專業能力及推動</w:t>
      </w:r>
      <w:r>
        <w:rPr>
          <w:rFonts w:eastAsia="標楷體" w:hint="eastAsia"/>
          <w:bCs/>
          <w:lang w:eastAsia="zh-TW"/>
        </w:rPr>
        <w:t>議題融入課程教學</w:t>
      </w:r>
      <w:r w:rsidRPr="00C05D4B">
        <w:rPr>
          <w:rFonts w:eastAsia="標楷體"/>
          <w:bCs/>
          <w:lang w:eastAsia="zh-TW"/>
        </w:rPr>
        <w:t>相關概念。建立縣內</w:t>
      </w:r>
      <w:r>
        <w:rPr>
          <w:rFonts w:eastAsia="標楷體" w:hint="eastAsia"/>
          <w:bCs/>
          <w:lang w:eastAsia="zh-TW"/>
        </w:rPr>
        <w:t>英</w:t>
      </w:r>
      <w:r w:rsidRPr="00C05D4B">
        <w:rPr>
          <w:rFonts w:eastAsia="標楷體"/>
          <w:bCs/>
          <w:lang w:eastAsia="zh-TW"/>
        </w:rPr>
        <w:t>語文學習領域專業社群教師分享機制，並協助各校領域課程的發展。</w:t>
      </w:r>
    </w:p>
    <w:p w:rsidR="0064433C" w:rsidRPr="0035173C" w:rsidRDefault="0064433C" w:rsidP="00102820">
      <w:pPr>
        <w:widowControl/>
        <w:adjustRightInd w:val="0"/>
        <w:snapToGrid w:val="0"/>
        <w:spacing w:beforeLines="50" w:before="180"/>
        <w:ind w:leftChars="1" w:left="425" w:hangingChars="176" w:hanging="423"/>
        <w:rPr>
          <w:color w:val="FF0000"/>
          <w:lang w:eastAsia="zh-TW"/>
        </w:rPr>
      </w:pPr>
      <w:r>
        <w:rPr>
          <w:rFonts w:eastAsia="標楷體" w:hint="eastAsia"/>
          <w:b/>
          <w:bCs/>
          <w:lang w:eastAsia="zh-TW"/>
        </w:rPr>
        <w:t>玖</w:t>
      </w:r>
      <w:r w:rsidR="00D414EF" w:rsidRPr="0018440E">
        <w:rPr>
          <w:rFonts w:eastAsia="標楷體"/>
          <w:b/>
          <w:bCs/>
          <w:lang w:eastAsia="zh-TW"/>
        </w:rPr>
        <w:t>、</w:t>
      </w:r>
      <w:r w:rsidR="00D414EF" w:rsidRPr="0018440E">
        <w:rPr>
          <w:rFonts w:eastAsia="標楷體" w:hint="eastAsia"/>
          <w:b/>
          <w:bCs/>
          <w:lang w:eastAsia="zh-TW"/>
        </w:rPr>
        <w:t>經費來源與概算表</w:t>
      </w:r>
      <w:r>
        <w:rPr>
          <w:rFonts w:eastAsia="標楷體" w:hint="eastAsia"/>
          <w:b/>
          <w:bCs/>
          <w:lang w:eastAsia="zh-TW"/>
        </w:rPr>
        <w:t>(</w:t>
      </w:r>
      <w:r w:rsidR="00102820">
        <w:rPr>
          <w:rFonts w:eastAsia="標楷體" w:hint="eastAsia"/>
          <w:b/>
          <w:bCs/>
          <w:lang w:eastAsia="zh-TW"/>
        </w:rPr>
        <w:t>略</w:t>
      </w:r>
      <w:r>
        <w:rPr>
          <w:rFonts w:eastAsia="標楷體" w:hint="eastAsia"/>
          <w:b/>
          <w:bCs/>
          <w:lang w:eastAsia="zh-TW"/>
        </w:rPr>
        <w:t>)</w:t>
      </w:r>
    </w:p>
    <w:p w:rsidR="00756DFE" w:rsidRPr="0064433C" w:rsidRDefault="00756DFE">
      <w:pPr>
        <w:rPr>
          <w:lang w:eastAsia="zh-TW"/>
        </w:rPr>
      </w:pPr>
    </w:p>
    <w:sectPr w:rsidR="00756DFE" w:rsidRPr="0064433C" w:rsidSect="00D414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DE" w:rsidRDefault="004E56DE" w:rsidP="009739CA">
      <w:r>
        <w:separator/>
      </w:r>
    </w:p>
  </w:endnote>
  <w:endnote w:type="continuationSeparator" w:id="0">
    <w:p w:rsidR="004E56DE" w:rsidRDefault="004E56DE" w:rsidP="0097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DE" w:rsidRDefault="004E56DE" w:rsidP="009739CA">
      <w:r>
        <w:separator/>
      </w:r>
    </w:p>
  </w:footnote>
  <w:footnote w:type="continuationSeparator" w:id="0">
    <w:p w:rsidR="004E56DE" w:rsidRDefault="004E56DE" w:rsidP="0097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244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6C03765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EF"/>
    <w:rsid w:val="0002645E"/>
    <w:rsid w:val="00102820"/>
    <w:rsid w:val="00121BA5"/>
    <w:rsid w:val="002414AB"/>
    <w:rsid w:val="00293691"/>
    <w:rsid w:val="00337154"/>
    <w:rsid w:val="00337218"/>
    <w:rsid w:val="003B7605"/>
    <w:rsid w:val="004E56DE"/>
    <w:rsid w:val="00507014"/>
    <w:rsid w:val="0064433C"/>
    <w:rsid w:val="00756DFE"/>
    <w:rsid w:val="00783E38"/>
    <w:rsid w:val="009739CA"/>
    <w:rsid w:val="00A11178"/>
    <w:rsid w:val="00B818D0"/>
    <w:rsid w:val="00C506C6"/>
    <w:rsid w:val="00C91A00"/>
    <w:rsid w:val="00D414EF"/>
    <w:rsid w:val="00D94381"/>
    <w:rsid w:val="00DF7830"/>
    <w:rsid w:val="00EE31C3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9CA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97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9CA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9CA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97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9CA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2020-11-30T01:45:00Z</dcterms:created>
  <dcterms:modified xsi:type="dcterms:W3CDTF">2021-02-19T06:29:00Z</dcterms:modified>
</cp:coreProperties>
</file>