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9F" w:rsidRPr="0057499F" w:rsidRDefault="0057499F" w:rsidP="0057499F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57499F">
        <w:rPr>
          <w:rFonts w:ascii="新細明體" w:eastAsia="新細明體" w:hAnsi="新細明體" w:cs="新細明體" w:hint="eastAsia"/>
          <w:kern w:val="0"/>
          <w:sz w:val="26"/>
          <w:szCs w:val="26"/>
        </w:rPr>
        <w:t>附件</w:t>
      </w:r>
      <w:r w:rsidRPr="0057499F">
        <w:rPr>
          <w:rFonts w:ascii="Calibri" w:eastAsia="新細明體" w:hAnsi="Calibri" w:cs="Calibri" w:hint="eastAsia"/>
          <w:kern w:val="0"/>
          <w:sz w:val="26"/>
          <w:szCs w:val="26"/>
        </w:rPr>
        <w:t>1-2</w:t>
      </w:r>
    </w:p>
    <w:p w:rsidR="0057499F" w:rsidRPr="0057499F" w:rsidRDefault="0057499F" w:rsidP="000354AB">
      <w:pPr>
        <w:widowControl/>
        <w:spacing w:before="100" w:beforeAutospacing="1" w:line="24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57499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教育部國民及學前教育署補助直轄市縣(市)政府推動</w:t>
      </w:r>
      <w:proofErr w:type="gramStart"/>
      <w:r w:rsidRPr="0057499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學前教保</w:t>
      </w:r>
      <w:proofErr w:type="gramEnd"/>
      <w:r w:rsidRPr="0057499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工作實施要點</w:t>
      </w:r>
      <w:proofErr w:type="gramStart"/>
      <w:r w:rsidRPr="0057499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─</w:t>
      </w:r>
      <w:proofErr w:type="gramEnd"/>
      <w:r w:rsidRPr="0057499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鼓勵私立幼兒園改善教學環境設備</w:t>
      </w:r>
    </w:p>
    <w:p w:rsidR="0057499F" w:rsidRPr="0057499F" w:rsidRDefault="0057499F" w:rsidP="000354AB">
      <w:pPr>
        <w:widowControl/>
        <w:spacing w:before="100" w:beforeAutospacing="1" w:line="240" w:lineRule="exact"/>
        <w:rPr>
          <w:rFonts w:ascii="新細明體" w:eastAsia="新細明體" w:hAnsi="新細明體" w:cs="新細明體" w:hint="eastAsia"/>
          <w:kern w:val="0"/>
          <w:szCs w:val="24"/>
        </w:rPr>
      </w:pPr>
      <w:bookmarkStart w:id="0" w:name="_GoBack"/>
      <w:r w:rsidRPr="0057499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私立幼兒園設施設備概況檢核表</w:t>
      </w:r>
    </w:p>
    <w:bookmarkEnd w:id="0"/>
    <w:p w:rsidR="0057499F" w:rsidRPr="0057499F" w:rsidRDefault="0057499F" w:rsidP="000354AB">
      <w:pPr>
        <w:widowControl/>
        <w:spacing w:before="181" w:after="181" w:line="240" w:lineRule="exact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57499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園名</w:t>
      </w:r>
      <w:proofErr w:type="gramEnd"/>
      <w:r w:rsidRPr="0057499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： 查核日期： 年 月 日 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905"/>
        <w:gridCol w:w="13801"/>
        <w:gridCol w:w="878"/>
        <w:gridCol w:w="1131"/>
        <w:gridCol w:w="1136"/>
        <w:gridCol w:w="2511"/>
      </w:tblGrid>
      <w:tr w:rsidR="000354AB" w:rsidRPr="0057499F" w:rsidTr="000354AB">
        <w:trPr>
          <w:tblHeader/>
          <w:tblCellSpacing w:w="0" w:type="dxa"/>
          <w:jc w:val="center"/>
        </w:trPr>
        <w:tc>
          <w:tcPr>
            <w:tcW w:w="5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向度</w:t>
            </w:r>
          </w:p>
        </w:tc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項次</w:t>
            </w:r>
          </w:p>
        </w:tc>
        <w:tc>
          <w:tcPr>
            <w:tcW w:w="30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項目</w:t>
            </w:r>
          </w:p>
        </w:tc>
        <w:tc>
          <w:tcPr>
            <w:tcW w:w="69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檢核情形</w:t>
            </w:r>
          </w:p>
        </w:tc>
        <w:tc>
          <w:tcPr>
            <w:tcW w:w="55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0354AB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幼兒園及其分班基本設施設備標準規定</w:t>
            </w:r>
          </w:p>
        </w:tc>
      </w:tr>
      <w:tr w:rsidR="000354AB" w:rsidRPr="0057499F" w:rsidTr="000354AB">
        <w:trPr>
          <w:trHeight w:val="404"/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499F" w:rsidRPr="0057499F" w:rsidRDefault="0057499F" w:rsidP="0057499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499F" w:rsidRPr="0057499F" w:rsidRDefault="0057499F" w:rsidP="0057499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499F" w:rsidRPr="0057499F" w:rsidRDefault="0057499F" w:rsidP="0057499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符合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不符合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免檢核</w:t>
            </w:r>
          </w:p>
        </w:tc>
        <w:tc>
          <w:tcPr>
            <w:tcW w:w="55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499F" w:rsidRPr="0057499F" w:rsidRDefault="0057499F" w:rsidP="0057499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室內活動室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1-1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設有幼兒園專用室內活動室，且未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設置於地下層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1-2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0354AB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微軟正黑體" w:eastAsia="微軟正黑體" w:hAnsi="微軟正黑體" w:cs="新細明體"/>
                <w:kern w:val="0"/>
                <w:sz w:val="22"/>
                <w:shd w:val="clear" w:color="auto" w:fill="D8D8D8"/>
              </w:rPr>
              <w:t>《未招收2歲以上未滿3歲幼兒者，本項免檢核》</w:t>
            </w:r>
          </w:p>
          <w:p w:rsidR="0057499F" w:rsidRPr="0057499F" w:rsidRDefault="0057499F" w:rsidP="000354AB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歲以上未滿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歲幼兒之室內活動室，設置於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1-3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各班級之室內活動室分別獨立設置，且面積符合下列規定之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1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核定招收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15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名以下幼兒，其專用室內活動室面積未小於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30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平方公尺；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1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核定招收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16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名以上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30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名以下幼兒，其專用室內活動室面積未小於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60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平方公尺；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1"/>
              </w:numPr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室內活動室面積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採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個別幼兒人數計算方式者，每名幼兒之室內活動空間未小於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2.5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平方公尺。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rHeight w:val="76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1-4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幼兒每人有獨立區隔及通風透氣之棉被收納空間。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室內遊戲空間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2-1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微軟正黑體" w:eastAsia="微軟正黑體" w:hAnsi="微軟正黑體" w:cs="新細明體"/>
                <w:kern w:val="0"/>
                <w:sz w:val="22"/>
                <w:shd w:val="clear" w:color="auto" w:fill="D8D8D8"/>
              </w:rPr>
              <w:t>《未設置室內遊戲空間者，本項免檢核》</w:t>
            </w:r>
          </w:p>
          <w:p w:rsidR="0057499F" w:rsidRPr="0057499F" w:rsidRDefault="0057499F" w:rsidP="000354AB">
            <w:pPr>
              <w:widowControl/>
              <w:spacing w:before="100" w:beforeAutospacing="1" w:after="142" w:line="2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室內遊戲空間獨立設置，且面積未小於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30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平方公尺。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2-2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微軟正黑體" w:eastAsia="微軟正黑體" w:hAnsi="微軟正黑體" w:cs="新細明體"/>
                <w:kern w:val="0"/>
                <w:sz w:val="22"/>
                <w:shd w:val="clear" w:color="auto" w:fill="D8D8D8"/>
              </w:rPr>
              <w:t>《未設置室內遊戲空間，或室內遊戲空間未設有固定大型遊戲器材者，本項免檢核》</w:t>
            </w:r>
          </w:p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室內遊戲空間設有固定大型遊戲器材者，其天花板淨高度，未小於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公尺。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2-3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微軟正黑體" w:eastAsia="微軟正黑體" w:hAnsi="微軟正黑體" w:cs="新細明體"/>
                <w:kern w:val="0"/>
                <w:sz w:val="22"/>
                <w:shd w:val="clear" w:color="auto" w:fill="D8D8D8"/>
              </w:rPr>
              <w:t>《未設置室內遊戲空間者，本項免檢核》</w:t>
            </w:r>
          </w:p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室內遊戲空間自地面以上至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120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公分以下之牆面，有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採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防撞材質。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rHeight w:val="549"/>
          <w:tblCellSpacing w:w="0" w:type="dxa"/>
          <w:jc w:val="center"/>
        </w:trPr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盥洗室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(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包括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廁所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3-1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  <w:u w:val="single"/>
              </w:rPr>
              <w:t>每層樓至少設有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  <w:u w:val="single"/>
              </w:rPr>
              <w:t>1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幼兒園專用盥洗室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(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  <w:u w:val="single"/>
              </w:rPr>
              <w:t>包括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廁所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)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Cs w:val="24"/>
                <w:u w:val="single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/>
              </w:rPr>
              <w:t>24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Cs w:val="24"/>
                <w:u w:val="single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3-2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微軟正黑體" w:eastAsia="微軟正黑體" w:hAnsi="微軟正黑體" w:cs="新細明體"/>
                <w:kern w:val="0"/>
                <w:sz w:val="22"/>
                <w:shd w:val="clear" w:color="auto" w:fill="D8D8D8"/>
              </w:rPr>
              <w:t>《未招收2歲以上未滿3歲幼兒者，本項免檢核》</w:t>
            </w:r>
          </w:p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歲以上未滿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歲幼兒使用之盥洗室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(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  <w:u w:val="single"/>
              </w:rPr>
              <w:t>包括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廁所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)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設置於室內活動室內，並設置冷、溫水盥洗設備；</w:t>
            </w:r>
          </w:p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照顧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歲以上未滿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歲幼兒之教保服務人員，其使用之廁所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併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同幼兒盥洗室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(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  <w:u w:val="single"/>
              </w:rPr>
              <w:t>包括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廁所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)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設置。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Cs w:val="24"/>
                <w:u w:val="single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/>
              </w:rPr>
              <w:t>24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Cs w:val="24"/>
                <w:u w:val="single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3-3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設有清潔用具之清洗及儲藏空間。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3-4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小便器高度、水龍頭間距、水龍頭出水深度、洗手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臺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高度，符合幼兒園及其分班基本設施設備標準第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條規範。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3-5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大便器、小便器、水龍頭之數量，符合幼兒園及其分班基本設施設備標準第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條規範。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3-6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微軟正黑體" w:eastAsia="微軟正黑體" w:hAnsi="微軟正黑體" w:cs="新細明體"/>
                <w:kern w:val="0"/>
                <w:sz w:val="22"/>
                <w:shd w:val="clear" w:color="auto" w:fill="D8D8D8"/>
              </w:rPr>
              <w:t>《本項依大便器設置方式檢核》</w:t>
            </w:r>
          </w:p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歲以上幼兒之大便器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採坐式者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大便器旁設置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衛生紙架；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採蹲式者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，在其前方或側邊設置扶手，並設置衛生紙架。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0354AB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3-7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微軟正黑體" w:eastAsia="微軟正黑體" w:hAnsi="微軟正黑體" w:cs="新細明體"/>
                <w:kern w:val="0"/>
                <w:sz w:val="22"/>
                <w:shd w:val="clear" w:color="auto" w:fill="D8D8D8"/>
              </w:rPr>
              <w:t>《未招收2歲以上未滿3歲幼兒者，本項免檢核》</w:t>
            </w:r>
          </w:p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歲以上未滿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歲幼兒使用坐式大便器，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大便器旁設置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衛生紙架。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3-8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小便器未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採用無封水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無防臭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之溝槽式小便設施。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3-9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洗手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臺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前有設置鏡子。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3-10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盥洗室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(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包括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廁所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)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隔間設計符合下列規定：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2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大便器、小便器及淋浴設備，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雙側有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以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軟簾或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小隔板，及前側有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以門扇或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門簾隔間，且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未裝鎖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。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2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隔間高度，未超過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120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公分。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2"/>
              </w:numPr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但淋浴設備設置於專供教職員工使用之廁所內者，不在此限。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3-11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微軟正黑體" w:eastAsia="微軟正黑體" w:hAnsi="微軟正黑體" w:cs="新細明體"/>
                <w:kern w:val="0"/>
                <w:sz w:val="22"/>
                <w:shd w:val="clear" w:color="auto" w:fill="D8D8D8"/>
              </w:rPr>
              <w:t>《未招收2歲以上未滿3歲幼兒者，本項免檢核》</w:t>
            </w:r>
          </w:p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供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2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歲以上未滿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3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歲幼兒使用之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盥洗室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(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包括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廁所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)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隔間設計符合下列規定：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3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大便器、小便器及淋浴設備，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雙側有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以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軟簾或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小隔板，前側得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不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隔間。</w:t>
            </w:r>
          </w:p>
          <w:p w:rsidR="0057499F" w:rsidRPr="0057499F" w:rsidRDefault="0057499F" w:rsidP="000354AB">
            <w:pPr>
              <w:widowControl/>
              <w:numPr>
                <w:ilvl w:val="0"/>
                <w:numId w:val="3"/>
              </w:numPr>
              <w:spacing w:before="100" w:beforeAutospacing="1" w:line="240" w:lineRule="exact"/>
              <w:ind w:left="714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隔間高度，未超過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120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公分。</w:t>
            </w:r>
          </w:p>
          <w:p w:rsidR="0057499F" w:rsidRPr="0057499F" w:rsidRDefault="0057499F" w:rsidP="000354AB">
            <w:pPr>
              <w:widowControl/>
              <w:numPr>
                <w:ilvl w:val="0"/>
                <w:numId w:val="3"/>
              </w:numPr>
              <w:spacing w:before="100" w:beforeAutospacing="1" w:after="142" w:line="240" w:lineRule="exact"/>
              <w:ind w:left="714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但淋浴設備設置於專供教職員工使用之廁所內者，不在此限。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3-12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盥洗室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(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包括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廁所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)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之地面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採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防滑裝置，未有積水或排水不良之情形。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13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廚房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4-1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設有廚房，且符合下列規定之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4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幼兒園獨立設置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者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，需設置廚房；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4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設置於國民小學校內之幼兒園，得與國民小學共用廚房；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4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設置於國民中學以上學校內之幼兒園，得與學校共用廚房；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4"/>
              </w:numPr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設置於公寓大廈內之幼兒園，未與公寓大廈居民共用廚房。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4-2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廚房出入口設置紗門、自動門、空氣簾、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塑膠簾或其他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設備。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4-3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微軟正黑體" w:eastAsia="微軟正黑體" w:hAnsi="微軟正黑體" w:cs="新細明體"/>
                <w:kern w:val="0"/>
                <w:sz w:val="22"/>
                <w:shd w:val="clear" w:color="auto" w:fill="D8D8D8"/>
              </w:rPr>
              <w:t>《未設置爐灶者，本項免檢核》</w:t>
            </w:r>
          </w:p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爐灶上有裝設排除油煙設備。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4-4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設置具洗滌、沖洗、殺菌功能之餐具清洗設施。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室外活動空間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5-1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設有幼兒園專用室外活動空間，且符合下列規範之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5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設置於幼兒園基地之地面層，且集中留設。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5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因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室外活動空間面積不足，或室外活動空間無法設置於基地之地面層，經直轄市、縣（市）主管機關實地會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勘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後核准者，得以下列各款方式之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一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或合併設置：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6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使用二樓或三樓之露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臺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（直上方無頂蓋之平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臺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）作為室外活動空間，並加強安全措施，所設置之欄杆，其高度未低於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110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公分，欄杆間距未超過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10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公分，且未設置橫條；其為裝飾圖案者，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圖案開孔直徑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未超過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10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公分。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6"/>
              </w:numPr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使用毗鄰街廓之土地作為室外活動空間，並符合幼兒學習環境及行徑安全，且行進至該土地之路線為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100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公尺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以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lastRenderedPageBreak/>
              <w:t>內，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路徑中穿越之道路未超過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12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公尺。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5-2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室外活動空間面積符合下列規定之</w:t>
            </w:r>
            <w:proofErr w:type="gramStart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7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每名幼兒之室外活動空間面積未小於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平方公尺。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7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設置於直轄市高人口密度行政區者，每名幼兒之室外活動空間面積未小於</w:t>
            </w:r>
            <w:r w:rsidRPr="0057499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</w:t>
            </w:r>
            <w:r w:rsidRPr="005749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平方公尺。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7"/>
              </w:numPr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未符合前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2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點規定，而達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22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平方公尺及招收幼兒人數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2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分之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1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所應具有之面積者，室外活動空間面積不足部分，以室內遊戲空間面積補足。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r w:rsidRPr="0057499F">
              <w:rPr>
                <w:rFonts w:ascii="標楷體" w:eastAsia="標楷體" w:hAnsi="標楷體" w:cs="新細明體"/>
                <w:kern w:val="0"/>
                <w:szCs w:val="24"/>
              </w:rPr>
              <w:t>條</w:t>
            </w:r>
          </w:p>
        </w:tc>
      </w:tr>
      <w:tr w:rsidR="000354AB" w:rsidRPr="0057499F" w:rsidTr="000354AB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5-3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室外活動空間之個別面積符合下列規定之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一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：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8"/>
              </w:numPr>
              <w:spacing w:before="100" w:beforeAutospacing="1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設置於基地地面層、二樓或三樓之露</w:t>
            </w:r>
            <w:proofErr w:type="gramStart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臺</w:t>
            </w:r>
            <w:proofErr w:type="gramEnd"/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者，每一面積未小於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22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平方公尺。</w:t>
            </w:r>
          </w:p>
          <w:p w:rsidR="0057499F" w:rsidRPr="0057499F" w:rsidRDefault="0057499F" w:rsidP="0057499F">
            <w:pPr>
              <w:widowControl/>
              <w:numPr>
                <w:ilvl w:val="0"/>
                <w:numId w:val="8"/>
              </w:numPr>
              <w:spacing w:before="100" w:beforeAutospacing="1" w:after="142"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設置於毗鄰街廓之土地者，面積未小於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>45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平方公尺。</w:t>
            </w:r>
          </w:p>
        </w:tc>
        <w:tc>
          <w:tcPr>
            <w:tcW w:w="1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7499F" w:rsidRPr="0057499F" w:rsidRDefault="0057499F" w:rsidP="0057499F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499F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第</w:t>
            </w:r>
            <w:r w:rsidRPr="0057499F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12</w:t>
            </w:r>
            <w:r w:rsidRPr="0057499F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條</w:t>
            </w:r>
          </w:p>
        </w:tc>
      </w:tr>
    </w:tbl>
    <w:p w:rsidR="0057499F" w:rsidRPr="0057499F" w:rsidRDefault="0057499F" w:rsidP="0057499F">
      <w:pPr>
        <w:widowControl/>
        <w:spacing w:before="181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                                                                     </w:t>
      </w:r>
      <w:r w:rsidRPr="0057499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實地訪查人員(簽名)：</w:t>
      </w:r>
    </w:p>
    <w:p w:rsidR="006B7FBA" w:rsidRDefault="006B7FBA"/>
    <w:sectPr w:rsidR="006B7FBA" w:rsidSect="0057499F">
      <w:headerReference w:type="default" r:id="rId9"/>
      <w:pgSz w:w="23814" w:h="16840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64" w:rsidRDefault="00CE1164" w:rsidP="0057499F">
      <w:r>
        <w:separator/>
      </w:r>
    </w:p>
  </w:endnote>
  <w:endnote w:type="continuationSeparator" w:id="0">
    <w:p w:rsidR="00CE1164" w:rsidRDefault="00CE1164" w:rsidP="005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64" w:rsidRDefault="00CE1164" w:rsidP="0057499F">
      <w:r>
        <w:separator/>
      </w:r>
    </w:p>
  </w:footnote>
  <w:footnote w:type="continuationSeparator" w:id="0">
    <w:p w:rsidR="00CE1164" w:rsidRDefault="00CE1164" w:rsidP="0057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9F" w:rsidRDefault="0057499F" w:rsidP="0057499F">
    <w:pPr>
      <w:pStyle w:val="a3"/>
      <w:jc w:val="right"/>
      <w:rPr>
        <w:rFonts w:hint="eastAsia"/>
      </w:rPr>
    </w:pPr>
    <w:proofErr w:type="gramStart"/>
    <w:r>
      <w:rPr>
        <w:rFonts w:hint="eastAsia"/>
      </w:rPr>
      <w:t>臺教國署國</w:t>
    </w:r>
    <w:proofErr w:type="gramEnd"/>
    <w:r>
      <w:rPr>
        <w:rFonts w:hint="eastAsia"/>
      </w:rPr>
      <w:t>字第</w:t>
    </w:r>
    <w:r>
      <w:rPr>
        <w:rFonts w:hint="eastAsia"/>
      </w:rPr>
      <w:t>1050082073</w:t>
    </w:r>
    <w:r>
      <w:rPr>
        <w:rFonts w:hint="eastAsia"/>
      </w:rPr>
      <w:t>號函修正</w:t>
    </w:r>
  </w:p>
  <w:p w:rsidR="0057499F" w:rsidRDefault="0057499F" w:rsidP="0057499F">
    <w:pPr>
      <w:pStyle w:val="a3"/>
      <w:jc w:val="right"/>
      <w:rPr>
        <w:rFonts w:hint="eastAsia"/>
      </w:rPr>
    </w:pPr>
    <w:proofErr w:type="gramStart"/>
    <w:r>
      <w:rPr>
        <w:rFonts w:hint="eastAsia"/>
      </w:rPr>
      <w:t>臺教國署國</w:t>
    </w:r>
    <w:proofErr w:type="gramEnd"/>
    <w:r>
      <w:rPr>
        <w:rFonts w:hint="eastAsia"/>
      </w:rPr>
      <w:t>字第</w:t>
    </w:r>
    <w:r>
      <w:rPr>
        <w:rFonts w:hint="eastAsia"/>
      </w:rPr>
      <w:t>1060084626</w:t>
    </w:r>
    <w:r>
      <w:rPr>
        <w:rFonts w:hint="eastAsia"/>
      </w:rPr>
      <w:t>號函修正</w:t>
    </w:r>
  </w:p>
  <w:p w:rsidR="0057499F" w:rsidRDefault="0057499F" w:rsidP="0057499F">
    <w:pPr>
      <w:pStyle w:val="a3"/>
      <w:jc w:val="right"/>
    </w:pPr>
    <w:proofErr w:type="gramStart"/>
    <w:r>
      <w:rPr>
        <w:rFonts w:hint="eastAsia"/>
      </w:rPr>
      <w:t>臺教國署國</w:t>
    </w:r>
    <w:proofErr w:type="gramEnd"/>
    <w:r>
      <w:rPr>
        <w:rFonts w:hint="eastAsia"/>
      </w:rPr>
      <w:t>字第</w:t>
    </w:r>
    <w:r>
      <w:rPr>
        <w:rFonts w:hint="eastAsia"/>
      </w:rPr>
      <w:t>1070112549</w:t>
    </w:r>
    <w:r>
      <w:rPr>
        <w:rFonts w:hint="eastAsia"/>
      </w:rPr>
      <w:t>號函修正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BCD"/>
    <w:multiLevelType w:val="multilevel"/>
    <w:tmpl w:val="F7D2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3337"/>
    <w:multiLevelType w:val="multilevel"/>
    <w:tmpl w:val="273E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54837"/>
    <w:multiLevelType w:val="multilevel"/>
    <w:tmpl w:val="772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B6237"/>
    <w:multiLevelType w:val="multilevel"/>
    <w:tmpl w:val="295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2384D"/>
    <w:multiLevelType w:val="multilevel"/>
    <w:tmpl w:val="33C2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E5145"/>
    <w:multiLevelType w:val="multilevel"/>
    <w:tmpl w:val="2690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A1DB8"/>
    <w:multiLevelType w:val="multilevel"/>
    <w:tmpl w:val="AFC6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E3755"/>
    <w:multiLevelType w:val="multilevel"/>
    <w:tmpl w:val="F4A4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9F"/>
    <w:rsid w:val="000354AB"/>
    <w:rsid w:val="0057499F"/>
    <w:rsid w:val="006B7FBA"/>
    <w:rsid w:val="00841D22"/>
    <w:rsid w:val="00C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9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9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9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B7A7-06A3-4C13-9B80-B30EFEFA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黃子紋</dc:creator>
  <cp:lastModifiedBy>黃子紋</cp:lastModifiedBy>
  <cp:revision>1</cp:revision>
  <dcterms:created xsi:type="dcterms:W3CDTF">2020-07-21T02:57:00Z</dcterms:created>
  <dcterms:modified xsi:type="dcterms:W3CDTF">2020-07-21T03:18:00Z</dcterms:modified>
</cp:coreProperties>
</file>