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C5" w:rsidRPr="00565F71" w:rsidRDefault="008159C5" w:rsidP="003A2D7E">
      <w:pPr>
        <w:snapToGrid w:val="0"/>
        <w:spacing w:afterLines="50" w:after="180"/>
        <w:rPr>
          <w:rFonts w:ascii="Arial" w:eastAsia="標楷體" w:cs="Arial"/>
          <w:b/>
          <w:bCs/>
          <w:color w:val="000000"/>
          <w:spacing w:val="-10"/>
        </w:rPr>
      </w:pPr>
      <w:r w:rsidRPr="00565F71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附件</w:t>
      </w:r>
      <w:r w:rsidR="003A2D7E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5</w:t>
      </w:r>
    </w:p>
    <w:p w:rsidR="008159C5" w:rsidRDefault="005F6591" w:rsidP="008159C5">
      <w:pPr>
        <w:snapToGrid w:val="0"/>
        <w:jc w:val="center"/>
        <w:rPr>
          <w:rFonts w:ascii="Arial" w:eastAsia="標楷體" w:hAnsi="Arial" w:cs="Arial"/>
          <w:b/>
          <w:color w:val="000000"/>
          <w:spacing w:val="-10"/>
          <w:kern w:val="0"/>
          <w:sz w:val="32"/>
          <w:szCs w:val="32"/>
        </w:rPr>
      </w:pPr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花蓮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縣</w:t>
      </w:r>
      <w:r w:rsidR="008159C5">
        <w:rPr>
          <w:rFonts w:ascii="Arial" w:eastAsia="標楷體" w:cs="Arial"/>
          <w:b/>
          <w:bCs/>
          <w:color w:val="000000"/>
          <w:spacing w:val="-10"/>
          <w:sz w:val="32"/>
          <w:szCs w:val="32"/>
        </w:rPr>
        <w:t>10</w:t>
      </w:r>
      <w:r w:rsidR="00480DF1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8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學年度</w:t>
      </w:r>
      <w:r w:rsidR="00756336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第一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學期校園生活問卷－有關</w:t>
      </w:r>
      <w:r w:rsidR="008159C5">
        <w:rPr>
          <w:rFonts w:ascii="Arial" w:eastAsia="標楷體" w:cs="Arial" w:hint="eastAsia"/>
          <w:b/>
          <w:color w:val="000000"/>
          <w:spacing w:val="-10"/>
          <w:kern w:val="0"/>
          <w:sz w:val="32"/>
          <w:szCs w:val="32"/>
        </w:rPr>
        <w:t>體罰問卷調查報告</w:t>
      </w:r>
    </w:p>
    <w:p w:rsidR="008B7C70" w:rsidRPr="005112D2" w:rsidRDefault="008B7C70" w:rsidP="008B7C70">
      <w:pPr>
        <w:jc w:val="right"/>
        <w:rPr>
          <w:rFonts w:ascii="Arial" w:eastAsia="標楷體" w:hAnsi="Arial" w:cs="Arial"/>
          <w:color w:val="000000"/>
          <w:kern w:val="0"/>
        </w:rPr>
      </w:pPr>
    </w:p>
    <w:p w:rsidR="008B7C70" w:rsidRPr="002B2DEF" w:rsidRDefault="008B7C70" w:rsidP="003A2D7E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壹、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學校名稱：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花蓮縣</w:t>
      </w:r>
      <w:r w:rsidR="00B05581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鎮</w:t>
      </w:r>
      <w:r w:rsidR="00B05581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國民小學</w:t>
      </w:r>
    </w:p>
    <w:p w:rsidR="009D078E" w:rsidRDefault="008B7C70" w:rsidP="003A2D7E">
      <w:pPr>
        <w:snapToGrid w:val="0"/>
        <w:spacing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貳、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抽測時間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10</w:t>
      </w:r>
      <w:r w:rsidR="00480DF1">
        <w:rPr>
          <w:rFonts w:ascii="Arial" w:eastAsia="標楷體" w:cs="Arial" w:hint="eastAsia"/>
          <w:color w:val="000000"/>
          <w:sz w:val="28"/>
          <w:szCs w:val="28"/>
        </w:rPr>
        <w:t>8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年</w:t>
      </w:r>
      <w:r w:rsidR="00756336">
        <w:rPr>
          <w:rFonts w:ascii="Arial" w:eastAsia="標楷體" w:cs="Arial" w:hint="eastAsia"/>
          <w:color w:val="000000"/>
          <w:sz w:val="28"/>
          <w:szCs w:val="28"/>
        </w:rPr>
        <w:t>12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月</w:t>
      </w:r>
      <w:r w:rsidR="00480DF1">
        <w:rPr>
          <w:rFonts w:ascii="Arial" w:eastAsia="標楷體" w:cs="Arial" w:hint="eastAsia"/>
          <w:color w:val="000000"/>
          <w:sz w:val="28"/>
          <w:szCs w:val="28"/>
        </w:rPr>
        <w:t>20</w:t>
      </w:r>
      <w:bookmarkStart w:id="0" w:name="_GoBack"/>
      <w:bookmarkEnd w:id="0"/>
      <w:r w:rsidR="00D07B4D">
        <w:rPr>
          <w:rFonts w:ascii="Arial" w:eastAsia="標楷體" w:cs="Arial" w:hint="eastAsia"/>
          <w:color w:val="000000"/>
          <w:sz w:val="28"/>
          <w:szCs w:val="28"/>
        </w:rPr>
        <w:t>日</w:t>
      </w:r>
    </w:p>
    <w:p w:rsidR="003F3756" w:rsidRPr="00662954" w:rsidRDefault="003F3756" w:rsidP="003A2D7E">
      <w:pPr>
        <w:snapToGrid w:val="0"/>
        <w:spacing w:afterLines="25" w:after="90" w:line="480" w:lineRule="atLeast"/>
        <w:jc w:val="both"/>
        <w:rPr>
          <w:rFonts w:ascii="Arial" w:eastAsia="標楷體" w:cs="Arial"/>
          <w:color w:val="FF0000"/>
          <w:sz w:val="28"/>
          <w:szCs w:val="28"/>
        </w:rPr>
      </w:pPr>
      <w:r w:rsidRPr="005112D2">
        <w:rPr>
          <w:rFonts w:ascii="Arial" w:eastAsia="標楷體" w:cs="Arial" w:hint="eastAsia"/>
          <w:color w:val="000000"/>
          <w:sz w:val="28"/>
          <w:szCs w:val="28"/>
        </w:rPr>
        <w:t>參、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</w:t>
      </w:r>
      <w:r w:rsidR="00EA2B40" w:rsidRPr="002B2DEF">
        <w:rPr>
          <w:rFonts w:ascii="Arial" w:eastAsia="標楷體" w:cs="Arial" w:hint="eastAsia"/>
          <w:color w:val="000000"/>
          <w:sz w:val="28"/>
          <w:szCs w:val="28"/>
        </w:rPr>
        <w:t>對象及人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數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本校五、六年級學生共</w:t>
      </w:r>
      <w:r w:rsidR="005112D2">
        <w:rPr>
          <w:rFonts w:ascii="Arial" w:eastAsia="標楷體" w:cs="Arial" w:hint="eastAsia"/>
          <w:color w:val="000000"/>
          <w:sz w:val="28"/>
          <w:szCs w:val="28"/>
        </w:rPr>
        <w:t>29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人</w:t>
      </w:r>
    </w:p>
    <w:p w:rsidR="008B7C70" w:rsidRPr="002B2DEF" w:rsidRDefault="00D17B88" w:rsidP="003A2D7E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肆</w:t>
      </w:r>
      <w:r w:rsidR="008B7C70" w:rsidRPr="002B2DEF">
        <w:rPr>
          <w:rFonts w:ascii="Arial" w:eastAsia="標楷體" w:cs="Arial"/>
          <w:color w:val="000000"/>
          <w:sz w:val="28"/>
          <w:szCs w:val="28"/>
        </w:rPr>
        <w:t>、抽測結果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2B2DEF">
        <w:rPr>
          <w:rFonts w:ascii="Arial" w:eastAsia="標楷體" w:cs="Arial"/>
          <w:color w:val="000000"/>
          <w:sz w:val="28"/>
          <w:szCs w:val="28"/>
        </w:rPr>
        <w:t>曾經在學校被老師</w:t>
      </w:r>
      <w:r w:rsidR="00B47C7C" w:rsidRPr="002B2DEF">
        <w:rPr>
          <w:rFonts w:ascii="Arial" w:eastAsia="標楷體" w:cs="Arial" w:hint="eastAsia"/>
          <w:color w:val="000000"/>
          <w:sz w:val="28"/>
          <w:szCs w:val="28"/>
        </w:rPr>
        <w:t>體罰</w:t>
      </w:r>
      <w:r w:rsidR="00AB3FCE" w:rsidRPr="002B2DEF">
        <w:rPr>
          <w:rFonts w:ascii="Arial" w:eastAsia="標楷體" w:cs="Arial"/>
          <w:color w:val="000000"/>
          <w:sz w:val="28"/>
          <w:szCs w:val="28"/>
        </w:rPr>
        <w:t>（如打手心、打</w:t>
      </w:r>
      <w:r w:rsidR="00AB3FCE" w:rsidRPr="002B2DEF">
        <w:rPr>
          <w:rFonts w:ascii="Arial" w:eastAsia="標楷體" w:cs="Arial" w:hint="eastAsia"/>
          <w:color w:val="000000"/>
          <w:sz w:val="28"/>
          <w:szCs w:val="28"/>
        </w:rPr>
        <w:t>屁股</w:t>
      </w:r>
      <w:r w:rsidRPr="002B2DEF">
        <w:rPr>
          <w:rFonts w:ascii="Arial" w:eastAsia="標楷體" w:cs="Arial"/>
          <w:color w:val="000000"/>
          <w:sz w:val="28"/>
          <w:szCs w:val="28"/>
        </w:rPr>
        <w:t>、打耳光等）：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BA10AD" w:rsidP="00C91A11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pict>
                <v:line id="_x0000_s1032" style="position:absolute;left:0;text-align:left;z-index:251657216" from="-5.4pt,0" to="90.3pt,50.05pt"/>
              </w:pic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  <w:r w:rsidR="005112D2">
              <w:rPr>
                <w:rFonts w:ascii="Arial" w:eastAsia="標楷體" w:cs="Arial" w:hint="eastAsia"/>
                <w:color w:val="000000"/>
                <w:sz w:val="28"/>
                <w:szCs w:val="28"/>
              </w:rPr>
              <w:t>29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D07B4D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D07B4D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112D2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28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96.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6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3.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4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</w:tbl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至今，曾經在學校被老師處罰要做某些</w:t>
      </w:r>
      <w:r w:rsidRPr="002B2DEF">
        <w:rPr>
          <w:rFonts w:ascii="Arial" w:eastAsia="標楷體" w:cs="Arial"/>
          <w:color w:val="000000"/>
          <w:kern w:val="0"/>
          <w:sz w:val="28"/>
          <w:szCs w:val="28"/>
        </w:rPr>
        <w:t>特定動作（如交互蹲跳、半蹲、罰跪等）</w:t>
      </w:r>
      <w:r w:rsidRPr="002B2DEF">
        <w:rPr>
          <w:rFonts w:ascii="Arial" w:eastAsia="標楷體" w:cs="Arial"/>
          <w:color w:val="000000"/>
          <w:sz w:val="28"/>
          <w:szCs w:val="28"/>
        </w:rPr>
        <w:t>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BA10AD" w:rsidP="00F94490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pict>
                <v:line id="_x0000_s1033" style="position:absolute;left:0;text-align:left;z-index:251658240" from="-5.4pt,0" to="90.3pt,50.05pt"/>
              </w:pic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  <w:r w:rsidR="005112D2">
              <w:rPr>
                <w:rFonts w:ascii="Arial" w:eastAsia="標楷體" w:cs="Arial" w:hint="eastAsia"/>
                <w:color w:val="000000"/>
                <w:sz w:val="28"/>
                <w:szCs w:val="28"/>
              </w:rPr>
              <w:t>29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F6591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D07B4D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8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96</w:t>
            </w:r>
            <w:r w:rsidR="00D07B4D">
              <w:rPr>
                <w:rFonts w:ascii="新細明體" w:hAnsi="新細明體" w:cs="新細明體" w:hint="eastAsia"/>
                <w:color w:val="00000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</w:t>
            </w:r>
            <w:r w:rsidR="00D07B4D">
              <w:rPr>
                <w:rFonts w:ascii="新細明體" w:hAnsi="新細明體" w:cs="新細明體" w:hint="eastAsia"/>
                <w:color w:val="00000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8B7C70" w:rsidRDefault="00D17B88" w:rsidP="003A2D7E">
      <w:pPr>
        <w:snapToGrid w:val="0"/>
        <w:spacing w:beforeLines="25" w:before="90"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伍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、檢討分析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D07B4D" w:rsidRDefault="00D07B4D" w:rsidP="003A2D7E">
      <w:pPr>
        <w:snapToGrid w:val="0"/>
        <w:spacing w:beforeLines="25" w:before="90" w:afterLines="25" w:after="90" w:line="480" w:lineRule="atLeas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)</w:t>
      </w:r>
      <w:r>
        <w:rPr>
          <w:rFonts w:ascii="Arial" w:eastAsia="標楷體" w:cs="Arial" w:hint="eastAsia"/>
          <w:color w:val="000000"/>
          <w:sz w:val="28"/>
          <w:szCs w:val="28"/>
        </w:rPr>
        <w:t>就題目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分析結果，發現本校從來沒有占百分之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96.</w:t>
      </w:r>
      <w:r w:rsidR="005112D2">
        <w:rPr>
          <w:rFonts w:ascii="Arial" w:eastAsia="標楷體" w:cs="Arial" w:hint="eastAsia"/>
          <w:color w:val="000000"/>
          <w:sz w:val="28"/>
          <w:szCs w:val="28"/>
        </w:rPr>
        <w:t>6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1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2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次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占</w:t>
      </w:r>
    </w:p>
    <w:p w:rsidR="00D07B4D" w:rsidRDefault="00D07B4D" w:rsidP="003A2D7E">
      <w:pPr>
        <w:snapToGrid w:val="0"/>
        <w:spacing w:beforeLines="25" w:before="90" w:afterLines="25" w:after="90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百分之</w:t>
      </w: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3.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4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，追蹤詢問結果該生反映老師拍肩膀有點大力覺得被體罰。</w:t>
      </w:r>
    </w:p>
    <w:p w:rsidR="005112D2" w:rsidRDefault="00D07B4D" w:rsidP="003A2D7E">
      <w:pPr>
        <w:snapToGrid w:val="0"/>
        <w:spacing w:beforeLines="25" w:before="90" w:afterLines="25" w:after="90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lastRenderedPageBreak/>
        <w:t>但與該生持續訪談發現是其生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上課不專心，老師輕拍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肩膀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提醒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</w:t>
      </w:r>
    </w:p>
    <w:p w:rsidR="00D07B4D" w:rsidRDefault="00D07B4D" w:rsidP="003A2D7E">
      <w:pPr>
        <w:snapToGrid w:val="0"/>
        <w:spacing w:beforeLines="25" w:before="90" w:afterLines="25" w:after="90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可能因力道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對該生的</w:t>
      </w: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感覺偏大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，才有被體罰的感覺。與該生訪談後</w:t>
      </w:r>
    </w:p>
    <w:p w:rsidR="00D07B4D" w:rsidRDefault="005112D2" w:rsidP="003A2D7E">
      <w:pPr>
        <w:snapToGrid w:val="0"/>
        <w:spacing w:beforeLines="25" w:before="90" w:afterLines="25" w:after="90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告知老師是在提醒上課要專心，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並不是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體罰</w:t>
      </w:r>
      <w:r w:rsidR="00D07B4D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</w:t>
      </w:r>
    </w:p>
    <w:p w:rsidR="00D07B4D" w:rsidRDefault="00D07B4D" w:rsidP="003A2D7E">
      <w:pPr>
        <w:snapToGrid w:val="0"/>
        <w:spacing w:beforeLines="25" w:before="90" w:afterLines="25" w:after="90" w:line="480" w:lineRule="atLeast"/>
        <w:ind w:firstLineChars="150" w:firstLine="42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二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)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就題目二分析結果，本校問卷結果從來沒有占百分之</w:t>
      </w:r>
      <w:proofErr w:type="gramStart"/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96.6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1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2</w:t>
      </w:r>
    </w:p>
    <w:p w:rsidR="005112D2" w:rsidRDefault="00D07B4D" w:rsidP="003A2D7E">
      <w:pPr>
        <w:snapToGrid w:val="0"/>
        <w:spacing w:beforeLines="25" w:before="90" w:afterLines="25" w:after="90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proofErr w:type="gramStart"/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次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占百分之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3.4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。追蹤訪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談結果，學生表示老師偶爾會請他站立反省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</w:p>
    <w:p w:rsidR="00756336" w:rsidRDefault="005112D2" w:rsidP="003A2D7E">
      <w:pPr>
        <w:snapToGrid w:val="0"/>
        <w:spacing w:beforeLines="25" w:before="90" w:afterLines="25" w:after="90" w:line="480" w:lineRule="atLeas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仔細詢問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後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，是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因其作業未交或上課搗亂。任課教師要求其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反省。告知</w:t>
      </w:r>
    </w:p>
    <w:p w:rsidR="00756336" w:rsidRDefault="00756336" w:rsidP="003A2D7E">
      <w:pPr>
        <w:snapToGrid w:val="0"/>
        <w:spacing w:beforeLines="25" w:before="90" w:afterLines="25" w:after="90" w:line="480" w:lineRule="atLeas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學生若是自己錯誤，老師有權要求學生在合情合理的時間內站立反省，</w:t>
      </w:r>
    </w:p>
    <w:p w:rsidR="00D07B4D" w:rsidRPr="002B2DEF" w:rsidRDefault="00756336" w:rsidP="003A2D7E">
      <w:pPr>
        <w:snapToGrid w:val="0"/>
        <w:spacing w:beforeLines="25" w:before="90"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並非處罰。</w:t>
      </w:r>
    </w:p>
    <w:p w:rsidR="008B7C70" w:rsidRDefault="00D17B88" w:rsidP="003A2D7E">
      <w:pPr>
        <w:snapToGrid w:val="0"/>
        <w:spacing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陸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、改進策略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8A363C" w:rsidRPr="002B2DEF" w:rsidRDefault="008A363C" w:rsidP="0081049B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 xml:space="preserve">　　本校校園零體罰政策落實，教師方面對於輔導管教方法皆能遵行零體罰方式進行。學生方面會在加強宣導，在合理範圍內，教師有權請學生做站立反省的動作。</w:t>
      </w:r>
    </w:p>
    <w:sectPr w:rsidR="008A363C" w:rsidRPr="002B2DEF" w:rsidSect="008165F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AD" w:rsidRDefault="00BA10AD" w:rsidP="00B47517">
      <w:r>
        <w:separator/>
      </w:r>
    </w:p>
  </w:endnote>
  <w:endnote w:type="continuationSeparator" w:id="0">
    <w:p w:rsidR="00BA10AD" w:rsidRDefault="00BA10AD" w:rsidP="00B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AD" w:rsidRDefault="00BA10AD" w:rsidP="00B47517">
      <w:r>
        <w:separator/>
      </w:r>
    </w:p>
  </w:footnote>
  <w:footnote w:type="continuationSeparator" w:id="0">
    <w:p w:rsidR="00BA10AD" w:rsidRDefault="00BA10AD" w:rsidP="00B4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6E"/>
    <w:multiLevelType w:val="hybridMultilevel"/>
    <w:tmpl w:val="51023B90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965C06"/>
    <w:multiLevelType w:val="multilevel"/>
    <w:tmpl w:val="8286E710"/>
    <w:lvl w:ilvl="0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5AE1F52"/>
    <w:multiLevelType w:val="hybridMultilevel"/>
    <w:tmpl w:val="71262DC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9F136C"/>
    <w:multiLevelType w:val="hybridMultilevel"/>
    <w:tmpl w:val="20384904"/>
    <w:lvl w:ilvl="0" w:tplc="12943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901895"/>
    <w:multiLevelType w:val="hybridMultilevel"/>
    <w:tmpl w:val="EFE49218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FD7C6F"/>
    <w:multiLevelType w:val="hybridMultilevel"/>
    <w:tmpl w:val="A8DC7BDA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4413268"/>
    <w:multiLevelType w:val="multilevel"/>
    <w:tmpl w:val="5CF2124C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9043A0"/>
    <w:multiLevelType w:val="hybridMultilevel"/>
    <w:tmpl w:val="23F6ED86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1783BCE"/>
    <w:multiLevelType w:val="hybridMultilevel"/>
    <w:tmpl w:val="EC3C53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D9433AD"/>
    <w:multiLevelType w:val="hybridMultilevel"/>
    <w:tmpl w:val="2E7A8C3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8214D85"/>
    <w:multiLevelType w:val="hybridMultilevel"/>
    <w:tmpl w:val="52C6DF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EB0DAD"/>
    <w:multiLevelType w:val="hybridMultilevel"/>
    <w:tmpl w:val="5CF2124C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3168C6"/>
    <w:multiLevelType w:val="hybridMultilevel"/>
    <w:tmpl w:val="5FCEF5BE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5F3882"/>
    <w:multiLevelType w:val="hybridMultilevel"/>
    <w:tmpl w:val="8286E710"/>
    <w:lvl w:ilvl="0" w:tplc="6E48185C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 w:tplc="A29CEBB4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79D81FF8"/>
    <w:multiLevelType w:val="hybridMultilevel"/>
    <w:tmpl w:val="C2F02A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A4D3135"/>
    <w:multiLevelType w:val="hybridMultilevel"/>
    <w:tmpl w:val="8A94D4A4"/>
    <w:lvl w:ilvl="0" w:tplc="29445C7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BE128C"/>
    <w:multiLevelType w:val="multilevel"/>
    <w:tmpl w:val="0F48B74E"/>
    <w:lvl w:ilvl="0">
      <w:start w:val="1"/>
      <w:numFmt w:val="taiwaneseCountingThousand"/>
      <w:lvlText w:val="（%1）"/>
      <w:lvlJc w:val="left"/>
      <w:pPr>
        <w:tabs>
          <w:tab w:val="num" w:pos="4230"/>
        </w:tabs>
        <w:ind w:left="4230" w:hanging="810"/>
      </w:pPr>
      <w:rPr>
        <w:rFonts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BCD30CB"/>
    <w:multiLevelType w:val="multilevel"/>
    <w:tmpl w:val="23F6ED8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F81"/>
    <w:rsid w:val="00016C6B"/>
    <w:rsid w:val="00020D1B"/>
    <w:rsid w:val="00035EE0"/>
    <w:rsid w:val="0004157D"/>
    <w:rsid w:val="000A637B"/>
    <w:rsid w:val="000B584E"/>
    <w:rsid w:val="000E23AA"/>
    <w:rsid w:val="000F3B4B"/>
    <w:rsid w:val="001E41C8"/>
    <w:rsid w:val="00216DAE"/>
    <w:rsid w:val="002204A0"/>
    <w:rsid w:val="002B2DEF"/>
    <w:rsid w:val="002F56D8"/>
    <w:rsid w:val="00324168"/>
    <w:rsid w:val="0039654D"/>
    <w:rsid w:val="003A2D7E"/>
    <w:rsid w:val="003B1480"/>
    <w:rsid w:val="003F3756"/>
    <w:rsid w:val="00424476"/>
    <w:rsid w:val="004424FC"/>
    <w:rsid w:val="00480DF1"/>
    <w:rsid w:val="004D7657"/>
    <w:rsid w:val="004E1028"/>
    <w:rsid w:val="005112D2"/>
    <w:rsid w:val="00545A11"/>
    <w:rsid w:val="00545AA2"/>
    <w:rsid w:val="0055109A"/>
    <w:rsid w:val="005A559A"/>
    <w:rsid w:val="005E2B87"/>
    <w:rsid w:val="005F6591"/>
    <w:rsid w:val="006002F6"/>
    <w:rsid w:val="00633469"/>
    <w:rsid w:val="00662954"/>
    <w:rsid w:val="00673A72"/>
    <w:rsid w:val="006B1E24"/>
    <w:rsid w:val="006B4D7B"/>
    <w:rsid w:val="00745F9B"/>
    <w:rsid w:val="00756336"/>
    <w:rsid w:val="0081049B"/>
    <w:rsid w:val="008159C5"/>
    <w:rsid w:val="008165F6"/>
    <w:rsid w:val="00831735"/>
    <w:rsid w:val="008A363C"/>
    <w:rsid w:val="008A50BC"/>
    <w:rsid w:val="008B7C70"/>
    <w:rsid w:val="008D6263"/>
    <w:rsid w:val="00930895"/>
    <w:rsid w:val="00931F81"/>
    <w:rsid w:val="009544B4"/>
    <w:rsid w:val="009634DB"/>
    <w:rsid w:val="00977725"/>
    <w:rsid w:val="009872FB"/>
    <w:rsid w:val="009968F3"/>
    <w:rsid w:val="009A5E9F"/>
    <w:rsid w:val="009C5B44"/>
    <w:rsid w:val="009D078E"/>
    <w:rsid w:val="009E7F1E"/>
    <w:rsid w:val="00A4728F"/>
    <w:rsid w:val="00AB3FCE"/>
    <w:rsid w:val="00AC57CA"/>
    <w:rsid w:val="00AD08C9"/>
    <w:rsid w:val="00B05581"/>
    <w:rsid w:val="00B33E25"/>
    <w:rsid w:val="00B45D7E"/>
    <w:rsid w:val="00B47517"/>
    <w:rsid w:val="00B47C7C"/>
    <w:rsid w:val="00B50B35"/>
    <w:rsid w:val="00B8753B"/>
    <w:rsid w:val="00BA10AD"/>
    <w:rsid w:val="00BA508E"/>
    <w:rsid w:val="00BC207E"/>
    <w:rsid w:val="00BF7ABF"/>
    <w:rsid w:val="00C457CF"/>
    <w:rsid w:val="00C46314"/>
    <w:rsid w:val="00C74222"/>
    <w:rsid w:val="00C91A11"/>
    <w:rsid w:val="00C93ADF"/>
    <w:rsid w:val="00CC02BB"/>
    <w:rsid w:val="00CC71F5"/>
    <w:rsid w:val="00D07B4D"/>
    <w:rsid w:val="00D17B88"/>
    <w:rsid w:val="00D2341A"/>
    <w:rsid w:val="00D32571"/>
    <w:rsid w:val="00D53DDC"/>
    <w:rsid w:val="00DD2714"/>
    <w:rsid w:val="00E300DC"/>
    <w:rsid w:val="00E42839"/>
    <w:rsid w:val="00EA2B40"/>
    <w:rsid w:val="00EA65F1"/>
    <w:rsid w:val="00F065F2"/>
    <w:rsid w:val="00F3601F"/>
    <w:rsid w:val="00F62DE5"/>
    <w:rsid w:val="00F94490"/>
    <w:rsid w:val="00FA2C95"/>
    <w:rsid w:val="00FA6B01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4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1480"/>
    <w:rPr>
      <w:rFonts w:ascii="Arial" w:hAnsi="Arial"/>
      <w:sz w:val="18"/>
      <w:szCs w:val="18"/>
    </w:rPr>
  </w:style>
  <w:style w:type="character" w:styleId="a4">
    <w:name w:val="Hyperlink"/>
    <w:rsid w:val="003B1480"/>
    <w:rPr>
      <w:color w:val="0000FF"/>
      <w:u w:val="single"/>
    </w:rPr>
  </w:style>
  <w:style w:type="character" w:styleId="a5">
    <w:name w:val="FollowedHyperlink"/>
    <w:rsid w:val="003B1480"/>
    <w:rPr>
      <w:color w:val="800080"/>
      <w:u w:val="single"/>
    </w:rPr>
  </w:style>
  <w:style w:type="table" w:styleId="a6">
    <w:name w:val="Table Grid"/>
    <w:basedOn w:val="a1"/>
    <w:rsid w:val="00FA6B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47517"/>
    <w:rPr>
      <w:kern w:val="2"/>
    </w:rPr>
  </w:style>
  <w:style w:type="paragraph" w:styleId="a9">
    <w:name w:val="footer"/>
    <w:basedOn w:val="a"/>
    <w:link w:val="aa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4751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799</Characters>
  <Application>Microsoft Office Word</Application>
  <DocSecurity>0</DocSecurity>
  <Lines>6</Lines>
  <Paragraphs>1</Paragraphs>
  <ScaleCrop>false</ScaleCrop>
  <Company>moe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教育部第一階段校園生活問卷調查注意事項</dc:title>
  <dc:creator>moejsmpc</dc:creator>
  <cp:lastModifiedBy>USER</cp:lastModifiedBy>
  <cp:revision>6</cp:revision>
  <cp:lastPrinted>2016-11-29T11:27:00Z</cp:lastPrinted>
  <dcterms:created xsi:type="dcterms:W3CDTF">2018-06-18T02:53:00Z</dcterms:created>
  <dcterms:modified xsi:type="dcterms:W3CDTF">2019-12-12T01:07:00Z</dcterms:modified>
</cp:coreProperties>
</file>