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AD" w:rsidRPr="00523297" w:rsidRDefault="00123BAD" w:rsidP="00123BA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523297">
        <w:rPr>
          <w:rFonts w:ascii="標楷體" w:eastAsia="標楷體" w:hAnsi="標楷體"/>
          <w:b/>
          <w:sz w:val="32"/>
          <w:szCs w:val="32"/>
        </w:rPr>
        <w:t>1</w:t>
      </w:r>
      <w:r w:rsidRPr="00523297">
        <w:rPr>
          <w:rFonts w:ascii="標楷體" w:eastAsia="標楷體" w:hAnsi="標楷體" w:hint="eastAsia"/>
          <w:b/>
          <w:sz w:val="32"/>
          <w:szCs w:val="32"/>
        </w:rPr>
        <w:t>08</w:t>
      </w:r>
      <w:proofErr w:type="gramEnd"/>
      <w:r w:rsidRPr="00523297">
        <w:rPr>
          <w:rFonts w:ascii="標楷體" w:eastAsia="標楷體" w:hAnsi="標楷體" w:hint="eastAsia"/>
          <w:b/>
          <w:sz w:val="32"/>
          <w:szCs w:val="32"/>
        </w:rPr>
        <w:t>年度全國教育</w:t>
      </w:r>
      <w:proofErr w:type="gramStart"/>
      <w:r w:rsidRPr="0052329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523297">
        <w:rPr>
          <w:rFonts w:ascii="標楷體" w:eastAsia="標楷體" w:hAnsi="標楷體" w:hint="eastAsia"/>
          <w:b/>
          <w:sz w:val="32"/>
          <w:szCs w:val="32"/>
        </w:rPr>
        <w:t>教育人員【桌球】錦標賽競賽規程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宗　　旨：鼓勵教育人員規律運動，增進身心健康及工作效率，促進情誼聯繫及經驗交流。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主辦單位：教育部體育署。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承辦單位：</w:t>
      </w:r>
      <w:proofErr w:type="gramStart"/>
      <w:r w:rsidRPr="00523297">
        <w:rPr>
          <w:rFonts w:ascii="標楷體" w:eastAsia="標楷體" w:hAnsi="標楷體" w:hint="eastAsia"/>
        </w:rPr>
        <w:t>臺</w:t>
      </w:r>
      <w:proofErr w:type="gramEnd"/>
      <w:r w:rsidRPr="00523297">
        <w:rPr>
          <w:rFonts w:ascii="標楷體" w:eastAsia="標楷體" w:hAnsi="標楷體" w:hint="eastAsia"/>
        </w:rPr>
        <w:t>中市政府。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協辦單位：臺中市立東山高級中學、臺中市體育總會</w:t>
      </w:r>
      <w:r w:rsidR="00065A84" w:rsidRPr="00523297">
        <w:rPr>
          <w:rFonts w:ascii="標楷體" w:eastAsia="標楷體" w:hAnsi="標楷體" w:hint="eastAsia"/>
        </w:rPr>
        <w:t>桌</w:t>
      </w:r>
      <w:r w:rsidRPr="00523297">
        <w:rPr>
          <w:rFonts w:ascii="標楷體" w:eastAsia="標楷體" w:hAnsi="標楷體" w:hint="eastAsia"/>
        </w:rPr>
        <w:t>球委員會。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523297">
        <w:rPr>
          <w:rFonts w:ascii="標楷體" w:eastAsia="標楷體" w:hAnsi="標楷體" w:hint="eastAsia"/>
        </w:rPr>
        <w:t>中華民國</w:t>
      </w:r>
      <w:r w:rsidRPr="00523297">
        <w:rPr>
          <w:rFonts w:ascii="標楷體" w:eastAsia="標楷體" w:hAnsi="標楷體"/>
        </w:rPr>
        <w:t>1</w:t>
      </w:r>
      <w:r w:rsidRPr="00523297">
        <w:rPr>
          <w:rFonts w:ascii="標楷體" w:eastAsia="標楷體" w:hAnsi="標楷體" w:hint="eastAsia"/>
        </w:rPr>
        <w:t>08年</w:t>
      </w:r>
      <w:r w:rsidRPr="00523297">
        <w:rPr>
          <w:rFonts w:ascii="標楷體" w:eastAsia="標楷體" w:hAnsi="標楷體"/>
        </w:rPr>
        <w:t>7</w:t>
      </w:r>
      <w:r w:rsidRPr="00523297">
        <w:rPr>
          <w:rFonts w:ascii="標楷體" w:eastAsia="標楷體" w:hAnsi="標楷體" w:hint="eastAsia"/>
        </w:rPr>
        <w:t>月16日至18日（星期二至星期四）計</w:t>
      </w:r>
      <w:r w:rsidRPr="00523297">
        <w:rPr>
          <w:rFonts w:ascii="標楷體" w:eastAsia="標楷體" w:hAnsi="標楷體"/>
        </w:rPr>
        <w:t>3</w:t>
      </w:r>
      <w:r w:rsidRPr="00523297">
        <w:rPr>
          <w:rFonts w:ascii="標楷體" w:eastAsia="標楷體" w:hAnsi="標楷體" w:hint="eastAsia"/>
        </w:rPr>
        <w:t>天。</w:t>
      </w:r>
      <w:bookmarkEnd w:id="1"/>
      <w:bookmarkEnd w:id="2"/>
      <w:bookmarkEnd w:id="3"/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比賽地點：臺中市立東山高級中學思源館（臺中市北屯區景賢六路200號）。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分組及組隊方式：</w:t>
      </w:r>
      <w:r w:rsidRPr="00523297">
        <w:rPr>
          <w:rFonts w:ascii="標楷體" w:eastAsia="標楷體" w:hAnsi="標楷體"/>
        </w:rPr>
        <w:t xml:space="preserve"> 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523297">
        <w:rPr>
          <w:rFonts w:ascii="標楷體" w:eastAsia="標楷體" w:hAnsi="標楷體"/>
        </w:rPr>
        <w:t xml:space="preserve"> 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123BAD" w:rsidRPr="00523297" w:rsidRDefault="00123BAD" w:rsidP="00123BAD">
      <w:pPr>
        <w:numPr>
          <w:ilvl w:val="0"/>
          <w:numId w:val="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523297">
        <w:rPr>
          <w:rFonts w:ascii="標楷體" w:eastAsia="標楷體" w:hAnsi="標楷體"/>
        </w:rPr>
        <w:t>/</w:t>
      </w:r>
      <w:r w:rsidRPr="00523297">
        <w:rPr>
          <w:rFonts w:ascii="標楷體" w:eastAsia="標楷體" w:hAnsi="標楷體" w:hint="eastAsia"/>
        </w:rPr>
        <w:t>機構、各直轄市、縣市政府教育局</w:t>
      </w:r>
      <w:r w:rsidRPr="00523297">
        <w:rPr>
          <w:rFonts w:ascii="標楷體" w:eastAsia="標楷體" w:hAnsi="標楷體"/>
        </w:rPr>
        <w:t>（</w:t>
      </w:r>
      <w:r w:rsidRPr="00523297">
        <w:rPr>
          <w:rFonts w:ascii="標楷體" w:eastAsia="標楷體" w:hAnsi="標楷體" w:hint="eastAsia"/>
        </w:rPr>
        <w:t>處</w:t>
      </w:r>
      <w:r w:rsidRPr="00523297">
        <w:rPr>
          <w:rFonts w:ascii="標楷體" w:eastAsia="標楷體" w:hAnsi="標楷體"/>
        </w:rPr>
        <w:t>）</w:t>
      </w:r>
      <w:r w:rsidRPr="00523297">
        <w:rPr>
          <w:rFonts w:ascii="標楷體" w:eastAsia="標楷體" w:hAnsi="標楷體" w:hint="eastAsia"/>
        </w:rPr>
        <w:t>、各直轄市、縣市政府體育局</w:t>
      </w:r>
      <w:r w:rsidRPr="00523297">
        <w:rPr>
          <w:rFonts w:ascii="標楷體" w:eastAsia="標楷體" w:hAnsi="標楷體"/>
        </w:rPr>
        <w:t>（</w:t>
      </w:r>
      <w:r w:rsidRPr="00523297">
        <w:rPr>
          <w:rFonts w:ascii="標楷體" w:eastAsia="標楷體" w:hAnsi="標楷體" w:hint="eastAsia"/>
        </w:rPr>
        <w:t>處、場</w:t>
      </w:r>
      <w:r w:rsidRPr="00523297">
        <w:rPr>
          <w:rFonts w:ascii="標楷體" w:eastAsia="標楷體" w:hAnsi="標楷體"/>
        </w:rPr>
        <w:t>）</w:t>
      </w:r>
      <w:r w:rsidRPr="00523297">
        <w:rPr>
          <w:rFonts w:ascii="標楷體" w:eastAsia="標楷體" w:hAnsi="標楷體" w:hint="eastAsia"/>
        </w:rPr>
        <w:t>得代表所屬機關報名參加，可男、女混合組隊。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參賽資格：</w:t>
      </w:r>
    </w:p>
    <w:p w:rsidR="00123BAD" w:rsidRPr="00523297" w:rsidRDefault="00123BAD" w:rsidP="00123BAD">
      <w:pPr>
        <w:numPr>
          <w:ilvl w:val="0"/>
          <w:numId w:val="3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123BAD" w:rsidRPr="00523297" w:rsidRDefault="00123BAD" w:rsidP="00123BAD">
      <w:pPr>
        <w:numPr>
          <w:ilvl w:val="0"/>
          <w:numId w:val="3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退休教職員工資格認定以</w:t>
      </w:r>
      <w:r w:rsidRPr="00523297">
        <w:rPr>
          <w:rFonts w:ascii="標楷體" w:eastAsia="標楷體" w:hAnsi="標楷體"/>
        </w:rPr>
        <w:t>1</w:t>
      </w:r>
      <w:r w:rsidRPr="00523297">
        <w:rPr>
          <w:rFonts w:ascii="標楷體" w:eastAsia="標楷體" w:hAnsi="標楷體" w:hint="eastAsia"/>
        </w:rPr>
        <w:t>08年</w:t>
      </w:r>
      <w:r w:rsidRPr="00523297">
        <w:rPr>
          <w:rFonts w:ascii="標楷體" w:eastAsia="標楷體" w:hAnsi="標楷體"/>
        </w:rPr>
        <w:t>2</w:t>
      </w:r>
      <w:r w:rsidRPr="00523297">
        <w:rPr>
          <w:rFonts w:ascii="標楷體" w:eastAsia="標楷體" w:hAnsi="標楷體" w:hint="eastAsia"/>
        </w:rPr>
        <w:t>月</w:t>
      </w:r>
      <w:r w:rsidRPr="00523297">
        <w:rPr>
          <w:rFonts w:ascii="標楷體" w:eastAsia="標楷體" w:hAnsi="標楷體"/>
        </w:rPr>
        <w:t>1</w:t>
      </w:r>
      <w:r w:rsidRPr="00523297">
        <w:rPr>
          <w:rFonts w:ascii="標楷體" w:eastAsia="標楷體" w:hAnsi="標楷體" w:hint="eastAsia"/>
        </w:rPr>
        <w:t>日前退休者為限。</w:t>
      </w:r>
    </w:p>
    <w:p w:rsidR="00123BAD" w:rsidRPr="00523297" w:rsidRDefault="00123BAD" w:rsidP="00123BAD">
      <w:pPr>
        <w:numPr>
          <w:ilvl w:val="0"/>
          <w:numId w:val="3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123BAD" w:rsidRPr="00523297" w:rsidRDefault="00123BAD" w:rsidP="00123BAD">
      <w:pPr>
        <w:numPr>
          <w:ilvl w:val="0"/>
          <w:numId w:val="3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報名前條第1至第6組之參賽人員，應為各單位正式編制內或退休之教職員工（含依「各級學校專任運動教練聘任管理辦法」聘任之專任運動教練），且符合下列規定者，皆得依分組及組隊方式報名參加。</w:t>
      </w:r>
    </w:p>
    <w:p w:rsidR="00123BAD" w:rsidRPr="00523297" w:rsidRDefault="00123BAD" w:rsidP="00123BAD">
      <w:pPr>
        <w:numPr>
          <w:ilvl w:val="0"/>
          <w:numId w:val="4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約聘、約僱、實習、代課、代理及服役中之教師</w:t>
      </w:r>
      <w:r w:rsidRPr="00523297">
        <w:rPr>
          <w:rFonts w:ascii="標楷體" w:eastAsia="標楷體" w:hAnsi="標楷體"/>
        </w:rPr>
        <w:t>（</w:t>
      </w:r>
      <w:r w:rsidRPr="00523297">
        <w:rPr>
          <w:rFonts w:ascii="標楷體" w:eastAsia="標楷體" w:hAnsi="標楷體" w:hint="eastAsia"/>
        </w:rPr>
        <w:t>人員</w:t>
      </w:r>
      <w:r w:rsidRPr="00523297">
        <w:rPr>
          <w:rFonts w:ascii="標楷體" w:eastAsia="標楷體" w:hAnsi="標楷體"/>
        </w:rPr>
        <w:t>）</w:t>
      </w:r>
      <w:r w:rsidRPr="00523297">
        <w:rPr>
          <w:rFonts w:ascii="標楷體" w:eastAsia="標楷體" w:hAnsi="標楷體" w:hint="eastAsia"/>
        </w:rPr>
        <w:t>均不得參加。</w:t>
      </w:r>
    </w:p>
    <w:p w:rsidR="00123BAD" w:rsidRPr="00523297" w:rsidRDefault="00123BAD" w:rsidP="00123BAD">
      <w:pPr>
        <w:numPr>
          <w:ilvl w:val="0"/>
          <w:numId w:val="4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教育局（處）借調人員限代表原服務學校。</w:t>
      </w:r>
    </w:p>
    <w:p w:rsidR="00123BAD" w:rsidRPr="00523297" w:rsidRDefault="00123BAD" w:rsidP="00123BAD">
      <w:pPr>
        <w:numPr>
          <w:ilvl w:val="0"/>
          <w:numId w:val="4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lastRenderedPageBreak/>
        <w:t>校長亦得代表所屬縣市或學校參加教職員工組。</w:t>
      </w:r>
    </w:p>
    <w:p w:rsidR="00123BAD" w:rsidRPr="00523297" w:rsidRDefault="00123BAD" w:rsidP="00123BAD">
      <w:pPr>
        <w:numPr>
          <w:ilvl w:val="0"/>
          <w:numId w:val="3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報名前條教育行政人員組之正式人員，包含約聘僱人員</w:t>
      </w:r>
      <w:r w:rsidRPr="00523297">
        <w:rPr>
          <w:rFonts w:ascii="標楷體" w:eastAsia="標楷體" w:hAnsi="標楷體"/>
        </w:rPr>
        <w:t>（</w:t>
      </w:r>
      <w:r w:rsidRPr="00523297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523297">
        <w:rPr>
          <w:rFonts w:ascii="標楷體" w:eastAsia="標楷體" w:hAnsi="標楷體"/>
        </w:rPr>
        <w:t>）</w:t>
      </w:r>
      <w:r w:rsidRPr="00523297">
        <w:rPr>
          <w:rFonts w:ascii="標楷體" w:eastAsia="標楷體" w:hAnsi="標楷體" w:hint="eastAsia"/>
        </w:rPr>
        <w:t>、技工、工友及駕駛。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競賽方式：</w:t>
      </w:r>
    </w:p>
    <w:p w:rsidR="00123BAD" w:rsidRPr="00523297" w:rsidRDefault="00123BAD" w:rsidP="00123BAD">
      <w:pPr>
        <w:numPr>
          <w:ilvl w:val="1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比賽規則：採中華民國桌球協會審定之最新桌球規則。</w:t>
      </w:r>
    </w:p>
    <w:p w:rsidR="00123BAD" w:rsidRPr="00523297" w:rsidRDefault="00123BAD" w:rsidP="00123BAD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 w:rsidRPr="00523297">
        <w:rPr>
          <w:rFonts w:ascii="標楷體" w:eastAsia="標楷體" w:hAnsi="標楷體" w:hint="eastAsia"/>
          <w:szCs w:val="24"/>
        </w:rPr>
        <w:t>比賽用球：</w:t>
      </w:r>
      <w:r w:rsidRPr="00523297">
        <w:rPr>
          <w:rFonts w:ascii="標楷體" w:eastAsia="標楷體" w:hAnsi="標楷體"/>
          <w:szCs w:val="24"/>
          <w:shd w:val="pct15" w:color="auto" w:fill="FFFFFF"/>
        </w:rPr>
        <w:t>JOOLA 40＋三星白色比賽桌球</w:t>
      </w:r>
      <w:r w:rsidRPr="00523297">
        <w:rPr>
          <w:rFonts w:ascii="標楷體" w:eastAsia="標楷體" w:hAnsi="標楷體" w:hint="eastAsia"/>
          <w:szCs w:val="24"/>
        </w:rPr>
        <w:t>。</w:t>
      </w:r>
    </w:p>
    <w:p w:rsidR="00123BAD" w:rsidRPr="00523297" w:rsidRDefault="00123BAD" w:rsidP="00123BAD">
      <w:pPr>
        <w:numPr>
          <w:ilvl w:val="1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123BAD" w:rsidRPr="00523297" w:rsidRDefault="00123BAD" w:rsidP="00123BAD">
      <w:pPr>
        <w:numPr>
          <w:ilvl w:val="1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勝負及積分判定：</w:t>
      </w:r>
    </w:p>
    <w:p w:rsidR="00123BAD" w:rsidRPr="00523297" w:rsidRDefault="00123BAD" w:rsidP="00123BAD">
      <w:pPr>
        <w:numPr>
          <w:ilvl w:val="0"/>
          <w:numId w:val="5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採</w:t>
      </w:r>
      <w:r w:rsidRPr="00523297">
        <w:rPr>
          <w:rFonts w:ascii="標楷體" w:eastAsia="標楷體" w:hAnsi="標楷體"/>
        </w:rPr>
        <w:t>3</w:t>
      </w:r>
      <w:r w:rsidRPr="00523297">
        <w:rPr>
          <w:rFonts w:ascii="標楷體" w:eastAsia="標楷體" w:hAnsi="標楷體" w:hint="eastAsia"/>
        </w:rPr>
        <w:t>單打</w:t>
      </w:r>
      <w:r w:rsidRPr="00523297">
        <w:rPr>
          <w:rFonts w:ascii="標楷體" w:eastAsia="標楷體" w:hAnsi="標楷體"/>
        </w:rPr>
        <w:t>2</w:t>
      </w:r>
      <w:r w:rsidRPr="00523297">
        <w:rPr>
          <w:rFonts w:ascii="標楷體" w:eastAsia="標楷體" w:hAnsi="標楷體" w:hint="eastAsia"/>
        </w:rPr>
        <w:t>雙打，其順序為單、雙、單、雙、單（單、雙打皆不得兼）。</w:t>
      </w:r>
    </w:p>
    <w:p w:rsidR="00123BAD" w:rsidRPr="00523297" w:rsidRDefault="00123BAD" w:rsidP="00123BAD">
      <w:pPr>
        <w:numPr>
          <w:ilvl w:val="0"/>
          <w:numId w:val="5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如採循環賽時，積分算法如下：</w:t>
      </w:r>
    </w:p>
    <w:p w:rsidR="00123BAD" w:rsidRPr="00523297" w:rsidRDefault="00123BAD" w:rsidP="00123BAD">
      <w:pPr>
        <w:numPr>
          <w:ilvl w:val="1"/>
          <w:numId w:val="5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勝1場得</w:t>
      </w:r>
      <w:r w:rsidRPr="00523297">
        <w:rPr>
          <w:rFonts w:ascii="標楷體" w:eastAsia="標楷體" w:hAnsi="標楷體"/>
        </w:rPr>
        <w:t>2</w:t>
      </w:r>
      <w:r w:rsidRPr="00523297">
        <w:rPr>
          <w:rFonts w:ascii="標楷體" w:eastAsia="標楷體" w:hAnsi="標楷體" w:hint="eastAsia"/>
        </w:rPr>
        <w:t>分，敗1場得</w:t>
      </w:r>
      <w:r w:rsidRPr="00523297">
        <w:rPr>
          <w:rFonts w:ascii="標楷體" w:eastAsia="標楷體" w:hAnsi="標楷體"/>
        </w:rPr>
        <w:t>1</w:t>
      </w:r>
      <w:r w:rsidRPr="00523297">
        <w:rPr>
          <w:rFonts w:ascii="標楷體" w:eastAsia="標楷體" w:hAnsi="標楷體" w:hint="eastAsia"/>
        </w:rPr>
        <w:t>分，未能完成比賽(棄權亦同)以零分計算，積分多者為勝。</w:t>
      </w:r>
    </w:p>
    <w:p w:rsidR="00123BAD" w:rsidRPr="00523297" w:rsidRDefault="00123BAD" w:rsidP="00123BAD">
      <w:pPr>
        <w:numPr>
          <w:ilvl w:val="1"/>
          <w:numId w:val="5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2隊積分相等，勝者為勝。</w:t>
      </w:r>
    </w:p>
    <w:p w:rsidR="00123BAD" w:rsidRPr="00523297" w:rsidRDefault="00123BAD" w:rsidP="00123BAD">
      <w:pPr>
        <w:numPr>
          <w:ilvl w:val="1"/>
          <w:numId w:val="5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/>
        </w:rPr>
        <w:t xml:space="preserve">          </w:t>
      </w:r>
      <w:r w:rsidRPr="00523297">
        <w:rPr>
          <w:rFonts w:ascii="標楷體" w:eastAsia="標楷體" w:hAnsi="標楷體" w:hint="eastAsia"/>
        </w:rPr>
        <w:t xml:space="preserve">　　　</w:t>
      </w:r>
      <w:r w:rsidRPr="00523297">
        <w:rPr>
          <w:rFonts w:ascii="標楷體" w:eastAsia="MS Mincho" w:hAnsi="MS Mincho" w:cs="MS Mincho" w:hint="eastAsia"/>
        </w:rPr>
        <w:t>①</w:t>
      </w:r>
      <w:r w:rsidRPr="00523297">
        <w:rPr>
          <w:rFonts w:ascii="標楷體" w:eastAsia="標楷體" w:hAnsi="標楷體" w:hint="eastAsia"/>
        </w:rPr>
        <w:t>（勝點和）÷（負點和）之商，大者為勝。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 xml:space="preserve">　　　</w:t>
      </w:r>
      <w:r w:rsidRPr="00523297">
        <w:rPr>
          <w:rFonts w:ascii="標楷體" w:eastAsia="標楷體" w:hAnsi="標楷體"/>
        </w:rPr>
        <w:t xml:space="preserve">          </w:t>
      </w:r>
      <w:r w:rsidRPr="00523297">
        <w:rPr>
          <w:rFonts w:ascii="標楷體" w:eastAsia="MS Mincho" w:hAnsi="MS Mincho" w:cs="MS Mincho" w:hint="eastAsia"/>
        </w:rPr>
        <w:t>②</w:t>
      </w:r>
      <w:r w:rsidRPr="00523297">
        <w:rPr>
          <w:rFonts w:ascii="標楷體" w:eastAsia="標楷體" w:hAnsi="標楷體" w:hint="eastAsia"/>
        </w:rPr>
        <w:t>（勝局和）÷（負局和）之商，大者為勝。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/>
        </w:rPr>
        <w:t xml:space="preserve">      </w:t>
      </w:r>
      <w:r w:rsidRPr="00523297">
        <w:rPr>
          <w:rFonts w:ascii="標楷體" w:eastAsia="標楷體" w:hAnsi="標楷體" w:hint="eastAsia"/>
        </w:rPr>
        <w:t xml:space="preserve">　　　</w:t>
      </w:r>
      <w:r w:rsidRPr="00523297">
        <w:rPr>
          <w:rFonts w:ascii="標楷體" w:eastAsia="標楷體" w:hAnsi="標楷體"/>
        </w:rPr>
        <w:t xml:space="preserve">    </w:t>
      </w:r>
      <w:r w:rsidRPr="00523297">
        <w:rPr>
          <w:rFonts w:ascii="標楷體" w:eastAsia="MS Mincho" w:hAnsi="MS Mincho" w:cs="MS Mincho" w:hint="eastAsia"/>
        </w:rPr>
        <w:t>③</w:t>
      </w:r>
      <w:r w:rsidRPr="00523297">
        <w:rPr>
          <w:rFonts w:ascii="標楷體" w:eastAsia="標楷體" w:hAnsi="標楷體" w:hint="eastAsia"/>
        </w:rPr>
        <w:t>（勝分和）÷（負分和）之商，大者為勝。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/>
        </w:rPr>
        <w:t xml:space="preserve">          </w:t>
      </w:r>
      <w:r w:rsidRPr="00523297">
        <w:rPr>
          <w:rFonts w:ascii="標楷體" w:eastAsia="標楷體" w:hAnsi="標楷體" w:hint="eastAsia"/>
        </w:rPr>
        <w:t xml:space="preserve">　　　</w:t>
      </w:r>
      <w:r w:rsidRPr="00523297">
        <w:rPr>
          <w:rFonts w:ascii="標楷體" w:eastAsia="MS Mincho" w:hAnsi="MS Mincho" w:cs="MS Mincho" w:hint="eastAsia"/>
        </w:rPr>
        <w:t>④</w:t>
      </w:r>
      <w:r w:rsidRPr="00523297">
        <w:rPr>
          <w:rFonts w:ascii="標楷體" w:eastAsia="標楷體" w:hAnsi="標楷體"/>
        </w:rPr>
        <w:t xml:space="preserve"> </w:t>
      </w:r>
      <w:r w:rsidRPr="00523297">
        <w:rPr>
          <w:rFonts w:ascii="標楷體" w:eastAsia="標楷體" w:hAnsi="標楷體" w:hint="eastAsia"/>
        </w:rPr>
        <w:t>若再相等，則由裁判長抽籤決定之。</w:t>
      </w:r>
    </w:p>
    <w:p w:rsidR="00123BAD" w:rsidRPr="00523297" w:rsidRDefault="00123BAD" w:rsidP="00123BAD">
      <w:pPr>
        <w:numPr>
          <w:ilvl w:val="0"/>
          <w:numId w:val="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報名方式：</w:t>
      </w:r>
    </w:p>
    <w:p w:rsidR="00123BAD" w:rsidRPr="00523297" w:rsidRDefault="00123BAD" w:rsidP="00123BAD">
      <w:pPr>
        <w:numPr>
          <w:ilvl w:val="1"/>
          <w:numId w:val="11"/>
        </w:numPr>
        <w:rPr>
          <w:rFonts w:ascii="標楷體" w:eastAsia="標楷體" w:hAnsi="標楷體"/>
        </w:rPr>
      </w:pPr>
      <w:proofErr w:type="gramStart"/>
      <w:r w:rsidRPr="00523297">
        <w:rPr>
          <w:rFonts w:ascii="標楷體" w:eastAsia="標楷體" w:hAnsi="標楷體" w:hint="eastAsia"/>
        </w:rPr>
        <w:t>線上報名</w:t>
      </w:r>
      <w:proofErr w:type="gramEnd"/>
      <w:r w:rsidRPr="00523297">
        <w:rPr>
          <w:rFonts w:ascii="標楷體" w:eastAsia="標楷體" w:hAnsi="標楷體" w:hint="eastAsia"/>
        </w:rPr>
        <w:t>暨資料繳件：</w:t>
      </w:r>
    </w:p>
    <w:p w:rsidR="00CB7D52" w:rsidRPr="00523297" w:rsidRDefault="00CB7D52" w:rsidP="00CB7D52">
      <w:pPr>
        <w:numPr>
          <w:ilvl w:val="0"/>
          <w:numId w:val="12"/>
        </w:numPr>
        <w:rPr>
          <w:rFonts w:ascii="標楷體" w:eastAsia="標楷體" w:hAnsi="標楷體"/>
          <w:szCs w:val="24"/>
        </w:rPr>
      </w:pPr>
      <w:r w:rsidRPr="00523297">
        <w:rPr>
          <w:rFonts w:ascii="標楷體" w:eastAsia="標楷體" w:hAnsi="標楷體" w:hint="eastAsia"/>
        </w:rPr>
        <w:t>日期：自108年5月13日(</w:t>
      </w:r>
      <w:proofErr w:type="gramStart"/>
      <w:r w:rsidRPr="00523297">
        <w:rPr>
          <w:rFonts w:ascii="標楷體" w:eastAsia="標楷體" w:hAnsi="標楷體" w:hint="eastAsia"/>
        </w:rPr>
        <w:t>一</w:t>
      </w:r>
      <w:proofErr w:type="gramEnd"/>
      <w:r w:rsidRPr="00523297">
        <w:rPr>
          <w:rFonts w:ascii="標楷體" w:eastAsia="標楷體" w:hAnsi="標楷體" w:hint="eastAsia"/>
        </w:rPr>
        <w:t>)至</w:t>
      </w:r>
      <w:r w:rsidRPr="00523297">
        <w:rPr>
          <w:rFonts w:ascii="標楷體" w:eastAsia="標楷體" w:hAnsi="標楷體"/>
        </w:rPr>
        <w:t>10</w:t>
      </w:r>
      <w:r w:rsidRPr="00523297">
        <w:rPr>
          <w:rFonts w:ascii="標楷體" w:eastAsia="標楷體" w:hAnsi="標楷體" w:hint="eastAsia"/>
        </w:rPr>
        <w:t>8年6月5日（三）止，</w:t>
      </w:r>
      <w:proofErr w:type="gramStart"/>
      <w:r w:rsidRPr="00523297">
        <w:rPr>
          <w:rFonts w:ascii="標楷體" w:eastAsia="標楷體" w:hAnsi="標楷體" w:hint="eastAsia"/>
        </w:rPr>
        <w:t>線上報名</w:t>
      </w:r>
      <w:proofErr w:type="gramEnd"/>
      <w:r w:rsidRPr="00523297">
        <w:rPr>
          <w:rFonts w:ascii="標楷體" w:eastAsia="標楷體" w:hAnsi="標楷體" w:hint="eastAsia"/>
        </w:rPr>
        <w:t>一經截止後，不得更換隊員名單，逾期恕不受理。</w:t>
      </w:r>
    </w:p>
    <w:p w:rsidR="003147A4" w:rsidRPr="00523297" w:rsidRDefault="00CB7D52" w:rsidP="00CB7D52">
      <w:pPr>
        <w:numPr>
          <w:ilvl w:val="0"/>
          <w:numId w:val="12"/>
        </w:numPr>
        <w:rPr>
          <w:rFonts w:ascii="標楷體" w:eastAsia="標楷體" w:hAnsi="標楷體"/>
          <w:szCs w:val="24"/>
        </w:rPr>
      </w:pPr>
      <w:r w:rsidRPr="00523297">
        <w:rPr>
          <w:rFonts w:ascii="標楷體" w:eastAsia="標楷體" w:hAnsi="標楷體" w:hint="eastAsia"/>
        </w:rPr>
        <w:t>報名網址：paes.sim.nchu.edu.tw ；請務必參閱</w:t>
      </w:r>
      <w:proofErr w:type="gramStart"/>
      <w:r w:rsidRPr="00523297">
        <w:rPr>
          <w:rFonts w:ascii="標楷體" w:eastAsia="標楷體" w:hAnsi="標楷體" w:hint="eastAsia"/>
        </w:rPr>
        <w:t>賽事官網操作</w:t>
      </w:r>
      <w:proofErr w:type="gramEnd"/>
      <w:r w:rsidRPr="00523297">
        <w:rPr>
          <w:rFonts w:ascii="標楷體" w:eastAsia="標楷體" w:hAnsi="標楷體" w:hint="eastAsia"/>
        </w:rPr>
        <w:t>說明，以順利完成報名。</w:t>
      </w:r>
    </w:p>
    <w:p w:rsidR="00CB7D52" w:rsidRPr="00523297" w:rsidRDefault="00CB7D52" w:rsidP="00CB7D52">
      <w:pPr>
        <w:numPr>
          <w:ilvl w:val="0"/>
          <w:numId w:val="12"/>
        </w:numPr>
        <w:rPr>
          <w:rFonts w:ascii="標楷體" w:eastAsia="標楷體" w:hAnsi="標楷體"/>
          <w:szCs w:val="24"/>
        </w:rPr>
      </w:pPr>
      <w:r w:rsidRPr="00523297">
        <w:rPr>
          <w:rFonts w:ascii="標楷體" w:eastAsia="標楷體" w:hAnsi="標楷體"/>
        </w:rPr>
        <w:t>報名</w:t>
      </w:r>
      <w:r w:rsidRPr="00523297">
        <w:rPr>
          <w:rFonts w:ascii="標楷體" w:eastAsia="標楷體" w:hAnsi="標楷體" w:hint="eastAsia"/>
        </w:rPr>
        <w:t>系統</w:t>
      </w:r>
      <w:r w:rsidRPr="00523297">
        <w:rPr>
          <w:rFonts w:ascii="標楷體" w:eastAsia="標楷體" w:hAnsi="標楷體"/>
        </w:rPr>
        <w:t>操作諮詢：</w:t>
      </w:r>
      <w:r w:rsidR="00C52463" w:rsidRPr="00523297">
        <w:rPr>
          <w:rFonts w:ascii="標楷體" w:eastAsia="標楷體" w:hAnsi="標楷體" w:hint="eastAsia"/>
        </w:rPr>
        <w:t xml:space="preserve"> </w:t>
      </w:r>
      <w:r w:rsidRPr="00523297">
        <w:rPr>
          <w:rFonts w:ascii="標楷體" w:eastAsia="標楷體" w:hAnsi="標楷體" w:hint="eastAsia"/>
        </w:rPr>
        <w:t>fachen@nchu.edu.tw</w:t>
      </w:r>
      <w:r w:rsidRPr="00523297">
        <w:rPr>
          <w:rFonts w:ascii="標楷體" w:eastAsia="標楷體" w:hAnsi="標楷體"/>
        </w:rPr>
        <w:t xml:space="preserve"> 陳老師</w:t>
      </w:r>
      <w:r w:rsidRPr="00523297">
        <w:rPr>
          <w:rFonts w:ascii="標楷體" w:eastAsia="標楷體" w:hAnsi="標楷體" w:hint="eastAsia"/>
        </w:rPr>
        <w:t>。</w:t>
      </w:r>
    </w:p>
    <w:p w:rsidR="00CB7D52" w:rsidRPr="00523297" w:rsidRDefault="00CB7D52" w:rsidP="00CB7D52">
      <w:pPr>
        <w:numPr>
          <w:ilvl w:val="0"/>
          <w:numId w:val="12"/>
        </w:numPr>
        <w:rPr>
          <w:rFonts w:ascii="標楷體" w:eastAsia="標楷體" w:hAnsi="標楷體"/>
        </w:rPr>
      </w:pPr>
      <w:proofErr w:type="gramStart"/>
      <w:r w:rsidRPr="00523297">
        <w:rPr>
          <w:rFonts w:ascii="標楷體" w:eastAsia="標楷體" w:hAnsi="標楷體" w:hint="eastAsia"/>
        </w:rPr>
        <w:t>線上報名</w:t>
      </w:r>
      <w:proofErr w:type="gramEnd"/>
      <w:r w:rsidRPr="00523297">
        <w:rPr>
          <w:rFonts w:ascii="標楷體" w:eastAsia="標楷體" w:hAnsi="標楷體" w:hint="eastAsia"/>
        </w:rPr>
        <w:t>後，請列印報名資料表件並經報名單位(縣市政府、機關、學校)用印後，於108年6月12日(三)前，以拍照或掃描方式上傳pdf檔(</w:t>
      </w:r>
      <w:r w:rsidRPr="00523297">
        <w:rPr>
          <w:rFonts w:ascii="標楷體" w:eastAsia="標楷體" w:hAnsi="標楷體" w:hint="eastAsia"/>
          <w:b/>
        </w:rPr>
        <w:t>每</w:t>
      </w:r>
      <w:proofErr w:type="gramStart"/>
      <w:r w:rsidRPr="00523297">
        <w:rPr>
          <w:rFonts w:ascii="標楷體" w:eastAsia="標楷體" w:hAnsi="標楷體" w:hint="eastAsia"/>
          <w:b/>
        </w:rPr>
        <w:t>個</w:t>
      </w:r>
      <w:proofErr w:type="gramEnd"/>
      <w:r w:rsidRPr="00523297">
        <w:rPr>
          <w:rFonts w:ascii="標楷體" w:eastAsia="標楷體" w:hAnsi="標楷體" w:hint="eastAsia"/>
          <w:b/>
        </w:rPr>
        <w:t>帳號請合併一個檔案上傳</w:t>
      </w:r>
      <w:r w:rsidRPr="00523297">
        <w:rPr>
          <w:rFonts w:ascii="標楷體" w:eastAsia="標楷體" w:hAnsi="標楷體" w:hint="eastAsia"/>
        </w:rPr>
        <w:t>)至</w:t>
      </w:r>
      <w:proofErr w:type="gramStart"/>
      <w:r w:rsidRPr="00523297">
        <w:rPr>
          <w:rFonts w:ascii="標楷體" w:eastAsia="標楷體" w:hAnsi="標楷體" w:hint="eastAsia"/>
        </w:rPr>
        <w:t>賽事官網之</w:t>
      </w:r>
      <w:proofErr w:type="gramEnd"/>
      <w:r w:rsidRPr="00523297">
        <w:rPr>
          <w:rFonts w:ascii="標楷體" w:eastAsia="標楷體" w:hAnsi="標楷體" w:hint="eastAsia"/>
          <w:b/>
        </w:rPr>
        <w:t>報名系統</w:t>
      </w:r>
      <w:r w:rsidRPr="00523297">
        <w:rPr>
          <w:rFonts w:ascii="標楷體" w:eastAsia="標楷體" w:hAnsi="標楷體" w:hint="eastAsia"/>
        </w:rPr>
        <w:t>下方選單的【</w:t>
      </w:r>
      <w:r w:rsidRPr="00523297">
        <w:rPr>
          <w:rFonts w:ascii="標楷體" w:eastAsia="標楷體" w:hAnsi="標楷體" w:hint="eastAsia"/>
          <w:b/>
        </w:rPr>
        <w:t>核章後報名資料上傳】</w:t>
      </w:r>
      <w:r w:rsidRPr="00523297">
        <w:rPr>
          <w:rFonts w:ascii="標楷體" w:eastAsia="標楷體" w:hAnsi="標楷體" w:hint="eastAsia"/>
        </w:rPr>
        <w:t>，以供大會備查。</w:t>
      </w:r>
    </w:p>
    <w:p w:rsidR="00123BAD" w:rsidRPr="00523297" w:rsidRDefault="00123BAD" w:rsidP="00123BAD">
      <w:pPr>
        <w:numPr>
          <w:ilvl w:val="0"/>
          <w:numId w:val="12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  <w:szCs w:val="24"/>
        </w:rPr>
        <w:t>人數：</w:t>
      </w:r>
      <w:r w:rsidRPr="00523297">
        <w:rPr>
          <w:rFonts w:ascii="標楷體" w:eastAsia="標楷體" w:hAnsi="標楷體" w:hint="eastAsia"/>
        </w:rPr>
        <w:t>每隊得報名領隊、教練、管理各1人，隊員以10人為限。</w:t>
      </w:r>
    </w:p>
    <w:p w:rsidR="00123BAD" w:rsidRPr="00523297" w:rsidRDefault="00123BAD" w:rsidP="00123BAD">
      <w:pPr>
        <w:numPr>
          <w:ilvl w:val="1"/>
          <w:numId w:val="11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資格審查：</w:t>
      </w:r>
    </w:p>
    <w:p w:rsidR="00CB7D52" w:rsidRPr="00523297" w:rsidRDefault="00CB7D52" w:rsidP="00CB7D52">
      <w:pPr>
        <w:numPr>
          <w:ilvl w:val="0"/>
          <w:numId w:val="13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核章後報名資料</w:t>
      </w:r>
      <w:proofErr w:type="gramStart"/>
      <w:r w:rsidRPr="00523297">
        <w:rPr>
          <w:rFonts w:ascii="標楷體" w:eastAsia="標楷體" w:hAnsi="標楷體" w:hint="eastAsia"/>
        </w:rPr>
        <w:t>上傳經審核</w:t>
      </w:r>
      <w:proofErr w:type="gramEnd"/>
      <w:r w:rsidRPr="00523297">
        <w:rPr>
          <w:rFonts w:ascii="標楷體" w:eastAsia="標楷體" w:hAnsi="標楷體" w:hint="eastAsia"/>
        </w:rPr>
        <w:t>後，若缺用印將通知補件上傳，108年6月14日(五)前須完成補件上傳。</w:t>
      </w:r>
    </w:p>
    <w:p w:rsidR="00123BAD" w:rsidRPr="00523297" w:rsidRDefault="00123BAD" w:rsidP="00123BAD">
      <w:pPr>
        <w:numPr>
          <w:ilvl w:val="0"/>
          <w:numId w:val="13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108年6月19日(三)公告參賽單位及隊伍數。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十一、抽籤暨領隊會議：</w:t>
      </w:r>
    </w:p>
    <w:p w:rsidR="00123BAD" w:rsidRPr="00523297" w:rsidRDefault="00123BAD" w:rsidP="00123BAD">
      <w:pPr>
        <w:numPr>
          <w:ilvl w:val="0"/>
          <w:numId w:val="14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108年7月1日（一）上午</w:t>
      </w:r>
      <w:r w:rsidRPr="00523297">
        <w:rPr>
          <w:rFonts w:ascii="標楷體" w:eastAsia="標楷體" w:hAnsi="標楷體"/>
        </w:rPr>
        <w:t>10</w:t>
      </w:r>
      <w:r w:rsidRPr="00523297">
        <w:rPr>
          <w:rFonts w:ascii="標楷體" w:eastAsia="標楷體" w:hAnsi="標楷體" w:hint="eastAsia"/>
        </w:rPr>
        <w:t>時於</w:t>
      </w:r>
      <w:proofErr w:type="gramStart"/>
      <w:r w:rsidRPr="00523297">
        <w:rPr>
          <w:rFonts w:ascii="標楷體" w:eastAsia="標楷體" w:hAnsi="標楷體" w:hint="eastAsia"/>
        </w:rPr>
        <w:t>臺</w:t>
      </w:r>
      <w:proofErr w:type="gramEnd"/>
      <w:r w:rsidRPr="00523297">
        <w:rPr>
          <w:rFonts w:ascii="標楷體" w:eastAsia="標楷體" w:hAnsi="標楷體" w:hint="eastAsia"/>
        </w:rPr>
        <w:t>中市政府陽明市政大樓4-1會議室舉行，</w:t>
      </w:r>
      <w:proofErr w:type="gramStart"/>
      <w:r w:rsidRPr="00523297">
        <w:rPr>
          <w:rFonts w:ascii="標楷體" w:eastAsia="標楷體" w:hAnsi="標楷體" w:hint="eastAsia"/>
        </w:rPr>
        <w:t>不</w:t>
      </w:r>
      <w:proofErr w:type="gramEnd"/>
      <w:r w:rsidRPr="00523297">
        <w:rPr>
          <w:rFonts w:ascii="標楷體" w:eastAsia="標楷體" w:hAnsi="標楷體" w:hint="eastAsia"/>
        </w:rPr>
        <w:t>另通知，請各隊派員參加，未出席者由大會</w:t>
      </w:r>
      <w:proofErr w:type="gramStart"/>
      <w:r w:rsidRPr="00523297">
        <w:rPr>
          <w:rFonts w:ascii="標楷體" w:eastAsia="標楷體" w:hAnsi="標楷體" w:hint="eastAsia"/>
        </w:rPr>
        <w:t>代抽並依照</w:t>
      </w:r>
      <w:proofErr w:type="gramEnd"/>
      <w:r w:rsidRPr="00523297">
        <w:rPr>
          <w:rFonts w:ascii="標楷體" w:eastAsia="標楷體" w:hAnsi="標楷體" w:hint="eastAsia"/>
        </w:rPr>
        <w:t>會議決議事項，不得有議</w:t>
      </w:r>
      <w:proofErr w:type="gramStart"/>
      <w:r w:rsidRPr="00523297">
        <w:rPr>
          <w:rFonts w:ascii="標楷體" w:eastAsia="標楷體" w:hAnsi="標楷體" w:hint="eastAsia"/>
        </w:rPr>
        <w:t>）</w:t>
      </w:r>
      <w:proofErr w:type="gramEnd"/>
      <w:r w:rsidRPr="00523297">
        <w:rPr>
          <w:rFonts w:ascii="標楷體" w:eastAsia="標楷體" w:hAnsi="標楷體" w:hint="eastAsia"/>
        </w:rPr>
        <w:t>。</w:t>
      </w:r>
    </w:p>
    <w:p w:rsidR="00CB7D52" w:rsidRPr="00523297" w:rsidRDefault="00CB7D52" w:rsidP="00CB7D52">
      <w:pPr>
        <w:numPr>
          <w:ilvl w:val="0"/>
          <w:numId w:val="14"/>
        </w:numPr>
        <w:ind w:left="1070"/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賽程表暫定108年7月5日(五)將於賽事報名網站上公告，</w:t>
      </w:r>
      <w:proofErr w:type="gramStart"/>
      <w:r w:rsidRPr="00523297">
        <w:rPr>
          <w:rFonts w:ascii="標楷體" w:eastAsia="標楷體" w:hAnsi="標楷體" w:hint="eastAsia"/>
        </w:rPr>
        <w:t>不</w:t>
      </w:r>
      <w:proofErr w:type="gramEnd"/>
      <w:r w:rsidRPr="00523297">
        <w:rPr>
          <w:rFonts w:ascii="標楷體" w:eastAsia="標楷體" w:hAnsi="標楷體" w:hint="eastAsia"/>
        </w:rPr>
        <w:t>另通知。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十二、裁判會議：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 xml:space="preserve">     (</w:t>
      </w:r>
      <w:proofErr w:type="gramStart"/>
      <w:r w:rsidRPr="00523297">
        <w:rPr>
          <w:rFonts w:ascii="標楷體" w:eastAsia="標楷體" w:hAnsi="標楷體" w:hint="eastAsia"/>
        </w:rPr>
        <w:t>一</w:t>
      </w:r>
      <w:proofErr w:type="gramEnd"/>
      <w:r w:rsidRPr="00523297">
        <w:rPr>
          <w:rFonts w:ascii="標楷體" w:eastAsia="標楷體" w:hAnsi="標楷體" w:hint="eastAsia"/>
        </w:rPr>
        <w:t>)日期：</w:t>
      </w:r>
      <w:r w:rsidRPr="00523297">
        <w:rPr>
          <w:rFonts w:ascii="標楷體" w:eastAsia="標楷體" w:hAnsi="標楷體"/>
        </w:rPr>
        <w:t>10</w:t>
      </w:r>
      <w:r w:rsidRPr="00523297">
        <w:rPr>
          <w:rFonts w:ascii="標楷體" w:eastAsia="標楷體" w:hAnsi="標楷體" w:hint="eastAsia"/>
        </w:rPr>
        <w:t>8年</w:t>
      </w:r>
      <w:r w:rsidRPr="00523297">
        <w:rPr>
          <w:rFonts w:ascii="標楷體" w:eastAsia="標楷體" w:hAnsi="標楷體"/>
        </w:rPr>
        <w:t>7</w:t>
      </w:r>
      <w:r w:rsidRPr="00523297">
        <w:rPr>
          <w:rFonts w:ascii="標楷體" w:eastAsia="標楷體" w:hAnsi="標楷體" w:hint="eastAsia"/>
        </w:rPr>
        <w:t>月16日（星期二）上午9時。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lastRenderedPageBreak/>
        <w:t xml:space="preserve">     (二)地點：</w:t>
      </w:r>
      <w:proofErr w:type="gramStart"/>
      <w:r w:rsidRPr="00523297">
        <w:rPr>
          <w:rFonts w:ascii="標楷體" w:eastAsia="標楷體" w:hAnsi="標楷體" w:hint="eastAsia"/>
        </w:rPr>
        <w:t>臺</w:t>
      </w:r>
      <w:proofErr w:type="gramEnd"/>
      <w:r w:rsidRPr="00523297">
        <w:rPr>
          <w:rFonts w:ascii="標楷體" w:eastAsia="標楷體" w:hAnsi="標楷體" w:hint="eastAsia"/>
        </w:rPr>
        <w:t>中市立東山高級中學思</w:t>
      </w:r>
      <w:proofErr w:type="gramStart"/>
      <w:r w:rsidRPr="00523297">
        <w:rPr>
          <w:rFonts w:ascii="標楷體" w:eastAsia="標楷體" w:hAnsi="標楷體" w:hint="eastAsia"/>
        </w:rPr>
        <w:t>源館（臺</w:t>
      </w:r>
      <w:proofErr w:type="gramEnd"/>
      <w:r w:rsidRPr="00523297">
        <w:rPr>
          <w:rFonts w:ascii="標楷體" w:eastAsia="標楷體" w:hAnsi="標楷體" w:hint="eastAsia"/>
        </w:rPr>
        <w:t>中市北屯區景賢六路200號）。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十三、獎勵名次：</w:t>
      </w:r>
    </w:p>
    <w:p w:rsidR="00123BAD" w:rsidRPr="00523297" w:rsidRDefault="00123BAD" w:rsidP="00123BAD">
      <w:pPr>
        <w:numPr>
          <w:ilvl w:val="0"/>
          <w:numId w:val="8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</w:t>
      </w:r>
      <w:r w:rsidR="00065A84" w:rsidRPr="00523297">
        <w:rPr>
          <w:rFonts w:ascii="標楷體" w:eastAsia="標楷體" w:hAnsi="標楷體" w:hint="eastAsia"/>
        </w:rPr>
        <w:t>盃</w:t>
      </w:r>
      <w:r w:rsidRPr="00523297">
        <w:rPr>
          <w:rFonts w:ascii="標楷體" w:eastAsia="標楷體" w:hAnsi="標楷體" w:hint="eastAsia"/>
        </w:rPr>
        <w:t>及獎狀。</w:t>
      </w:r>
    </w:p>
    <w:p w:rsidR="00123BAD" w:rsidRPr="00523297" w:rsidRDefault="00123BAD" w:rsidP="00123BAD">
      <w:pPr>
        <w:numPr>
          <w:ilvl w:val="0"/>
          <w:numId w:val="8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各組報名未達</w:t>
      </w:r>
      <w:r w:rsidRPr="00523297">
        <w:rPr>
          <w:rFonts w:ascii="標楷體" w:eastAsia="標楷體" w:hAnsi="標楷體"/>
        </w:rPr>
        <w:t>3</w:t>
      </w:r>
      <w:r w:rsidRPr="00523297">
        <w:rPr>
          <w:rFonts w:ascii="標楷體" w:eastAsia="標楷體" w:hAnsi="標楷體" w:hint="eastAsia"/>
        </w:rPr>
        <w:t>隊時，不舉行比賽。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十四、附則：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參加比賽者應攜帶足資證明身分貼有照片之證照</w:t>
      </w:r>
      <w:proofErr w:type="gramStart"/>
      <w:r w:rsidRPr="00523297">
        <w:rPr>
          <w:rFonts w:ascii="標楷體" w:eastAsia="標楷體" w:hAnsi="標楷體" w:hint="eastAsia"/>
        </w:rPr>
        <w:t>（</w:t>
      </w:r>
      <w:proofErr w:type="gramEnd"/>
      <w:r w:rsidRPr="00523297">
        <w:rPr>
          <w:rFonts w:ascii="標楷體" w:eastAsia="標楷體" w:hAnsi="標楷體" w:hint="eastAsia"/>
        </w:rPr>
        <w:t>如國民身分證、駕照等；</w:t>
      </w:r>
      <w:r w:rsidRPr="00523297">
        <w:rPr>
          <w:rFonts w:ascii="標楷體" w:eastAsia="標楷體" w:hAnsi="標楷體"/>
        </w:rPr>
        <w:t xml:space="preserve">         </w:t>
      </w:r>
      <w:r w:rsidRPr="00523297">
        <w:rPr>
          <w:rFonts w:ascii="標楷體" w:eastAsia="標楷體" w:hAnsi="標楷體" w:hint="eastAsia"/>
        </w:rPr>
        <w:t>退休校長、教職員工應出具退休證</w:t>
      </w:r>
      <w:proofErr w:type="gramStart"/>
      <w:r w:rsidRPr="00523297">
        <w:rPr>
          <w:rFonts w:ascii="標楷體" w:eastAsia="標楷體" w:hAnsi="標楷體" w:hint="eastAsia"/>
        </w:rPr>
        <w:t>）</w:t>
      </w:r>
      <w:proofErr w:type="gramEnd"/>
      <w:r w:rsidRPr="00523297">
        <w:rPr>
          <w:rFonts w:ascii="標楷體" w:eastAsia="標楷體" w:hAnsi="標楷體" w:hint="eastAsia"/>
        </w:rPr>
        <w:t>以備查驗；若有因需查驗，而未能提出者，不得出場比賽。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爭議與申訴：</w:t>
      </w:r>
    </w:p>
    <w:p w:rsidR="00123BAD" w:rsidRPr="00523297" w:rsidRDefault="00123BAD" w:rsidP="00123BAD">
      <w:pPr>
        <w:numPr>
          <w:ilvl w:val="0"/>
          <w:numId w:val="10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若遇有資格疑慮時，賽程照常進行，由大會競賽組對資格有疑慮之球員拍照存證，並報請相關教育行政主管機關查核；一經查核屬實，取消已賽之名次（已公佈之名次不予遞補更動），並停止該單位參加教育</w:t>
      </w:r>
      <w:proofErr w:type="gramStart"/>
      <w:r w:rsidRPr="00523297">
        <w:rPr>
          <w:rFonts w:ascii="標楷體" w:eastAsia="標楷體" w:hAnsi="標楷體" w:hint="eastAsia"/>
        </w:rPr>
        <w:t>盃</w:t>
      </w:r>
      <w:proofErr w:type="gramEnd"/>
      <w:r w:rsidRPr="00523297">
        <w:rPr>
          <w:rFonts w:ascii="標楷體" w:eastAsia="標楷體" w:hAnsi="標楷體" w:hint="eastAsia"/>
        </w:rPr>
        <w:t>該組比賽一年，報由教育主管機關議處。</w:t>
      </w:r>
    </w:p>
    <w:p w:rsidR="00123BAD" w:rsidRPr="00523297" w:rsidRDefault="00123BAD" w:rsidP="00123BAD">
      <w:pPr>
        <w:numPr>
          <w:ilvl w:val="0"/>
          <w:numId w:val="10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有關競賽爭議申訴案件，依據桌球協會規則及相關規定辦理；若規則無明文規定者，得先以口頭提出申訴，並於比賽結束後</w:t>
      </w:r>
      <w:r w:rsidRPr="00523297">
        <w:rPr>
          <w:rFonts w:ascii="標楷體" w:eastAsia="標楷體" w:hAnsi="標楷體"/>
        </w:rPr>
        <w:t>30</w:t>
      </w:r>
      <w:r w:rsidRPr="00523297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123BAD" w:rsidRPr="00523297" w:rsidRDefault="00123BAD" w:rsidP="00123BAD">
      <w:pPr>
        <w:numPr>
          <w:ilvl w:val="0"/>
          <w:numId w:val="10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任何</w:t>
      </w:r>
      <w:proofErr w:type="gramStart"/>
      <w:r w:rsidRPr="00523297">
        <w:rPr>
          <w:rFonts w:ascii="標楷體" w:eastAsia="標楷體" w:hAnsi="標楷體" w:hint="eastAsia"/>
        </w:rPr>
        <w:t>申訴均須繳交</w:t>
      </w:r>
      <w:proofErr w:type="gramEnd"/>
      <w:r w:rsidRPr="00523297">
        <w:rPr>
          <w:rFonts w:ascii="標楷體" w:eastAsia="標楷體" w:hAnsi="標楷體" w:hint="eastAsia"/>
        </w:rPr>
        <w:t>保證金新臺幣</w:t>
      </w:r>
      <w:r w:rsidRPr="00523297">
        <w:rPr>
          <w:rFonts w:ascii="標楷體" w:eastAsia="標楷體" w:hAnsi="標楷體"/>
        </w:rPr>
        <w:t>5,000</w:t>
      </w:r>
      <w:r w:rsidRPr="00523297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參加比賽</w:t>
      </w:r>
      <w:proofErr w:type="gramStart"/>
      <w:r w:rsidRPr="00523297">
        <w:rPr>
          <w:rFonts w:ascii="標楷體" w:eastAsia="標楷體" w:hAnsi="標楷體" w:hint="eastAsia"/>
        </w:rPr>
        <w:t>各隊請在</w:t>
      </w:r>
      <w:proofErr w:type="gramEnd"/>
      <w:r w:rsidRPr="00523297">
        <w:rPr>
          <w:rFonts w:ascii="標楷體" w:eastAsia="標楷體" w:hAnsi="標楷體" w:hint="eastAsia"/>
        </w:rPr>
        <w:t>108年</w:t>
      </w:r>
      <w:r w:rsidRPr="00523297">
        <w:rPr>
          <w:rFonts w:ascii="標楷體" w:eastAsia="標楷體" w:hAnsi="標楷體"/>
        </w:rPr>
        <w:t>7</w:t>
      </w:r>
      <w:r w:rsidRPr="00523297">
        <w:rPr>
          <w:rFonts w:ascii="標楷體" w:eastAsia="標楷體" w:hAnsi="標楷體" w:hint="eastAsia"/>
        </w:rPr>
        <w:t>月16日（星期二）上午8時30分於</w:t>
      </w:r>
      <w:proofErr w:type="gramStart"/>
      <w:r w:rsidRPr="00523297">
        <w:rPr>
          <w:rFonts w:ascii="標楷體" w:eastAsia="標楷體" w:hAnsi="標楷體" w:hint="eastAsia"/>
        </w:rPr>
        <w:t>臺</w:t>
      </w:r>
      <w:proofErr w:type="gramEnd"/>
      <w:r w:rsidRPr="00523297">
        <w:rPr>
          <w:rFonts w:ascii="標楷體" w:eastAsia="標楷體" w:hAnsi="標楷體" w:hint="eastAsia"/>
        </w:rPr>
        <w:t>中市立東山高級中學思</w:t>
      </w:r>
      <w:proofErr w:type="gramStart"/>
      <w:r w:rsidRPr="00523297">
        <w:rPr>
          <w:rFonts w:ascii="標楷體" w:eastAsia="標楷體" w:hAnsi="標楷體" w:hint="eastAsia"/>
        </w:rPr>
        <w:t>源館（臺</w:t>
      </w:r>
      <w:proofErr w:type="gramEnd"/>
      <w:r w:rsidRPr="00523297">
        <w:rPr>
          <w:rFonts w:ascii="標楷體" w:eastAsia="標楷體" w:hAnsi="標楷體" w:hint="eastAsia"/>
        </w:rPr>
        <w:t>中市北屯區景賢六路200號）完成報到手續。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本次比賽為白色球，下場比賽之選手不得穿著白色或與其相近顏色之球衣。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出賽順序不得輪空，否則自輪空以下各點以棄權論。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大會於必要時，可分場</w:t>
      </w:r>
      <w:proofErr w:type="gramStart"/>
      <w:r w:rsidRPr="00523297">
        <w:rPr>
          <w:rFonts w:ascii="標楷體" w:eastAsia="標楷體" w:hAnsi="標楷體" w:hint="eastAsia"/>
        </w:rPr>
        <w:t>或移場舉行</w:t>
      </w:r>
      <w:proofErr w:type="gramEnd"/>
      <w:r w:rsidRPr="00523297">
        <w:rPr>
          <w:rFonts w:ascii="標楷體" w:eastAsia="標楷體" w:hAnsi="標楷體" w:hint="eastAsia"/>
        </w:rPr>
        <w:t>比賽，各隊不得異議。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參賽單位請於賽前</w:t>
      </w:r>
      <w:r w:rsidRPr="00523297">
        <w:rPr>
          <w:rFonts w:ascii="標楷體" w:eastAsia="標楷體" w:hAnsi="標楷體"/>
        </w:rPr>
        <w:t>30</w:t>
      </w:r>
      <w:r w:rsidRPr="00523297">
        <w:rPr>
          <w:rFonts w:ascii="標楷體" w:eastAsia="標楷體" w:hAnsi="標楷體" w:hint="eastAsia"/>
        </w:rPr>
        <w:t>分鐘填寫出賽名單，並投入出賽單蒐集箱；隊員必須按時出賽，如經點名逾時</w:t>
      </w:r>
      <w:r w:rsidRPr="00523297">
        <w:rPr>
          <w:rFonts w:ascii="標楷體" w:eastAsia="標楷體" w:hAnsi="標楷體"/>
        </w:rPr>
        <w:t>5</w:t>
      </w:r>
      <w:r w:rsidRPr="00523297">
        <w:rPr>
          <w:rFonts w:ascii="標楷體" w:eastAsia="標楷體" w:hAnsi="標楷體" w:hint="eastAsia"/>
        </w:rPr>
        <w:t>分鐘（以會場時間為</w:t>
      </w:r>
      <w:proofErr w:type="gramStart"/>
      <w:r w:rsidRPr="00523297">
        <w:rPr>
          <w:rFonts w:ascii="標楷體" w:eastAsia="標楷體" w:hAnsi="標楷體" w:hint="eastAsia"/>
        </w:rPr>
        <w:t>準</w:t>
      </w:r>
      <w:proofErr w:type="gramEnd"/>
      <w:r w:rsidRPr="00523297">
        <w:rPr>
          <w:rFonts w:ascii="標楷體" w:eastAsia="標楷體" w:hAnsi="標楷體" w:hint="eastAsia"/>
        </w:rPr>
        <w:t>）尚未出場時，即視同棄權。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參加人員由服務機關學校</w:t>
      </w:r>
      <w:proofErr w:type="gramStart"/>
      <w:r w:rsidRPr="00523297">
        <w:rPr>
          <w:rFonts w:ascii="標楷體" w:eastAsia="標楷體" w:hAnsi="標楷體" w:hint="eastAsia"/>
        </w:rPr>
        <w:t>核予公</w:t>
      </w:r>
      <w:proofErr w:type="gramEnd"/>
      <w:r w:rsidRPr="00523297">
        <w:rPr>
          <w:rFonts w:ascii="標楷體" w:eastAsia="標楷體" w:hAnsi="標楷體" w:hint="eastAsia"/>
        </w:rPr>
        <w:t>（差）假。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各組種子隊以</w:t>
      </w:r>
      <w:proofErr w:type="gramStart"/>
      <w:r w:rsidRPr="00523297">
        <w:rPr>
          <w:rFonts w:ascii="標楷體" w:eastAsia="標楷體" w:hAnsi="標楷體"/>
        </w:rPr>
        <w:t>10</w:t>
      </w:r>
      <w:r w:rsidR="00065A84" w:rsidRPr="00523297">
        <w:rPr>
          <w:rFonts w:ascii="標楷體" w:eastAsia="標楷體" w:hAnsi="標楷體" w:hint="eastAsia"/>
        </w:rPr>
        <w:t>7</w:t>
      </w:r>
      <w:proofErr w:type="gramEnd"/>
      <w:r w:rsidRPr="00523297">
        <w:rPr>
          <w:rFonts w:ascii="標楷體" w:eastAsia="標楷體" w:hAnsi="標楷體" w:hint="eastAsia"/>
        </w:rPr>
        <w:t>年度比賽成績為依據。</w:t>
      </w:r>
    </w:p>
    <w:p w:rsidR="00123BAD" w:rsidRPr="00523297" w:rsidRDefault="00123BAD" w:rsidP="00123BAD">
      <w:pPr>
        <w:numPr>
          <w:ilvl w:val="0"/>
          <w:numId w:val="9"/>
        </w:num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123BAD" w:rsidRPr="00523297" w:rsidRDefault="00123BAD" w:rsidP="00123BAD">
      <w:pPr>
        <w:numPr>
          <w:ilvl w:val="0"/>
          <w:numId w:val="9"/>
        </w:numPr>
        <w:tabs>
          <w:tab w:val="clear" w:pos="1202"/>
        </w:tabs>
        <w:ind w:leftChars="177" w:left="1131" w:hangingChars="294" w:hanging="706"/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123BAD" w:rsidRPr="00523297" w:rsidRDefault="00123BAD" w:rsidP="00123BAD">
      <w:pPr>
        <w:numPr>
          <w:ilvl w:val="0"/>
          <w:numId w:val="9"/>
        </w:numPr>
        <w:tabs>
          <w:tab w:val="clear" w:pos="1202"/>
        </w:tabs>
        <w:ind w:leftChars="178" w:left="1214" w:hangingChars="328" w:hanging="787"/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為保障選手安全與權益，建請各參賽單位自行為所屬隊職員投保意外保險或</w:t>
      </w:r>
      <w:proofErr w:type="gramStart"/>
      <w:r w:rsidRPr="00523297">
        <w:rPr>
          <w:rFonts w:ascii="標楷體" w:eastAsia="標楷體" w:hAnsi="標楷體" w:hint="eastAsia"/>
        </w:rPr>
        <w:t>採</w:t>
      </w:r>
      <w:proofErr w:type="gramEnd"/>
      <w:r w:rsidRPr="00523297">
        <w:rPr>
          <w:rFonts w:ascii="標楷體" w:eastAsia="標楷體" w:hAnsi="標楷體" w:hint="eastAsia"/>
        </w:rPr>
        <w:t>行其他相關適當措施。</w:t>
      </w:r>
    </w:p>
    <w:p w:rsidR="00123BAD" w:rsidRPr="00523297" w:rsidRDefault="00123BAD" w:rsidP="00123BAD">
      <w:pPr>
        <w:rPr>
          <w:rFonts w:ascii="標楷體" w:eastAsia="標楷體" w:hAnsi="標楷體"/>
        </w:rPr>
      </w:pPr>
      <w:r w:rsidRPr="00523297">
        <w:rPr>
          <w:rFonts w:ascii="標楷體" w:eastAsia="標楷體" w:hAnsi="標楷體" w:hint="eastAsia"/>
        </w:rPr>
        <w:t>十五、本規程經教育部體育署核准後實施，修正時亦同。</w:t>
      </w:r>
    </w:p>
    <w:bookmarkEnd w:id="0"/>
    <w:p w:rsidR="009B55D3" w:rsidRPr="00523297" w:rsidRDefault="0004160D"/>
    <w:sectPr w:rsidR="009B55D3" w:rsidRPr="00523297" w:rsidSect="00123B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0D" w:rsidRDefault="0004160D" w:rsidP="00065A84">
      <w:r>
        <w:separator/>
      </w:r>
    </w:p>
  </w:endnote>
  <w:endnote w:type="continuationSeparator" w:id="0">
    <w:p w:rsidR="0004160D" w:rsidRDefault="0004160D" w:rsidP="0006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0D" w:rsidRDefault="0004160D" w:rsidP="00065A84">
      <w:r>
        <w:separator/>
      </w:r>
    </w:p>
  </w:footnote>
  <w:footnote w:type="continuationSeparator" w:id="0">
    <w:p w:rsidR="0004160D" w:rsidRDefault="0004160D" w:rsidP="00065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0945D62"/>
    <w:multiLevelType w:val="hybridMultilevel"/>
    <w:tmpl w:val="CEFE8DAE"/>
    <w:lvl w:ilvl="0" w:tplc="78A0F8C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31AB2B7F"/>
    <w:multiLevelType w:val="hybridMultilevel"/>
    <w:tmpl w:val="4FD04722"/>
    <w:lvl w:ilvl="0" w:tplc="40C407A6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3CC50A89"/>
    <w:multiLevelType w:val="hybridMultilevel"/>
    <w:tmpl w:val="747C5560"/>
    <w:lvl w:ilvl="0" w:tplc="B46AC42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8">
    <w:nsid w:val="64444E9D"/>
    <w:multiLevelType w:val="hybridMultilevel"/>
    <w:tmpl w:val="3A3EADA0"/>
    <w:lvl w:ilvl="0" w:tplc="87D4557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D665F4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655AD8"/>
    <w:multiLevelType w:val="hybridMultilevel"/>
    <w:tmpl w:val="C92EA3A0"/>
    <w:lvl w:ilvl="0" w:tplc="8F5E8648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2">
    <w:nsid w:val="721908B2"/>
    <w:multiLevelType w:val="hybridMultilevel"/>
    <w:tmpl w:val="578AC35A"/>
    <w:lvl w:ilvl="0" w:tplc="94E6C6A8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1A8A91FC">
      <w:start w:val="1"/>
      <w:numFmt w:val="taiwaneseCountingThousand"/>
      <w:lvlText w:val="（%2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7DA15FE7"/>
    <w:multiLevelType w:val="hybridMultilevel"/>
    <w:tmpl w:val="99A26C4E"/>
    <w:lvl w:ilvl="0" w:tplc="CBEE01B2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FA94B71C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BAD"/>
    <w:rsid w:val="0004160D"/>
    <w:rsid w:val="00065A84"/>
    <w:rsid w:val="00123BAD"/>
    <w:rsid w:val="00186508"/>
    <w:rsid w:val="001C3384"/>
    <w:rsid w:val="002E20C2"/>
    <w:rsid w:val="003147A4"/>
    <w:rsid w:val="004B7412"/>
    <w:rsid w:val="004F24DA"/>
    <w:rsid w:val="00523297"/>
    <w:rsid w:val="005262DF"/>
    <w:rsid w:val="00530471"/>
    <w:rsid w:val="006905F4"/>
    <w:rsid w:val="0075064E"/>
    <w:rsid w:val="00957849"/>
    <w:rsid w:val="009B76A8"/>
    <w:rsid w:val="00A5311F"/>
    <w:rsid w:val="00A63797"/>
    <w:rsid w:val="00AC3D1F"/>
    <w:rsid w:val="00B34B7C"/>
    <w:rsid w:val="00C52463"/>
    <w:rsid w:val="00C6645A"/>
    <w:rsid w:val="00C96FE2"/>
    <w:rsid w:val="00CB7D52"/>
    <w:rsid w:val="00D00B3F"/>
    <w:rsid w:val="00E777A4"/>
    <w:rsid w:val="00F15931"/>
    <w:rsid w:val="00F7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A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B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5A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65A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A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65A8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A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B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5A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65A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A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65A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梁月卿</cp:lastModifiedBy>
  <cp:revision>2</cp:revision>
  <dcterms:created xsi:type="dcterms:W3CDTF">2019-03-28T06:25:00Z</dcterms:created>
  <dcterms:modified xsi:type="dcterms:W3CDTF">2019-03-28T06:25:00Z</dcterms:modified>
</cp:coreProperties>
</file>