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11" w:rsidRPr="002C1111" w:rsidRDefault="002C1111" w:rsidP="00FE1662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花蓮縣學生校外生活輔導會北區分會</w:t>
      </w:r>
    </w:p>
    <w:p w:rsidR="002C1111" w:rsidRPr="002C1111" w:rsidRDefault="002C1111" w:rsidP="00FE1662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44"/>
          <w:szCs w:val="44"/>
        </w:rPr>
      </w:pPr>
      <w:proofErr w:type="gramStart"/>
      <w:r w:rsidRPr="002C1111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108</w:t>
      </w:r>
      <w:proofErr w:type="gramEnd"/>
      <w:r w:rsidRPr="002C1111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年度工作檢討會暨校園安全會議實施計畫</w:t>
      </w:r>
    </w:p>
    <w:p w:rsidR="002C1111" w:rsidRPr="002C1111" w:rsidRDefault="002C1111" w:rsidP="002C1111">
      <w:pPr>
        <w:widowControl/>
        <w:spacing w:before="100" w:beforeAutospacing="1" w:line="360" w:lineRule="exact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壹、依據：</w:t>
      </w:r>
    </w:p>
    <w:p w:rsidR="002C1111" w:rsidRPr="002C1111" w:rsidRDefault="002C1111" w:rsidP="00D9266E">
      <w:pPr>
        <w:widowControl/>
        <w:spacing w:before="100" w:beforeAutospacing="1" w:line="360" w:lineRule="exact"/>
        <w:ind w:firstLineChars="200" w:firstLine="640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108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年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月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9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日花校輔字第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1070000557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號函花蓮縣學生校外生活輔導</w:t>
      </w:r>
      <w:r w:rsidRPr="002C111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會108年度學生校外生活輔導計畫。</w:t>
      </w:r>
    </w:p>
    <w:p w:rsidR="002C1111" w:rsidRPr="002C1111" w:rsidRDefault="002C1111" w:rsidP="002C1111">
      <w:pPr>
        <w:widowControl/>
        <w:spacing w:before="100" w:beforeAutospacing="1" w:line="360" w:lineRule="exact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貳、目的：</w:t>
      </w:r>
    </w:p>
    <w:p w:rsidR="002C1111" w:rsidRPr="002C1111" w:rsidRDefault="002C1111" w:rsidP="00D9266E">
      <w:pPr>
        <w:widowControl/>
        <w:spacing w:before="100" w:beforeAutospacing="1" w:line="360" w:lineRule="exact"/>
        <w:ind w:firstLineChars="200" w:firstLine="640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為加強花蓮縣學生校外生活輔導會北區分會各級學校學生校、內外生活之輔導工作，防範青少年犯罪，根絕不良行為，防範學生滋事，消弭學生鬥毆，根絕不良嗜好，陶冶學生高尚品德，維護學生安全，並積極推動各項服務學生工作；以達到配合學校，幫助家庭，安定社會為目的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參、指導單位：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教育部國民及學前教育署。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肆、主辦單位：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花蓮縣學生校外生活輔導會北區分會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(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國立花蓮高工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</w:p>
    <w:p w:rsidR="002C1111" w:rsidRPr="002C1111" w:rsidRDefault="002C1111" w:rsidP="002C1111">
      <w:pPr>
        <w:widowControl/>
        <w:spacing w:line="320" w:lineRule="exact"/>
        <w:ind w:left="2240" w:hanging="2240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伍、協辦單位：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花蓮縣教育處、花蓮縣學生校外生活輔導會。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陸、實施日期：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108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年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5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月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日上午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09:00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時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星期五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proofErr w:type="gramStart"/>
      <w:r w:rsidRPr="002C1111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柒</w:t>
      </w:r>
      <w:proofErr w:type="gramEnd"/>
      <w:r w:rsidRPr="002C1111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、實施地點：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國立花蓮高工交誼廳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花蓮市府前路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27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號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捌、參加人員： </w:t>
      </w:r>
    </w:p>
    <w:p w:rsidR="002C1111" w:rsidRPr="002C1111" w:rsidRDefault="002C1111" w:rsidP="00FE7B20">
      <w:pPr>
        <w:widowControl/>
        <w:spacing w:line="320" w:lineRule="exact"/>
        <w:ind w:firstLineChars="100" w:firstLine="320"/>
        <w:rPr>
          <w:rFonts w:ascii="新細明體" w:eastAsia="新細明體" w:hAnsi="新細明體" w:cs="新細明體"/>
          <w:kern w:val="0"/>
          <w:szCs w:val="24"/>
        </w:rPr>
      </w:pPr>
      <w:r w:rsidRPr="002C1111">
        <w:rPr>
          <w:rFonts w:ascii="標楷體" w:eastAsia="標楷體" w:hAnsi="標楷體" w:cs="新細明體"/>
          <w:kern w:val="0"/>
          <w:sz w:val="32"/>
          <w:szCs w:val="32"/>
        </w:rPr>
        <w:t>一、本分會</w:t>
      </w:r>
      <w:proofErr w:type="gramStart"/>
      <w:r w:rsidRPr="002C1111">
        <w:rPr>
          <w:rFonts w:ascii="標楷體" w:eastAsia="標楷體" w:hAnsi="標楷體" w:cs="新細明體"/>
          <w:kern w:val="0"/>
          <w:sz w:val="32"/>
          <w:szCs w:val="32"/>
        </w:rPr>
        <w:t>遴</w:t>
      </w:r>
      <w:proofErr w:type="gramEnd"/>
      <w:r w:rsidRPr="002C1111">
        <w:rPr>
          <w:rFonts w:ascii="標楷體" w:eastAsia="標楷體" w:hAnsi="標楷體" w:cs="新細明體"/>
          <w:kern w:val="0"/>
          <w:sz w:val="32"/>
          <w:szCs w:val="32"/>
        </w:rPr>
        <w:t>聘指導顧問及協辦單位代表。</w:t>
      </w:r>
    </w:p>
    <w:p w:rsidR="002C1111" w:rsidRPr="002C1111" w:rsidRDefault="002C1111" w:rsidP="00FE7B20">
      <w:pPr>
        <w:widowControl/>
        <w:spacing w:line="320" w:lineRule="exact"/>
        <w:ind w:firstLineChars="100" w:firstLine="320"/>
        <w:rPr>
          <w:rFonts w:ascii="新細明體" w:eastAsia="新細明體" w:hAnsi="新細明體" w:cs="新細明體"/>
          <w:kern w:val="0"/>
          <w:szCs w:val="24"/>
        </w:rPr>
      </w:pPr>
      <w:r w:rsidRPr="002C1111">
        <w:rPr>
          <w:rFonts w:ascii="標楷體" w:eastAsia="標楷體" w:hAnsi="標楷體" w:cs="新細明體"/>
          <w:kern w:val="0"/>
          <w:sz w:val="32"/>
          <w:szCs w:val="32"/>
        </w:rPr>
        <w:t>二、本分會各委員及轄區</w:t>
      </w:r>
      <w:r w:rsidRPr="002C111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國中小學</w:t>
      </w:r>
      <w:proofErr w:type="gramStart"/>
      <w:r w:rsidRPr="002C111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學務</w:t>
      </w:r>
      <w:proofErr w:type="gramEnd"/>
      <w:r w:rsidRPr="002C111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主任或生教組長。</w:t>
      </w:r>
    </w:p>
    <w:p w:rsidR="002C1111" w:rsidRPr="002C1111" w:rsidRDefault="002C1111" w:rsidP="00FE7B20">
      <w:pPr>
        <w:widowControl/>
        <w:spacing w:line="320" w:lineRule="exact"/>
        <w:ind w:firstLineChars="100" w:firstLine="3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C111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三、本分會各高中職校軍訓主管。</w:t>
      </w:r>
    </w:p>
    <w:p w:rsidR="002C1111" w:rsidRPr="002C1111" w:rsidRDefault="002C1111" w:rsidP="00FE7B20">
      <w:pPr>
        <w:widowControl/>
        <w:spacing w:line="320" w:lineRule="exact"/>
        <w:ind w:firstLineChars="100" w:firstLine="320"/>
        <w:rPr>
          <w:rFonts w:ascii="新細明體" w:eastAsia="新細明體" w:hAnsi="新細明體" w:cs="新細明體"/>
          <w:kern w:val="0"/>
          <w:szCs w:val="24"/>
        </w:rPr>
      </w:pPr>
      <w:r w:rsidRPr="002C111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四、本分會召集人、執行秘書、承辦人員。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玖、會議</w:t>
      </w:r>
      <w:proofErr w:type="gramStart"/>
      <w:r w:rsidRPr="002C1111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程序表如</w:t>
      </w:r>
      <w:proofErr w:type="gramEnd"/>
      <w:r w:rsidRPr="002C1111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(</w:t>
      </w:r>
      <w:r w:rsidRPr="002C1111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附件</w:t>
      </w:r>
      <w:r w:rsidRPr="002C1111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1)</w:t>
      </w:r>
    </w:p>
    <w:p w:rsidR="002C1111" w:rsidRPr="002C1111" w:rsidRDefault="002C1111" w:rsidP="002C1111">
      <w:pPr>
        <w:widowControl/>
        <w:spacing w:line="32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拾、行政注意事項：</w:t>
      </w:r>
    </w:p>
    <w:p w:rsidR="002C1111" w:rsidRPr="002C1111" w:rsidRDefault="002C1111" w:rsidP="00FE1662">
      <w:pPr>
        <w:widowControl/>
        <w:spacing w:line="360" w:lineRule="exact"/>
        <w:ind w:left="998" w:hanging="64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一、請與會長官於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108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年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5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月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日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(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星期三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t>前，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依附件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格式填寫相關行政事項調查表，以電子郵件傳至本校承辦人藍士欽教官，</w:t>
      </w:r>
      <w:proofErr w:type="gramStart"/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俾</w:t>
      </w:r>
      <w:proofErr w:type="gramEnd"/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利承辦單位行政事項準備。參加研習人員請各單位給予公差假，電話：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03-8226108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轉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326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。電子信箱：</w:t>
      </w:r>
      <w:r w:rsidRPr="002C111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blue47@kimo.com</w:t>
      </w:r>
      <w:r w:rsidRPr="002C1111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。</w:t>
      </w:r>
    </w:p>
    <w:p w:rsidR="002C1111" w:rsidRPr="002C1111" w:rsidRDefault="002C1111" w:rsidP="00FE1662">
      <w:pPr>
        <w:widowControl/>
        <w:spacing w:line="360" w:lineRule="exact"/>
        <w:ind w:left="998" w:hanging="64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t>二、參加人員請各單位</w:t>
      </w:r>
      <w:proofErr w:type="gramStart"/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t>惠予公</w:t>
      </w:r>
      <w:proofErr w:type="gramEnd"/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t>(差)假並依規定支給差旅費。</w:t>
      </w:r>
    </w:p>
    <w:p w:rsidR="002C1111" w:rsidRPr="002C1111" w:rsidRDefault="002C1111" w:rsidP="00FE1662">
      <w:pPr>
        <w:widowControl/>
        <w:spacing w:line="360" w:lineRule="exact"/>
        <w:ind w:left="998" w:hanging="64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t>三、所需經費由花蓮縣學生校外生活輔導會相關經費項下支應。</w:t>
      </w:r>
    </w:p>
    <w:p w:rsidR="002C1111" w:rsidRPr="002C1111" w:rsidRDefault="002C1111" w:rsidP="00FE1662">
      <w:pPr>
        <w:widowControl/>
        <w:spacing w:line="360" w:lineRule="exact"/>
        <w:ind w:left="998" w:hanging="64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t>四、請自備環保杯，開會期間將提供茶水使用。</w:t>
      </w:r>
    </w:p>
    <w:p w:rsidR="002C1111" w:rsidRPr="002C1111" w:rsidRDefault="002C1111" w:rsidP="00FE1662">
      <w:pPr>
        <w:widowControl/>
        <w:spacing w:line="360" w:lineRule="exact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拾壹、本計畫如有未盡事宜，另函修訂之。</w:t>
      </w:r>
    </w:p>
    <w:p w:rsidR="00FE1662" w:rsidRDefault="00FE1662" w:rsidP="002C1111">
      <w:pPr>
        <w:widowControl/>
        <w:spacing w:before="100" w:beforeAutospacing="1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2C1111" w:rsidRPr="002C1111" w:rsidRDefault="002C1111" w:rsidP="002C1111">
      <w:pPr>
        <w:widowControl/>
        <w:spacing w:before="100" w:beforeAutospacing="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附件1</w:t>
      </w:r>
    </w:p>
    <w:tbl>
      <w:tblPr>
        <w:tblpPr w:leftFromText="45" w:rightFromText="45" w:vertAnchor="text"/>
        <w:tblW w:w="1035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2410"/>
        <w:gridCol w:w="2327"/>
        <w:gridCol w:w="1669"/>
        <w:gridCol w:w="1985"/>
        <w:gridCol w:w="1079"/>
      </w:tblGrid>
      <w:tr w:rsidR="002C1111" w:rsidRPr="002C1111" w:rsidTr="002C1111">
        <w:trPr>
          <w:trHeight w:val="825"/>
          <w:tblCellSpacing w:w="7" w:type="dxa"/>
        </w:trPr>
        <w:tc>
          <w:tcPr>
            <w:tcW w:w="1032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花蓮縣校外會北區分會</w:t>
            </w:r>
            <w:proofErr w:type="gramStart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108</w:t>
            </w:r>
            <w:proofErr w:type="gramEnd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年度工作檢討會</w:t>
            </w:r>
            <w:r w:rsidRPr="002C1111">
              <w:rPr>
                <w:rFonts w:ascii="標楷體" w:eastAsia="標楷體" w:hAnsi="標楷體" w:cs="Arial Unicode MS" w:hint="eastAsia"/>
                <w:b/>
                <w:bCs/>
                <w:kern w:val="0"/>
                <w:sz w:val="32"/>
                <w:szCs w:val="32"/>
              </w:rPr>
              <w:t>暨校園安全會議程序表</w:t>
            </w:r>
          </w:p>
        </w:tc>
      </w:tr>
      <w:tr w:rsidR="002C1111" w:rsidRPr="002C1111" w:rsidTr="002C1111">
        <w:trPr>
          <w:trHeight w:val="705"/>
          <w:tblCellSpacing w:w="7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時間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議程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使用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時間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主持人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（報告人）</w:t>
            </w: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地點</w:t>
            </w: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月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</w:t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０９：００－０９：３０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報到(相見歡)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３０分鐘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蘇浩然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主任教官</w:t>
            </w:r>
          </w:p>
        </w:tc>
        <w:tc>
          <w:tcPr>
            <w:tcW w:w="10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國立花蓮高工交誼廳</w:t>
            </w: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０９：３０－０９：４０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proofErr w:type="gramStart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ㄧ</w:t>
            </w:r>
            <w:proofErr w:type="gramEnd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、介紹來賓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二、主席致詞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１０分鐘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花蓮高工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校長黃鴻穎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０９：４０－１０：００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校外會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工作報告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２０分鐘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蘇浩然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主任教官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0000CC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spacing w:val="-40"/>
                <w:kern w:val="0"/>
                <w:sz w:val="27"/>
                <w:szCs w:val="27"/>
              </w:rPr>
              <w:t>１０：００－１１：５０</w:t>
            </w:r>
          </w:p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0000CC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spacing w:val="-40"/>
                <w:kern w:val="0"/>
                <w:sz w:val="27"/>
                <w:szCs w:val="27"/>
              </w:rPr>
              <w:t>（含休息１０分鐘）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CC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kern w:val="0"/>
                <w:sz w:val="32"/>
                <w:szCs w:val="32"/>
              </w:rPr>
              <w:t>專題演講：</w:t>
            </w:r>
          </w:p>
          <w:p w:rsidR="002C1111" w:rsidRPr="002C1111" w:rsidRDefault="002C1111" w:rsidP="002C1111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CC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kern w:val="0"/>
                <w:sz w:val="32"/>
                <w:szCs w:val="32"/>
              </w:rPr>
              <w:t>新興毒品認識及校園安全議題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CC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kern w:val="0"/>
                <w:sz w:val="32"/>
                <w:szCs w:val="32"/>
              </w:rPr>
              <w:t>１００分鐘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CC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color w:val="0000CC"/>
                <w:kern w:val="0"/>
                <w:sz w:val="32"/>
                <w:szCs w:val="32"/>
              </w:rPr>
              <w:t>花蓮縣警察局少年警察隊李慶恩組長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１１：５０－１２：２０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問題與討論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３０分鐘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花蓮高工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校長黃鴻穎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１２：２０－ １２：３０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主席結論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１０分鐘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花蓮高工</w:t>
            </w:r>
          </w:p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校長黃鴻穎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2C1111" w:rsidRPr="002C1111" w:rsidTr="002C1111">
        <w:trPr>
          <w:tblCellSpacing w:w="7" w:type="dxa"/>
        </w:trPr>
        <w:tc>
          <w:tcPr>
            <w:tcW w:w="8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spacing w:val="-40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spacing w:val="-40"/>
                <w:kern w:val="0"/>
                <w:sz w:val="27"/>
                <w:szCs w:val="27"/>
              </w:rPr>
              <w:t>１２：３０－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賦歸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 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line="320" w:lineRule="atLeast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</w:tbl>
    <w:p w:rsidR="002C1111" w:rsidRPr="002C1111" w:rsidRDefault="002C1111" w:rsidP="002C1111">
      <w:pPr>
        <w:pageBreakBefore/>
        <w:widowControl/>
        <w:spacing w:before="100" w:beforeAutospacing="1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Arial Unicode MS" w:hint="eastAsia"/>
          <w:kern w:val="0"/>
          <w:sz w:val="32"/>
          <w:szCs w:val="32"/>
        </w:rPr>
        <w:lastRenderedPageBreak/>
        <w:t>附件</w:t>
      </w:r>
      <w:r w:rsidRPr="002C1111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Pr="002C111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</w:p>
    <w:tbl>
      <w:tblPr>
        <w:tblW w:w="101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8"/>
        <w:gridCol w:w="8287"/>
      </w:tblGrid>
      <w:tr w:rsidR="002C1111" w:rsidRPr="002C1111" w:rsidTr="002C1111">
        <w:trPr>
          <w:trHeight w:val="420"/>
          <w:tblCellSpacing w:w="7" w:type="dxa"/>
        </w:trPr>
        <w:tc>
          <w:tcPr>
            <w:tcW w:w="10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花蓮縣學生校外生活輔導會北區分會</w:t>
            </w:r>
            <w:proofErr w:type="gramStart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108</w:t>
            </w:r>
            <w:proofErr w:type="gramEnd"/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年度工作檢討會</w:t>
            </w:r>
          </w:p>
          <w:p w:rsidR="002C1111" w:rsidRPr="002C1111" w:rsidRDefault="002C1111" w:rsidP="002C1111">
            <w:pPr>
              <w:widowControl/>
              <w:spacing w:before="100" w:beforeAutospacing="1" w:line="42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暨校園安全會議報名表</w:t>
            </w:r>
          </w:p>
        </w:tc>
      </w:tr>
      <w:tr w:rsidR="002C1111" w:rsidRPr="002C1111" w:rsidTr="002C1111">
        <w:trPr>
          <w:trHeight w:val="1620"/>
          <w:tblCellSpacing w:w="7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</w:t>
            </w:r>
          </w:p>
        </w:tc>
        <w:tc>
          <w:tcPr>
            <w:tcW w:w="8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 </w:t>
            </w:r>
          </w:p>
        </w:tc>
      </w:tr>
      <w:tr w:rsidR="002C1111" w:rsidRPr="002C1111" w:rsidTr="002C1111">
        <w:trPr>
          <w:trHeight w:val="2190"/>
          <w:tblCellSpacing w:w="7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出席與否</w:t>
            </w:r>
          </w:p>
        </w:tc>
        <w:tc>
          <w:tcPr>
            <w:tcW w:w="8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□</w:t>
            </w: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出席 □不克出席 □另派代表</w:t>
            </w:r>
          </w:p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職稱：</w:t>
            </w:r>
          </w:p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姓名：</w:t>
            </w:r>
          </w:p>
        </w:tc>
      </w:tr>
      <w:tr w:rsidR="002C1111" w:rsidRPr="002C1111" w:rsidTr="002C1111">
        <w:trPr>
          <w:trHeight w:val="1770"/>
          <w:tblCellSpacing w:w="7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食用</w:t>
            </w:r>
            <w:proofErr w:type="gramStart"/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餐點葷素類</w:t>
            </w:r>
            <w:proofErr w:type="gramEnd"/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8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proofErr w:type="gramStart"/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□</w:t>
            </w: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葷食</w:t>
            </w:r>
            <w:proofErr w:type="gramEnd"/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□素食</w:t>
            </w:r>
          </w:p>
        </w:tc>
      </w:tr>
      <w:tr w:rsidR="002C1111" w:rsidRPr="002C1111" w:rsidTr="002C1111">
        <w:trPr>
          <w:trHeight w:val="2025"/>
          <w:tblCellSpacing w:w="7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提 案</w:t>
            </w:r>
          </w:p>
        </w:tc>
        <w:tc>
          <w:tcPr>
            <w:tcW w:w="8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111" w:rsidRPr="002C1111" w:rsidRDefault="002C1111" w:rsidP="002C111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C1111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 </w:t>
            </w:r>
          </w:p>
        </w:tc>
      </w:tr>
    </w:tbl>
    <w:p w:rsidR="002C1111" w:rsidRPr="002C1111" w:rsidRDefault="002C1111" w:rsidP="002C1111">
      <w:pPr>
        <w:widowControl/>
        <w:spacing w:before="100" w:beforeAutospacing="1"/>
        <w:rPr>
          <w:rFonts w:ascii="標楷體" w:eastAsia="標楷體" w:hAnsi="標楷體" w:cs="新細明體"/>
          <w:kern w:val="0"/>
          <w:sz w:val="44"/>
          <w:szCs w:val="44"/>
        </w:rPr>
      </w:pPr>
      <w:proofErr w:type="gramStart"/>
      <w:r w:rsidRPr="002C1111">
        <w:rPr>
          <w:rFonts w:ascii="標楷體" w:eastAsia="標楷體" w:hAnsi="標楷體" w:cs="新細明體" w:hint="eastAsia"/>
          <w:kern w:val="0"/>
          <w:szCs w:val="24"/>
        </w:rPr>
        <w:t>＊</w:t>
      </w:r>
      <w:proofErr w:type="gramEnd"/>
      <w:r w:rsidRPr="002C1111">
        <w:rPr>
          <w:rFonts w:ascii="標楷體" w:eastAsia="標楷體" w:hAnsi="標楷體" w:cs="新細明體" w:hint="eastAsia"/>
          <w:kern w:val="0"/>
          <w:szCs w:val="24"/>
        </w:rPr>
        <w:t>請於5月1日16時前寄至承辦人電子信箱辦理</w:t>
      </w:r>
    </w:p>
    <w:p w:rsidR="002C1111" w:rsidRPr="002C1111" w:rsidRDefault="002C1111" w:rsidP="002C1111">
      <w:pPr>
        <w:widowControl/>
        <w:spacing w:before="100" w:beforeAutospacing="1"/>
        <w:ind w:right="1678"/>
        <w:rPr>
          <w:rFonts w:ascii="標楷體" w:eastAsia="標楷體" w:hAnsi="標楷體" w:cs="新細明體"/>
          <w:kern w:val="0"/>
          <w:sz w:val="44"/>
          <w:szCs w:val="44"/>
        </w:rPr>
      </w:pPr>
      <w:r w:rsidRPr="002C1111">
        <w:rPr>
          <w:rFonts w:ascii="標楷體" w:eastAsia="標楷體" w:hAnsi="標楷體" w:cs="新細明體" w:hint="eastAsia"/>
          <w:kern w:val="0"/>
          <w:szCs w:val="24"/>
        </w:rPr>
        <w:t>承辦人：藍士欽教官</w:t>
      </w:r>
    </w:p>
    <w:p w:rsidR="001C120D" w:rsidRPr="002C1111" w:rsidRDefault="002C1111" w:rsidP="002C1111">
      <w:pPr>
        <w:widowControl/>
        <w:spacing w:before="100" w:beforeAutospacing="1"/>
        <w:ind w:right="1678"/>
      </w:pPr>
      <w:r w:rsidRPr="002C1111">
        <w:rPr>
          <w:rFonts w:ascii="標楷體" w:eastAsia="標楷體" w:hAnsi="標楷體" w:cs="新細明體" w:hint="eastAsia"/>
          <w:kern w:val="0"/>
          <w:szCs w:val="24"/>
        </w:rPr>
        <w:t>電話：0982735851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2C1111">
        <w:rPr>
          <w:rFonts w:ascii="標楷體" w:eastAsia="標楷體" w:hAnsi="標楷體" w:cs="Arial Unicode MS" w:hint="eastAsia"/>
          <w:kern w:val="0"/>
          <w:szCs w:val="24"/>
        </w:rPr>
        <w:t>電子信箱：</w:t>
      </w:r>
      <w:r w:rsidRPr="002C1111">
        <w:rPr>
          <w:rFonts w:ascii="標楷體" w:eastAsia="標楷體" w:hAnsi="標楷體" w:cs="Times New Roman" w:hint="eastAsia"/>
          <w:color w:val="0000FF"/>
          <w:kern w:val="0"/>
          <w:szCs w:val="24"/>
        </w:rPr>
        <w:t>blue47@kimo.com</w:t>
      </w:r>
      <w:r w:rsidRPr="002C1111">
        <w:rPr>
          <w:rFonts w:ascii="標楷體" w:eastAsia="標楷體" w:hAnsi="標楷體" w:cs="Arial Unicode MS" w:hint="eastAsia"/>
          <w:color w:val="0000FF"/>
          <w:kern w:val="0"/>
          <w:szCs w:val="24"/>
        </w:rPr>
        <w:t>。</w:t>
      </w:r>
    </w:p>
    <w:sectPr w:rsidR="001C120D" w:rsidRPr="002C1111" w:rsidSect="00A77B3B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57" w:rsidRDefault="005A3057" w:rsidP="00A77B3B">
      <w:r>
        <w:separator/>
      </w:r>
    </w:p>
  </w:endnote>
  <w:endnote w:type="continuationSeparator" w:id="0">
    <w:p w:rsidR="005A3057" w:rsidRDefault="005A3057" w:rsidP="00A7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4687"/>
      <w:docPartObj>
        <w:docPartGallery w:val="Page Numbers (Bottom of Page)"/>
        <w:docPartUnique/>
      </w:docPartObj>
    </w:sdtPr>
    <w:sdtContent>
      <w:p w:rsidR="00A77B3B" w:rsidRDefault="0087062A">
        <w:pPr>
          <w:pStyle w:val="a5"/>
          <w:jc w:val="center"/>
        </w:pPr>
        <w:fldSimple w:instr=" PAGE   \* MERGEFORMAT ">
          <w:r w:rsidR="00D9266E" w:rsidRPr="00D9266E">
            <w:rPr>
              <w:noProof/>
              <w:lang w:val="zh-TW"/>
            </w:rPr>
            <w:t>3</w:t>
          </w:r>
        </w:fldSimple>
      </w:p>
    </w:sdtContent>
  </w:sdt>
  <w:p w:rsidR="00A77B3B" w:rsidRDefault="00A77B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57" w:rsidRDefault="005A3057" w:rsidP="00A77B3B">
      <w:r>
        <w:separator/>
      </w:r>
    </w:p>
  </w:footnote>
  <w:footnote w:type="continuationSeparator" w:id="0">
    <w:p w:rsidR="005A3057" w:rsidRDefault="005A3057" w:rsidP="00A77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B3B"/>
    <w:rsid w:val="001C120D"/>
    <w:rsid w:val="001E66CB"/>
    <w:rsid w:val="002C1111"/>
    <w:rsid w:val="003D73C5"/>
    <w:rsid w:val="005A3057"/>
    <w:rsid w:val="007F0822"/>
    <w:rsid w:val="0087062A"/>
    <w:rsid w:val="00A77B3B"/>
    <w:rsid w:val="00B5531E"/>
    <w:rsid w:val="00D9266E"/>
    <w:rsid w:val="00FE1662"/>
    <w:rsid w:val="00FE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7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B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77B3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a"/>
    <w:rsid w:val="00A77B3B"/>
    <w:pPr>
      <w:widowControl/>
      <w:spacing w:before="100" w:beforeAutospacing="1"/>
    </w:pPr>
    <w:rPr>
      <w:rFonts w:ascii="標楷體" w:eastAsia="標楷體" w:hAnsi="標楷體" w:cs="新細明體"/>
      <w:kern w:val="0"/>
      <w:sz w:val="44"/>
      <w:szCs w:val="44"/>
    </w:rPr>
  </w:style>
  <w:style w:type="paragraph" w:customStyle="1" w:styleId="-cjk0">
    <w:name w:val="純文字-cjk"/>
    <w:basedOn w:val="a"/>
    <w:rsid w:val="00A77B3B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2C1111"/>
    <w:pPr>
      <w:widowControl/>
      <w:spacing w:before="100" w:beforeAutospacing="1"/>
    </w:pPr>
    <w:rPr>
      <w:rFonts w:ascii="標楷體" w:eastAsia="標楷體" w:hAnsi="標楷體" w:cs="新細明體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2019-04-24T01:50:00Z</cp:lastPrinted>
  <dcterms:created xsi:type="dcterms:W3CDTF">2019-04-17T03:45:00Z</dcterms:created>
  <dcterms:modified xsi:type="dcterms:W3CDTF">2019-04-24T01:52:00Z</dcterms:modified>
</cp:coreProperties>
</file>