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F0" w:rsidRPr="00C31F66" w:rsidRDefault="002D3BF0" w:rsidP="002D3BF0">
      <w:pPr>
        <w:spacing w:line="240" w:lineRule="atLeast"/>
        <w:ind w:leftChars="-75" w:left="31680" w:rightChars="-137" w:right="31680" w:hangingChars="50" w:firstLine="3168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31F66">
        <w:rPr>
          <w:rFonts w:eastAsia="標楷體" w:hint="eastAsia"/>
          <w:b/>
          <w:sz w:val="32"/>
          <w:szCs w:val="32"/>
        </w:rPr>
        <w:t>教育部</w:t>
      </w:r>
      <w:r w:rsidRPr="00C31F66">
        <w:rPr>
          <w:rFonts w:eastAsia="標楷體"/>
          <w:b/>
          <w:sz w:val="32"/>
          <w:szCs w:val="32"/>
        </w:rPr>
        <w:t>107-108</w:t>
      </w:r>
      <w:r w:rsidRPr="00C31F66">
        <w:rPr>
          <w:rFonts w:eastAsia="標楷體" w:hint="eastAsia"/>
          <w:b/>
          <w:sz w:val="32"/>
          <w:szCs w:val="32"/>
        </w:rPr>
        <w:t>年度防制校園霸凌「研究分析計畫」暨「理論與實務研習」</w:t>
      </w:r>
    </w:p>
    <w:p w:rsidR="002D3BF0" w:rsidRPr="00C31F66" w:rsidRDefault="002D3BF0" w:rsidP="00C136FF">
      <w:pPr>
        <w:spacing w:line="240" w:lineRule="atLeast"/>
        <w:ind w:leftChars="-75" w:left="31680" w:rightChars="-137" w:right="31680" w:hangingChars="50" w:firstLine="31680"/>
        <w:jc w:val="center"/>
        <w:rPr>
          <w:rFonts w:eastAsia="標楷體"/>
          <w:b/>
          <w:sz w:val="36"/>
          <w:szCs w:val="36"/>
        </w:rPr>
      </w:pPr>
      <w:r w:rsidRPr="00C31F66">
        <w:rPr>
          <w:rFonts w:eastAsia="標楷體" w:hint="eastAsia"/>
          <w:b/>
          <w:sz w:val="32"/>
          <w:szCs w:val="36"/>
        </w:rPr>
        <w:t>「防制校園霸凌初階工作坊」</w:t>
      </w:r>
      <w:r w:rsidRPr="00C31F66">
        <w:rPr>
          <w:rFonts w:eastAsia="標楷體"/>
          <w:b/>
          <w:sz w:val="32"/>
          <w:szCs w:val="36"/>
        </w:rPr>
        <w:t>&lt;</w:t>
      </w:r>
      <w:r w:rsidRPr="00C31F66">
        <w:rPr>
          <w:rFonts w:eastAsia="標楷體" w:hint="eastAsia"/>
          <w:b/>
          <w:sz w:val="32"/>
          <w:szCs w:val="36"/>
        </w:rPr>
        <w:t>花蓮場</w:t>
      </w:r>
      <w:r w:rsidRPr="00C31F66">
        <w:rPr>
          <w:rFonts w:eastAsia="標楷體"/>
          <w:b/>
          <w:sz w:val="32"/>
          <w:szCs w:val="36"/>
        </w:rPr>
        <w:t>&gt;</w:t>
      </w:r>
      <w:r w:rsidRPr="00C31F66">
        <w:rPr>
          <w:rFonts w:eastAsia="標楷體" w:hint="eastAsia"/>
          <w:b/>
          <w:sz w:val="32"/>
          <w:szCs w:val="36"/>
        </w:rPr>
        <w:t>實施計畫</w:t>
      </w:r>
    </w:p>
    <w:p w:rsidR="002D3BF0" w:rsidRPr="00C31F66" w:rsidRDefault="002D3BF0" w:rsidP="00C136FF">
      <w:pPr>
        <w:spacing w:beforeLines="50" w:line="240" w:lineRule="atLeast"/>
        <w:outlineLvl w:val="0"/>
        <w:rPr>
          <w:rFonts w:eastAsia="標楷體"/>
          <w:b/>
          <w:bCs/>
          <w:sz w:val="28"/>
        </w:rPr>
      </w:pPr>
      <w:r w:rsidRPr="00C31F66">
        <w:rPr>
          <w:rFonts w:eastAsia="標楷體" w:hint="eastAsia"/>
          <w:b/>
          <w:bCs/>
          <w:sz w:val="28"/>
        </w:rPr>
        <w:t>壹、依據：</w:t>
      </w:r>
    </w:p>
    <w:p w:rsidR="002D3BF0" w:rsidRPr="00C31F66" w:rsidRDefault="002D3BF0" w:rsidP="00C136FF">
      <w:pPr>
        <w:widowControl/>
        <w:wordWrap w:val="0"/>
        <w:overflowPunct w:val="0"/>
        <w:autoSpaceDE w:val="0"/>
        <w:autoSpaceDN w:val="0"/>
        <w:adjustRightInd w:val="0"/>
        <w:spacing w:line="480" w:lineRule="exact"/>
        <w:ind w:leftChars="100" w:left="31680" w:rightChars="-34" w:right="31680" w:hangingChars="200" w:firstLine="31680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一、教育部</w:t>
      </w:r>
      <w:r w:rsidRPr="00C31F66">
        <w:rPr>
          <w:rFonts w:eastAsia="標楷體"/>
          <w:color w:val="000000"/>
          <w:sz w:val="28"/>
          <w:szCs w:val="28"/>
        </w:rPr>
        <w:t>101</w:t>
      </w:r>
      <w:r w:rsidRPr="00C31F66">
        <w:rPr>
          <w:rFonts w:eastAsia="標楷體" w:hint="eastAsia"/>
          <w:color w:val="000000"/>
          <w:sz w:val="28"/>
          <w:szCs w:val="28"/>
        </w:rPr>
        <w:t>年</w:t>
      </w:r>
      <w:r w:rsidRPr="00C31F66">
        <w:rPr>
          <w:rFonts w:eastAsia="標楷體"/>
          <w:color w:val="000000"/>
          <w:sz w:val="28"/>
          <w:szCs w:val="28"/>
        </w:rPr>
        <w:t>7</w:t>
      </w:r>
      <w:r w:rsidRPr="00C31F66">
        <w:rPr>
          <w:rFonts w:eastAsia="標楷體" w:hint="eastAsia"/>
          <w:color w:val="000000"/>
          <w:sz w:val="28"/>
          <w:szCs w:val="28"/>
        </w:rPr>
        <w:t>月</w:t>
      </w:r>
      <w:r w:rsidRPr="00C31F66">
        <w:rPr>
          <w:rFonts w:eastAsia="標楷體"/>
          <w:color w:val="000000"/>
          <w:sz w:val="28"/>
          <w:szCs w:val="28"/>
        </w:rPr>
        <w:t>26</w:t>
      </w:r>
      <w:r w:rsidRPr="00C31F66">
        <w:rPr>
          <w:rFonts w:eastAsia="標楷體" w:hint="eastAsia"/>
          <w:color w:val="000000"/>
          <w:sz w:val="28"/>
          <w:szCs w:val="28"/>
        </w:rPr>
        <w:t>日臺參字第</w:t>
      </w:r>
      <w:r w:rsidRPr="00C31F66">
        <w:rPr>
          <w:rFonts w:eastAsia="標楷體"/>
          <w:color w:val="000000"/>
          <w:sz w:val="28"/>
          <w:szCs w:val="28"/>
        </w:rPr>
        <w:t>1010134591E</w:t>
      </w:r>
      <w:r w:rsidRPr="00C31F66">
        <w:rPr>
          <w:rFonts w:eastAsia="標楷體" w:hint="eastAsia"/>
          <w:color w:val="000000"/>
          <w:sz w:val="28"/>
          <w:szCs w:val="28"/>
        </w:rPr>
        <w:t>號</w:t>
      </w:r>
      <w:bookmarkStart w:id="1" w:name="OLE_LINK1"/>
      <w:r w:rsidRPr="00C31F66">
        <w:rPr>
          <w:rFonts w:eastAsia="標楷體" w:hint="eastAsia"/>
          <w:color w:val="000000"/>
          <w:sz w:val="28"/>
          <w:szCs w:val="28"/>
        </w:rPr>
        <w:t>函</w:t>
      </w:r>
      <w:bookmarkEnd w:id="1"/>
      <w:r w:rsidRPr="00C31F66">
        <w:rPr>
          <w:rFonts w:eastAsia="標楷體" w:hint="eastAsia"/>
          <w:color w:val="000000"/>
          <w:sz w:val="28"/>
          <w:szCs w:val="28"/>
        </w:rPr>
        <w:t>頒「校園霸凌防制準則」。</w:t>
      </w:r>
    </w:p>
    <w:p w:rsidR="002D3BF0" w:rsidRPr="00C31F66" w:rsidRDefault="002D3BF0" w:rsidP="00C136FF">
      <w:pPr>
        <w:kinsoku w:val="0"/>
        <w:overflowPunct w:val="0"/>
        <w:autoSpaceDE w:val="0"/>
        <w:autoSpaceDN w:val="0"/>
        <w:adjustRightInd w:val="0"/>
        <w:spacing w:line="480" w:lineRule="exact"/>
        <w:ind w:leftChars="100" w:left="31680" w:rightChars="-34" w:right="31680" w:hangingChars="200" w:firstLine="31680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二、教育部</w:t>
      </w:r>
      <w:r w:rsidRPr="00C31F66">
        <w:rPr>
          <w:rFonts w:eastAsia="標楷體"/>
          <w:color w:val="000000"/>
          <w:sz w:val="28"/>
          <w:szCs w:val="28"/>
        </w:rPr>
        <w:t>101</w:t>
      </w:r>
      <w:r w:rsidRPr="00C31F66">
        <w:rPr>
          <w:rFonts w:eastAsia="標楷體" w:hint="eastAsia"/>
          <w:color w:val="000000"/>
          <w:sz w:val="28"/>
          <w:szCs w:val="28"/>
        </w:rPr>
        <w:t>年</w:t>
      </w:r>
      <w:r w:rsidRPr="00C31F66">
        <w:rPr>
          <w:rFonts w:eastAsia="標楷體"/>
          <w:color w:val="000000"/>
          <w:sz w:val="28"/>
          <w:szCs w:val="28"/>
        </w:rPr>
        <w:t>12</w:t>
      </w:r>
      <w:r w:rsidRPr="00C31F66">
        <w:rPr>
          <w:rFonts w:eastAsia="標楷體" w:hint="eastAsia"/>
          <w:color w:val="000000"/>
          <w:sz w:val="28"/>
          <w:szCs w:val="28"/>
        </w:rPr>
        <w:t>月</w:t>
      </w:r>
      <w:r w:rsidRPr="00C31F66">
        <w:rPr>
          <w:rFonts w:eastAsia="標楷體"/>
          <w:color w:val="000000"/>
          <w:sz w:val="28"/>
          <w:szCs w:val="28"/>
        </w:rPr>
        <w:t>25</w:t>
      </w:r>
      <w:r w:rsidRPr="00C31F66">
        <w:rPr>
          <w:rFonts w:eastAsia="標楷體" w:hint="eastAsia"/>
          <w:color w:val="000000"/>
          <w:sz w:val="28"/>
          <w:szCs w:val="28"/>
        </w:rPr>
        <w:t>日臺軍</w:t>
      </w:r>
      <w:r w:rsidRPr="00C31F66">
        <w:rPr>
          <w:rFonts w:eastAsia="標楷體"/>
          <w:color w:val="000000"/>
          <w:sz w:val="28"/>
          <w:szCs w:val="28"/>
        </w:rPr>
        <w:t>(</w:t>
      </w:r>
      <w:r w:rsidRPr="00C31F66">
        <w:rPr>
          <w:rFonts w:eastAsia="標楷體" w:hint="eastAsia"/>
          <w:color w:val="000000"/>
          <w:sz w:val="28"/>
          <w:szCs w:val="28"/>
        </w:rPr>
        <w:t>二</w:t>
      </w:r>
      <w:r w:rsidRPr="00C31F66">
        <w:rPr>
          <w:rFonts w:eastAsia="標楷體"/>
          <w:color w:val="000000"/>
          <w:sz w:val="28"/>
          <w:szCs w:val="28"/>
        </w:rPr>
        <w:t>)</w:t>
      </w:r>
      <w:r w:rsidRPr="00C31F66">
        <w:rPr>
          <w:rFonts w:eastAsia="標楷體" w:hint="eastAsia"/>
          <w:color w:val="000000"/>
          <w:sz w:val="28"/>
          <w:szCs w:val="28"/>
        </w:rPr>
        <w:t>字第</w:t>
      </w:r>
      <w:r w:rsidRPr="00C31F66">
        <w:rPr>
          <w:rFonts w:eastAsia="標楷體"/>
          <w:color w:val="000000"/>
          <w:sz w:val="28"/>
          <w:szCs w:val="28"/>
        </w:rPr>
        <w:t>1010239194</w:t>
      </w:r>
      <w:r w:rsidRPr="00C31F66">
        <w:rPr>
          <w:rFonts w:eastAsia="標楷體" w:hint="eastAsia"/>
          <w:color w:val="000000"/>
          <w:sz w:val="28"/>
          <w:szCs w:val="28"/>
        </w:rPr>
        <w:t>號函修正「各級學校防制校園霸凌執行計畫」。</w:t>
      </w:r>
    </w:p>
    <w:p w:rsidR="002D3BF0" w:rsidRPr="00C31F66" w:rsidRDefault="002D3BF0" w:rsidP="00C136FF">
      <w:pPr>
        <w:kinsoku w:val="0"/>
        <w:overflowPunct w:val="0"/>
        <w:autoSpaceDE w:val="0"/>
        <w:autoSpaceDN w:val="0"/>
        <w:adjustRightInd w:val="0"/>
        <w:spacing w:line="480" w:lineRule="exact"/>
        <w:ind w:leftChars="100" w:left="31680" w:rightChars="-34" w:right="31680" w:hangingChars="200" w:firstLine="31680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三、教育部</w:t>
      </w:r>
      <w:r w:rsidRPr="00C31F66">
        <w:rPr>
          <w:rFonts w:eastAsia="標楷體"/>
          <w:color w:val="000000"/>
          <w:sz w:val="28"/>
          <w:szCs w:val="28"/>
        </w:rPr>
        <w:t>107</w:t>
      </w:r>
      <w:r w:rsidRPr="00C31F66">
        <w:rPr>
          <w:rFonts w:eastAsia="標楷體" w:hint="eastAsia"/>
          <w:color w:val="000000"/>
          <w:sz w:val="28"/>
          <w:szCs w:val="28"/>
        </w:rPr>
        <w:t>年</w:t>
      </w:r>
      <w:r w:rsidRPr="00C31F66">
        <w:rPr>
          <w:rFonts w:eastAsia="標楷體"/>
          <w:color w:val="000000"/>
          <w:sz w:val="28"/>
          <w:szCs w:val="28"/>
        </w:rPr>
        <w:t>11</w:t>
      </w:r>
      <w:r w:rsidRPr="00C31F66">
        <w:rPr>
          <w:rFonts w:eastAsia="標楷體" w:hint="eastAsia"/>
          <w:color w:val="000000"/>
          <w:sz w:val="28"/>
          <w:szCs w:val="28"/>
        </w:rPr>
        <w:t>月</w:t>
      </w:r>
      <w:r w:rsidRPr="00C31F66">
        <w:rPr>
          <w:rFonts w:eastAsia="標楷體"/>
          <w:color w:val="000000"/>
          <w:sz w:val="28"/>
          <w:szCs w:val="28"/>
        </w:rPr>
        <w:t>26</w:t>
      </w:r>
      <w:r w:rsidRPr="00C31F66">
        <w:rPr>
          <w:rFonts w:eastAsia="標楷體" w:hint="eastAsia"/>
          <w:color w:val="000000"/>
          <w:sz w:val="28"/>
          <w:szCs w:val="28"/>
        </w:rPr>
        <w:t>日臺教學</w:t>
      </w:r>
      <w:r w:rsidRPr="00C31F66">
        <w:rPr>
          <w:rFonts w:eastAsia="標楷體"/>
          <w:color w:val="000000"/>
          <w:sz w:val="28"/>
          <w:szCs w:val="28"/>
        </w:rPr>
        <w:t>(</w:t>
      </w:r>
      <w:r w:rsidRPr="00C31F66">
        <w:rPr>
          <w:rFonts w:eastAsia="標楷體" w:hint="eastAsia"/>
          <w:color w:val="000000"/>
          <w:sz w:val="28"/>
          <w:szCs w:val="28"/>
        </w:rPr>
        <w:t>五</w:t>
      </w:r>
      <w:r w:rsidRPr="00C31F66">
        <w:rPr>
          <w:rFonts w:eastAsia="標楷體"/>
          <w:color w:val="000000"/>
          <w:sz w:val="28"/>
          <w:szCs w:val="28"/>
        </w:rPr>
        <w:t>)</w:t>
      </w:r>
      <w:r w:rsidRPr="00C31F66">
        <w:rPr>
          <w:rFonts w:eastAsia="標楷體" w:hint="eastAsia"/>
          <w:color w:val="000000"/>
          <w:sz w:val="28"/>
          <w:szCs w:val="28"/>
        </w:rPr>
        <w:t>字第</w:t>
      </w:r>
      <w:r w:rsidRPr="00C31F66">
        <w:rPr>
          <w:rFonts w:eastAsia="標楷體"/>
          <w:color w:val="000000"/>
          <w:sz w:val="28"/>
          <w:szCs w:val="28"/>
        </w:rPr>
        <w:t>1070207883</w:t>
      </w:r>
      <w:r w:rsidRPr="00C31F66">
        <w:rPr>
          <w:rFonts w:eastAsia="標楷體" w:hint="eastAsia"/>
          <w:color w:val="000000"/>
          <w:sz w:val="28"/>
          <w:szCs w:val="28"/>
        </w:rPr>
        <w:t>號函「教育部</w:t>
      </w:r>
      <w:r w:rsidRPr="00C31F66">
        <w:rPr>
          <w:rFonts w:eastAsia="標楷體"/>
          <w:color w:val="000000"/>
          <w:sz w:val="28"/>
          <w:szCs w:val="28"/>
        </w:rPr>
        <w:t>107-108</w:t>
      </w:r>
      <w:r w:rsidRPr="00C31F66">
        <w:rPr>
          <w:rFonts w:eastAsia="標楷體" w:hint="eastAsia"/>
          <w:color w:val="000000"/>
          <w:sz w:val="28"/>
          <w:szCs w:val="28"/>
        </w:rPr>
        <w:t>年度防制校園霸凌『研究分析計畫』暨『理論與實務研習』」。</w:t>
      </w:r>
    </w:p>
    <w:p w:rsidR="002D3BF0" w:rsidRPr="00C31F66" w:rsidRDefault="002D3BF0" w:rsidP="00C136FF">
      <w:pPr>
        <w:spacing w:beforeLines="50" w:line="240" w:lineRule="atLeast"/>
        <w:rPr>
          <w:rFonts w:eastAsia="標楷體"/>
          <w:b/>
          <w:bCs/>
          <w:sz w:val="28"/>
        </w:rPr>
      </w:pPr>
      <w:r w:rsidRPr="00C31F66">
        <w:rPr>
          <w:rFonts w:eastAsia="標楷體" w:hint="eastAsia"/>
          <w:b/>
          <w:bCs/>
          <w:sz w:val="28"/>
        </w:rPr>
        <w:t>貳、目的：</w:t>
      </w:r>
    </w:p>
    <w:p w:rsidR="002D3BF0" w:rsidRPr="00C31F66" w:rsidRDefault="002D3BF0" w:rsidP="00C136FF">
      <w:pPr>
        <w:snapToGrid w:val="0"/>
        <w:spacing w:line="480" w:lineRule="exact"/>
        <w:ind w:leftChars="250" w:left="31680"/>
        <w:jc w:val="both"/>
        <w:rPr>
          <w:rFonts w:eastAsia="標楷體"/>
          <w:sz w:val="28"/>
          <w:szCs w:val="28"/>
        </w:rPr>
      </w:pPr>
      <w:r w:rsidRPr="00C31F66">
        <w:rPr>
          <w:rFonts w:eastAsia="標楷體" w:hint="eastAsia"/>
          <w:sz w:val="28"/>
          <w:szCs w:val="28"/>
        </w:rPr>
        <w:t>為推廣修復式正義落實於校園、培訓和解圈種子教師，並研擬防制校園霸凌相關處置作為，擬藉由工作坊之辦理，</w:t>
      </w:r>
      <w:r w:rsidRPr="00C31F66">
        <w:rPr>
          <w:rFonts w:eastAsia="標楷體" w:hint="eastAsia"/>
          <w:color w:val="000000"/>
          <w:sz w:val="28"/>
          <w:szCs w:val="28"/>
        </w:rPr>
        <w:t>召集各級學校輔導老師、學務老師、導師，</w:t>
      </w:r>
      <w:r w:rsidRPr="00C31F66">
        <w:rPr>
          <w:rFonts w:eastAsia="標楷體" w:hint="eastAsia"/>
          <w:sz w:val="28"/>
          <w:szCs w:val="28"/>
        </w:rPr>
        <w:t>透過講座、案例研討與實作演練等方式，促進</w:t>
      </w:r>
      <w:r w:rsidRPr="00C31F66">
        <w:rPr>
          <w:rFonts w:eastAsia="標楷體" w:hint="eastAsia"/>
          <w:color w:val="000000"/>
          <w:sz w:val="28"/>
          <w:szCs w:val="28"/>
        </w:rPr>
        <w:t>校園修復式實踐</w:t>
      </w:r>
      <w:r w:rsidRPr="00C31F66">
        <w:rPr>
          <w:rFonts w:eastAsia="標楷體" w:hint="eastAsia"/>
          <w:sz w:val="28"/>
          <w:szCs w:val="28"/>
        </w:rPr>
        <w:t>並提升教師相關知能，作為實務人員處理學生衝突</w:t>
      </w:r>
      <w:r w:rsidRPr="00C31F66">
        <w:rPr>
          <w:rFonts w:eastAsia="標楷體" w:hint="eastAsia"/>
          <w:color w:val="000000"/>
          <w:sz w:val="28"/>
          <w:szCs w:val="28"/>
        </w:rPr>
        <w:t>與營造校園友善環境之參考。</w:t>
      </w:r>
    </w:p>
    <w:p w:rsidR="002D3BF0" w:rsidRPr="00C31F66" w:rsidRDefault="002D3BF0" w:rsidP="00C136FF">
      <w:pPr>
        <w:spacing w:beforeLines="50" w:line="240" w:lineRule="atLeast"/>
        <w:rPr>
          <w:rFonts w:eastAsia="標楷體"/>
          <w:b/>
          <w:bCs/>
          <w:sz w:val="28"/>
        </w:rPr>
      </w:pPr>
      <w:r w:rsidRPr="00C31F66">
        <w:rPr>
          <w:rFonts w:eastAsia="標楷體" w:hint="eastAsia"/>
          <w:b/>
          <w:bCs/>
          <w:sz w:val="28"/>
        </w:rPr>
        <w:t>叁、實施時間與地點：</w:t>
      </w:r>
    </w:p>
    <w:p w:rsidR="002D3BF0" w:rsidRPr="00C31F66" w:rsidRDefault="002D3BF0" w:rsidP="00C136FF">
      <w:pPr>
        <w:spacing w:beforeLines="50" w:line="240" w:lineRule="atLeast"/>
        <w:ind w:leftChars="100" w:left="31680" w:hangingChars="200" w:firstLine="31680"/>
        <w:rPr>
          <w:rFonts w:eastAsia="標楷體"/>
          <w:bCs/>
          <w:sz w:val="28"/>
        </w:rPr>
      </w:pPr>
      <w:r w:rsidRPr="00C31F66">
        <w:rPr>
          <w:rFonts w:eastAsia="標楷體" w:hint="eastAsia"/>
          <w:bCs/>
          <w:sz w:val="28"/>
        </w:rPr>
        <w:t>一、時間：</w:t>
      </w:r>
      <w:r w:rsidRPr="00C31F66">
        <w:rPr>
          <w:rFonts w:eastAsia="標楷體"/>
          <w:bCs/>
          <w:sz w:val="28"/>
        </w:rPr>
        <w:t>108</w:t>
      </w:r>
      <w:r w:rsidRPr="00C31F66">
        <w:rPr>
          <w:rFonts w:eastAsia="標楷體" w:hint="eastAsia"/>
          <w:bCs/>
          <w:sz w:val="28"/>
        </w:rPr>
        <w:t>年</w:t>
      </w:r>
      <w:r w:rsidRPr="00C31F66">
        <w:rPr>
          <w:rFonts w:eastAsia="標楷體"/>
          <w:bCs/>
          <w:sz w:val="28"/>
        </w:rPr>
        <w:t>01</w:t>
      </w:r>
      <w:r w:rsidRPr="00C31F66">
        <w:rPr>
          <w:rFonts w:eastAsia="標楷體" w:hint="eastAsia"/>
          <w:bCs/>
          <w:sz w:val="28"/>
        </w:rPr>
        <w:t>月</w:t>
      </w:r>
      <w:r w:rsidRPr="00C31F66">
        <w:rPr>
          <w:rFonts w:eastAsia="標楷體"/>
          <w:bCs/>
          <w:sz w:val="28"/>
        </w:rPr>
        <w:t>22</w:t>
      </w:r>
      <w:r w:rsidRPr="00C31F66">
        <w:rPr>
          <w:rFonts w:eastAsia="標楷體" w:hint="eastAsia"/>
          <w:bCs/>
          <w:sz w:val="28"/>
        </w:rPr>
        <w:t>日</w:t>
      </w:r>
      <w:r w:rsidRPr="00C31F66">
        <w:rPr>
          <w:rFonts w:eastAsia="標楷體"/>
          <w:bCs/>
          <w:sz w:val="28"/>
        </w:rPr>
        <w:t>(</w:t>
      </w:r>
      <w:r w:rsidRPr="00C31F66">
        <w:rPr>
          <w:rFonts w:eastAsia="標楷體" w:hint="eastAsia"/>
          <w:bCs/>
          <w:sz w:val="28"/>
        </w:rPr>
        <w:t>二</w:t>
      </w:r>
      <w:r w:rsidRPr="00C31F66">
        <w:rPr>
          <w:rFonts w:eastAsia="標楷體"/>
          <w:bCs/>
          <w:sz w:val="28"/>
        </w:rPr>
        <w:t>) 9:00~17:00</w:t>
      </w:r>
    </w:p>
    <w:p w:rsidR="002D3BF0" w:rsidRPr="00C31F66" w:rsidRDefault="002D3BF0" w:rsidP="00C136FF">
      <w:pPr>
        <w:spacing w:beforeLines="50" w:line="240" w:lineRule="atLeast"/>
        <w:ind w:leftChars="100" w:left="31680" w:hangingChars="200" w:firstLine="31680"/>
        <w:rPr>
          <w:rFonts w:eastAsia="標楷體"/>
          <w:bCs/>
          <w:sz w:val="28"/>
        </w:rPr>
      </w:pPr>
      <w:r w:rsidRPr="00C31F66">
        <w:rPr>
          <w:rFonts w:eastAsia="標楷體" w:hint="eastAsia"/>
          <w:bCs/>
          <w:sz w:val="28"/>
        </w:rPr>
        <w:t>二、地點：</w:t>
      </w:r>
      <w:r>
        <w:rPr>
          <w:rFonts w:eastAsia="標楷體" w:hint="eastAsia"/>
          <w:bCs/>
          <w:color w:val="000000"/>
          <w:sz w:val="28"/>
          <w:szCs w:val="28"/>
        </w:rPr>
        <w:t>花蓮縣立國風國民中學視聽教室</w:t>
      </w:r>
      <w:r>
        <w:rPr>
          <w:rFonts w:eastAsia="標楷體"/>
          <w:bCs/>
          <w:color w:val="000000"/>
          <w:sz w:val="28"/>
          <w:szCs w:val="28"/>
        </w:rPr>
        <w:t>(</w:t>
      </w:r>
      <w:r>
        <w:rPr>
          <w:rFonts w:eastAsia="標楷體" w:hint="eastAsia"/>
          <w:bCs/>
          <w:color w:val="000000"/>
          <w:sz w:val="28"/>
          <w:szCs w:val="28"/>
        </w:rPr>
        <w:t>睿智樓地下一樓</w:t>
      </w:r>
      <w:r>
        <w:rPr>
          <w:rFonts w:eastAsia="標楷體"/>
          <w:bCs/>
          <w:color w:val="000000"/>
          <w:sz w:val="28"/>
          <w:szCs w:val="28"/>
        </w:rPr>
        <w:t>)</w:t>
      </w:r>
    </w:p>
    <w:p w:rsidR="002D3BF0" w:rsidRPr="00C31F66" w:rsidRDefault="002D3BF0" w:rsidP="00C136FF">
      <w:pPr>
        <w:spacing w:beforeLines="50" w:line="240" w:lineRule="atLeast"/>
        <w:rPr>
          <w:rFonts w:eastAsia="標楷體"/>
          <w:b/>
          <w:bCs/>
          <w:sz w:val="28"/>
        </w:rPr>
      </w:pPr>
      <w:r w:rsidRPr="00C31F66">
        <w:rPr>
          <w:rFonts w:eastAsia="標楷體" w:hint="eastAsia"/>
          <w:b/>
          <w:bCs/>
          <w:sz w:val="28"/>
        </w:rPr>
        <w:t>伍、辦理單位：</w:t>
      </w:r>
    </w:p>
    <w:p w:rsidR="002D3BF0" w:rsidRPr="00C31F66" w:rsidRDefault="002D3BF0" w:rsidP="00C136FF">
      <w:pPr>
        <w:snapToGrid w:val="0"/>
        <w:spacing w:line="480" w:lineRule="exact"/>
        <w:ind w:leftChars="100" w:left="31680" w:hangingChars="200" w:firstLine="31680"/>
        <w:rPr>
          <w:rFonts w:eastAsia="標楷體"/>
          <w:bCs/>
          <w:sz w:val="28"/>
        </w:rPr>
      </w:pPr>
      <w:r w:rsidRPr="00C31F66">
        <w:rPr>
          <w:rFonts w:eastAsia="標楷體" w:hint="eastAsia"/>
          <w:bCs/>
          <w:sz w:val="28"/>
        </w:rPr>
        <w:t>一、主辦單位：國立臺北大學犯罪學研究所橄欖枝中心</w:t>
      </w:r>
    </w:p>
    <w:p w:rsidR="002D3BF0" w:rsidRPr="00C31F66" w:rsidRDefault="002D3BF0" w:rsidP="00C136FF">
      <w:pPr>
        <w:snapToGrid w:val="0"/>
        <w:spacing w:line="480" w:lineRule="exact"/>
        <w:ind w:leftChars="100" w:left="31680" w:hangingChars="200" w:firstLine="31680"/>
        <w:rPr>
          <w:rFonts w:eastAsia="標楷體"/>
          <w:bCs/>
          <w:sz w:val="28"/>
        </w:rPr>
      </w:pPr>
      <w:r w:rsidRPr="00C31F66">
        <w:rPr>
          <w:rFonts w:eastAsia="標楷體" w:hint="eastAsia"/>
          <w:bCs/>
          <w:sz w:val="28"/>
        </w:rPr>
        <w:t>二、協辦單位：花蓮</w:t>
      </w:r>
      <w:r>
        <w:rPr>
          <w:rFonts w:eastAsia="標楷體" w:hint="eastAsia"/>
          <w:bCs/>
          <w:sz w:val="28"/>
        </w:rPr>
        <w:t>縣</w:t>
      </w:r>
      <w:r w:rsidRPr="00C31F66">
        <w:rPr>
          <w:rFonts w:eastAsia="標楷體" w:hint="eastAsia"/>
          <w:bCs/>
          <w:sz w:val="28"/>
        </w:rPr>
        <w:t>政府教育處</w:t>
      </w:r>
    </w:p>
    <w:p w:rsidR="002D3BF0" w:rsidRDefault="002D3BF0" w:rsidP="00C136FF">
      <w:pPr>
        <w:snapToGrid w:val="0"/>
        <w:spacing w:line="480" w:lineRule="exact"/>
        <w:ind w:leftChars="100" w:left="31680" w:hangingChars="200" w:firstLine="31680"/>
        <w:rPr>
          <w:rFonts w:eastAsia="標楷體"/>
          <w:bCs/>
          <w:sz w:val="28"/>
        </w:rPr>
      </w:pPr>
      <w:r w:rsidRPr="00C31F66">
        <w:rPr>
          <w:rFonts w:eastAsia="標楷體" w:hint="eastAsia"/>
          <w:bCs/>
          <w:sz w:val="28"/>
        </w:rPr>
        <w:t>三、指導單位：教育部</w:t>
      </w:r>
    </w:p>
    <w:p w:rsidR="002D3BF0" w:rsidRPr="00E85D8E" w:rsidRDefault="002D3BF0" w:rsidP="00C136FF">
      <w:pPr>
        <w:snapToGrid w:val="0"/>
        <w:spacing w:line="480" w:lineRule="exact"/>
        <w:ind w:leftChars="100" w:left="31680" w:hangingChars="200" w:firstLine="3168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四、承辦單位：</w:t>
      </w:r>
      <w:r>
        <w:rPr>
          <w:rFonts w:eastAsia="標楷體" w:hint="eastAsia"/>
          <w:bCs/>
          <w:color w:val="000000"/>
          <w:sz w:val="28"/>
          <w:szCs w:val="28"/>
        </w:rPr>
        <w:t>花蓮縣立國風國民中學</w:t>
      </w:r>
    </w:p>
    <w:p w:rsidR="002D3BF0" w:rsidRPr="00C31F66" w:rsidRDefault="002D3BF0" w:rsidP="00C136FF">
      <w:pPr>
        <w:spacing w:beforeLines="50" w:line="240" w:lineRule="atLeast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陸、參加人員：</w:t>
      </w:r>
    </w:p>
    <w:p w:rsidR="002D3BF0" w:rsidRPr="00F258A5" w:rsidRDefault="002D3BF0" w:rsidP="00C136FF">
      <w:pPr>
        <w:snapToGrid w:val="0"/>
        <w:spacing w:line="480" w:lineRule="exact"/>
        <w:ind w:leftChars="100" w:left="31680" w:hangingChars="200" w:firstLine="31680"/>
        <w:rPr>
          <w:rFonts w:eastAsia="標楷體"/>
          <w:bCs/>
          <w:sz w:val="28"/>
        </w:rPr>
      </w:pPr>
      <w:r w:rsidRPr="00ED7691">
        <w:rPr>
          <w:rFonts w:eastAsia="標楷體" w:hint="eastAsia"/>
          <w:bCs/>
          <w:sz w:val="28"/>
        </w:rPr>
        <w:t>一、</w:t>
      </w:r>
      <w:r w:rsidRPr="00C31F66">
        <w:rPr>
          <w:rFonts w:eastAsia="標楷體" w:hint="eastAsia"/>
          <w:bCs/>
          <w:color w:val="000000"/>
          <w:sz w:val="28"/>
        </w:rPr>
        <w:t>花蓮縣</w:t>
      </w:r>
      <w:r w:rsidRPr="00F258A5">
        <w:rPr>
          <w:rFonts w:eastAsia="標楷體" w:hint="eastAsia"/>
          <w:bCs/>
          <w:sz w:val="28"/>
        </w:rPr>
        <w:t>各國中小，每校請</w:t>
      </w:r>
      <w:r>
        <w:rPr>
          <w:rFonts w:eastAsia="標楷體" w:hint="eastAsia"/>
          <w:bCs/>
          <w:sz w:val="28"/>
        </w:rPr>
        <w:t>務必</w:t>
      </w:r>
      <w:r w:rsidRPr="00F258A5">
        <w:rPr>
          <w:rFonts w:eastAsia="標楷體" w:hint="eastAsia"/>
          <w:bCs/>
          <w:sz w:val="28"/>
        </w:rPr>
        <w:t>推派</w:t>
      </w:r>
      <w:r w:rsidRPr="00F258A5">
        <w:rPr>
          <w:rFonts w:eastAsia="標楷體"/>
          <w:bCs/>
          <w:sz w:val="28"/>
        </w:rPr>
        <w:t>1</w:t>
      </w:r>
      <w:r w:rsidRPr="00F258A5">
        <w:rPr>
          <w:rFonts w:eastAsia="標楷體" w:hint="eastAsia"/>
          <w:bCs/>
          <w:sz w:val="28"/>
        </w:rPr>
        <w:t>名</w:t>
      </w:r>
      <w:r>
        <w:rPr>
          <w:rFonts w:eastAsia="標楷體" w:hint="eastAsia"/>
          <w:bCs/>
          <w:sz w:val="28"/>
        </w:rPr>
        <w:t>防制校園霸凌承辦人</w:t>
      </w:r>
      <w:r w:rsidRPr="00F258A5">
        <w:rPr>
          <w:rFonts w:eastAsia="標楷體" w:hint="eastAsia"/>
          <w:bCs/>
          <w:sz w:val="28"/>
        </w:rPr>
        <w:t>參加。</w:t>
      </w:r>
    </w:p>
    <w:p w:rsidR="002D3BF0" w:rsidRPr="00643641" w:rsidRDefault="002D3BF0" w:rsidP="00C136FF">
      <w:pPr>
        <w:snapToGrid w:val="0"/>
        <w:spacing w:line="480" w:lineRule="exact"/>
        <w:ind w:leftChars="100" w:left="31680" w:hangingChars="200" w:firstLine="3168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二</w:t>
      </w:r>
      <w:r w:rsidRPr="00F258A5">
        <w:rPr>
          <w:rFonts w:eastAsia="標楷體" w:hint="eastAsia"/>
          <w:bCs/>
          <w:sz w:val="28"/>
        </w:rPr>
        <w:t>、</w:t>
      </w:r>
      <w:r>
        <w:rPr>
          <w:rFonts w:eastAsia="標楷體" w:hint="eastAsia"/>
          <w:bCs/>
          <w:sz w:val="28"/>
        </w:rPr>
        <w:t>鼓勵</w:t>
      </w:r>
      <w:r>
        <w:rPr>
          <w:rFonts w:eastAsia="標楷體" w:hint="eastAsia"/>
          <w:bCs/>
          <w:color w:val="000000"/>
          <w:sz w:val="28"/>
        </w:rPr>
        <w:t>有興趣之</w:t>
      </w:r>
      <w:r w:rsidRPr="00C31F66">
        <w:rPr>
          <w:rFonts w:eastAsia="標楷體" w:hint="eastAsia"/>
          <w:bCs/>
          <w:color w:val="000000"/>
          <w:sz w:val="28"/>
        </w:rPr>
        <w:t>各級學校</w:t>
      </w:r>
      <w:r w:rsidRPr="00C31F66">
        <w:rPr>
          <w:rFonts w:eastAsia="標楷體" w:hint="eastAsia"/>
          <w:bCs/>
          <w:sz w:val="28"/>
        </w:rPr>
        <w:t>輔導人員、學務人員、</w:t>
      </w:r>
      <w:r w:rsidRPr="00C31F66">
        <w:rPr>
          <w:rFonts w:eastAsia="標楷體" w:hint="eastAsia"/>
          <w:bCs/>
          <w:color w:val="000000"/>
          <w:sz w:val="28"/>
        </w:rPr>
        <w:t>導師或教育工作相關人員</w:t>
      </w:r>
      <w:r w:rsidRPr="00F258A5">
        <w:rPr>
          <w:rFonts w:eastAsia="標楷體" w:hint="eastAsia"/>
          <w:bCs/>
          <w:sz w:val="28"/>
        </w:rPr>
        <w:t>報名。</w:t>
      </w:r>
    </w:p>
    <w:p w:rsidR="002D3BF0" w:rsidRPr="00C31F66" w:rsidRDefault="002D3BF0" w:rsidP="00C136FF">
      <w:pPr>
        <w:spacing w:beforeLines="50" w:line="240" w:lineRule="atLeast"/>
        <w:rPr>
          <w:rFonts w:eastAsia="標楷體"/>
          <w:bCs/>
          <w:sz w:val="28"/>
        </w:rPr>
      </w:pPr>
      <w:r w:rsidRPr="00C31F66">
        <w:rPr>
          <w:rFonts w:eastAsia="標楷體" w:hint="eastAsia"/>
          <w:b/>
          <w:bCs/>
          <w:sz w:val="28"/>
        </w:rPr>
        <w:t>柒、研習課程：</w:t>
      </w:r>
      <w:r w:rsidRPr="00C31F66">
        <w:rPr>
          <w:rFonts w:eastAsia="標楷體" w:hint="eastAsia"/>
          <w:bCs/>
          <w:sz w:val="28"/>
        </w:rPr>
        <w:t>課程表如附表。</w:t>
      </w:r>
    </w:p>
    <w:p w:rsidR="002D3BF0" w:rsidRPr="00C31F66" w:rsidRDefault="002D3BF0" w:rsidP="00C136FF">
      <w:pPr>
        <w:kinsoku w:val="0"/>
        <w:overflowPunct w:val="0"/>
        <w:autoSpaceDE w:val="0"/>
        <w:autoSpaceDN w:val="0"/>
        <w:snapToGrid w:val="0"/>
        <w:spacing w:line="480" w:lineRule="exact"/>
        <w:ind w:leftChars="100" w:left="31680" w:hangingChars="200" w:firstLine="31680"/>
        <w:rPr>
          <w:rFonts w:eastAsia="標楷體"/>
          <w:color w:val="FF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一、橄欖枝中心簡介</w:t>
      </w:r>
      <w:r w:rsidRPr="00C31F66">
        <w:rPr>
          <w:rFonts w:eastAsia="標楷體"/>
          <w:color w:val="000000"/>
          <w:sz w:val="28"/>
          <w:szCs w:val="28"/>
        </w:rPr>
        <w:t>(1</w:t>
      </w:r>
      <w:r w:rsidRPr="00C31F66">
        <w:rPr>
          <w:rFonts w:eastAsia="標楷體" w:hint="eastAsia"/>
          <w:color w:val="000000"/>
          <w:sz w:val="28"/>
          <w:szCs w:val="28"/>
        </w:rPr>
        <w:t>節課</w:t>
      </w:r>
      <w:r w:rsidRPr="00C31F66">
        <w:rPr>
          <w:rFonts w:eastAsia="標楷體"/>
          <w:color w:val="000000"/>
          <w:sz w:val="28"/>
          <w:szCs w:val="28"/>
        </w:rPr>
        <w:t>)</w:t>
      </w:r>
      <w:r w:rsidRPr="00C31F66">
        <w:rPr>
          <w:rFonts w:eastAsia="標楷體" w:hint="eastAsia"/>
          <w:color w:val="000000"/>
          <w:sz w:val="28"/>
          <w:szCs w:val="28"/>
        </w:rPr>
        <w:t>。</w:t>
      </w:r>
    </w:p>
    <w:p w:rsidR="002D3BF0" w:rsidRPr="00C31F66" w:rsidRDefault="002D3BF0" w:rsidP="00C136FF">
      <w:pPr>
        <w:kinsoku w:val="0"/>
        <w:overflowPunct w:val="0"/>
        <w:autoSpaceDE w:val="0"/>
        <w:autoSpaceDN w:val="0"/>
        <w:snapToGrid w:val="0"/>
        <w:spacing w:line="480" w:lineRule="exact"/>
        <w:ind w:leftChars="100" w:left="31680" w:hangingChars="200" w:firstLine="31680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二、</w:t>
      </w:r>
      <w:r w:rsidRPr="005927E6">
        <w:rPr>
          <w:rFonts w:eastAsia="標楷體" w:hint="eastAsia"/>
          <w:bCs/>
          <w:sz w:val="28"/>
          <w:szCs w:val="28"/>
        </w:rPr>
        <w:t>校園霸凌型態與臨床經驗分享</w:t>
      </w:r>
      <w:r w:rsidRPr="00C31F66"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2</w:t>
      </w:r>
      <w:r w:rsidRPr="00C31F66">
        <w:rPr>
          <w:rFonts w:eastAsia="標楷體" w:hint="eastAsia"/>
          <w:color w:val="000000"/>
          <w:sz w:val="28"/>
          <w:szCs w:val="28"/>
        </w:rPr>
        <w:t>節課</w:t>
      </w:r>
      <w:r w:rsidRPr="00C31F66">
        <w:rPr>
          <w:rFonts w:eastAsia="標楷體"/>
          <w:color w:val="000000"/>
          <w:sz w:val="28"/>
          <w:szCs w:val="28"/>
        </w:rPr>
        <w:t>)</w:t>
      </w:r>
      <w:r w:rsidRPr="00C31F66">
        <w:rPr>
          <w:rFonts w:eastAsia="標楷體" w:hint="eastAsia"/>
          <w:color w:val="000000"/>
          <w:sz w:val="28"/>
          <w:szCs w:val="28"/>
        </w:rPr>
        <w:t>。</w:t>
      </w:r>
    </w:p>
    <w:p w:rsidR="002D3BF0" w:rsidRPr="005927E6" w:rsidRDefault="002D3BF0" w:rsidP="00C136FF">
      <w:pPr>
        <w:kinsoku w:val="0"/>
        <w:overflowPunct w:val="0"/>
        <w:autoSpaceDE w:val="0"/>
        <w:autoSpaceDN w:val="0"/>
        <w:snapToGrid w:val="0"/>
        <w:spacing w:line="480" w:lineRule="exact"/>
        <w:ind w:leftChars="100" w:left="31680" w:hangingChars="200" w:firstLine="3168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三</w:t>
      </w:r>
      <w:r w:rsidRPr="00C31F66">
        <w:rPr>
          <w:rFonts w:eastAsia="標楷體" w:hint="eastAsia"/>
          <w:color w:val="000000"/>
          <w:sz w:val="28"/>
          <w:szCs w:val="28"/>
        </w:rPr>
        <w:t>、</w:t>
      </w:r>
      <w:r w:rsidRPr="005927E6">
        <w:rPr>
          <w:rFonts w:ascii="標楷體" w:eastAsia="標楷體" w:hAnsi="標楷體" w:hint="eastAsia"/>
          <w:bCs/>
          <w:sz w:val="28"/>
          <w:szCs w:val="28"/>
        </w:rPr>
        <w:t>校園霸凌與班級經營策略</w:t>
      </w:r>
      <w:r w:rsidRPr="005927E6">
        <w:rPr>
          <w:rFonts w:ascii="標楷體" w:eastAsia="標楷體" w:hAnsi="標楷體"/>
          <w:bCs/>
          <w:color w:val="000000"/>
          <w:sz w:val="28"/>
          <w:szCs w:val="28"/>
        </w:rPr>
        <w:t>1</w:t>
      </w:r>
      <w:r w:rsidRPr="005927E6">
        <w:rPr>
          <w:rFonts w:ascii="標楷體" w:eastAsia="標楷體" w:hAnsi="標楷體" w:hint="eastAsia"/>
          <w:bCs/>
          <w:color w:val="000000"/>
          <w:sz w:val="28"/>
          <w:szCs w:val="28"/>
        </w:rPr>
        <w:t>節課）。</w:t>
      </w:r>
    </w:p>
    <w:p w:rsidR="002D3BF0" w:rsidRPr="005927E6" w:rsidRDefault="002D3BF0" w:rsidP="005927E6">
      <w:pPr>
        <w:kinsoku w:val="0"/>
        <w:overflowPunct w:val="0"/>
        <w:autoSpaceDE w:val="0"/>
        <w:autoSpaceDN w:val="0"/>
        <w:snapToGrid w:val="0"/>
        <w:spacing w:line="480" w:lineRule="exact"/>
        <w:ind w:firstLine="240"/>
        <w:rPr>
          <w:rFonts w:ascii="標楷體" w:eastAsia="標楷體" w:hAnsi="標楷體"/>
          <w:bCs/>
          <w:color w:val="000000"/>
          <w:sz w:val="28"/>
          <w:szCs w:val="28"/>
        </w:rPr>
      </w:pPr>
      <w:r w:rsidRPr="005927E6">
        <w:rPr>
          <w:rFonts w:ascii="標楷體" w:eastAsia="標楷體" w:hAnsi="標楷體" w:hint="eastAsia"/>
          <w:bCs/>
          <w:color w:val="000000"/>
          <w:sz w:val="28"/>
          <w:szCs w:val="28"/>
        </w:rPr>
        <w:t>四、</w:t>
      </w:r>
      <w:r w:rsidRPr="005927E6">
        <w:rPr>
          <w:rFonts w:ascii="標楷體" w:eastAsia="標楷體" w:hAnsi="標楷體" w:hint="eastAsia"/>
          <w:bCs/>
          <w:sz w:val="28"/>
          <w:szCs w:val="28"/>
        </w:rPr>
        <w:t>校園霸凌與親師溝通</w:t>
      </w:r>
      <w:r w:rsidRPr="005927E6">
        <w:rPr>
          <w:rFonts w:ascii="標楷體" w:eastAsia="標楷體" w:hAnsi="標楷體"/>
          <w:bCs/>
          <w:color w:val="000000"/>
          <w:sz w:val="28"/>
          <w:szCs w:val="28"/>
        </w:rPr>
        <w:t>(1</w:t>
      </w:r>
      <w:r w:rsidRPr="005927E6">
        <w:rPr>
          <w:rFonts w:ascii="標楷體" w:eastAsia="標楷體" w:hAnsi="標楷體" w:hint="eastAsia"/>
          <w:bCs/>
          <w:color w:val="000000"/>
          <w:sz w:val="28"/>
          <w:szCs w:val="28"/>
        </w:rPr>
        <w:t>節課</w:t>
      </w:r>
      <w:r w:rsidRPr="005927E6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5927E6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2D3BF0" w:rsidRPr="00C31F66" w:rsidRDefault="002D3BF0" w:rsidP="005927E6">
      <w:pPr>
        <w:kinsoku w:val="0"/>
        <w:overflowPunct w:val="0"/>
        <w:autoSpaceDE w:val="0"/>
        <w:autoSpaceDN w:val="0"/>
        <w:snapToGrid w:val="0"/>
        <w:spacing w:line="480" w:lineRule="exact"/>
        <w:ind w:firstLine="240"/>
        <w:rPr>
          <w:rFonts w:eastAsia="標楷體"/>
          <w:color w:val="000000"/>
          <w:sz w:val="28"/>
          <w:szCs w:val="28"/>
        </w:rPr>
      </w:pPr>
      <w:r w:rsidRPr="005927E6">
        <w:rPr>
          <w:rFonts w:ascii="標楷體" w:eastAsia="標楷體" w:hAnsi="標楷體" w:hint="eastAsia"/>
          <w:bCs/>
          <w:color w:val="000000"/>
          <w:sz w:val="28"/>
          <w:szCs w:val="28"/>
        </w:rPr>
        <w:t>五、以和解圈修復裂解的學生、學校與社區關係：影片及解析</w:t>
      </w:r>
      <w:r w:rsidRPr="005927E6">
        <w:rPr>
          <w:rFonts w:ascii="標楷體" w:eastAsia="標楷體" w:hAnsi="標楷體"/>
          <w:bCs/>
          <w:color w:val="000000"/>
          <w:sz w:val="28"/>
          <w:szCs w:val="28"/>
        </w:rPr>
        <w:t>(1</w:t>
      </w:r>
      <w:r w:rsidRPr="005927E6">
        <w:rPr>
          <w:rFonts w:ascii="標楷體" w:eastAsia="標楷體" w:hAnsi="標楷體" w:hint="eastAsia"/>
          <w:bCs/>
          <w:color w:val="000000"/>
          <w:sz w:val="28"/>
          <w:szCs w:val="28"/>
        </w:rPr>
        <w:t>節課</w:t>
      </w:r>
      <w:r w:rsidRPr="005927E6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Pr="005927E6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2D3BF0" w:rsidRPr="00C31F66" w:rsidRDefault="002D3BF0" w:rsidP="00C136FF">
      <w:pPr>
        <w:spacing w:beforeLines="50" w:line="240" w:lineRule="atLeast"/>
        <w:rPr>
          <w:rFonts w:eastAsia="標楷體"/>
          <w:b/>
          <w:bCs/>
          <w:sz w:val="28"/>
        </w:rPr>
      </w:pPr>
      <w:r w:rsidRPr="00C31F66">
        <w:rPr>
          <w:rFonts w:eastAsia="標楷體" w:hint="eastAsia"/>
          <w:b/>
          <w:bCs/>
          <w:sz w:val="28"/>
        </w:rPr>
        <w:t>捌、一般行政：</w:t>
      </w:r>
    </w:p>
    <w:p w:rsidR="002D3BF0" w:rsidRPr="00E9113F" w:rsidRDefault="002D3BF0" w:rsidP="00C136FF">
      <w:pPr>
        <w:spacing w:line="480" w:lineRule="exact"/>
        <w:ind w:leftChars="100" w:left="31680" w:hangingChars="200" w:firstLine="31680"/>
        <w:jc w:val="both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一、</w:t>
      </w:r>
      <w:r w:rsidRPr="00E9113F">
        <w:rPr>
          <w:rFonts w:eastAsia="標楷體" w:hint="eastAsia"/>
          <w:color w:val="000000"/>
          <w:sz w:val="28"/>
          <w:szCs w:val="28"/>
        </w:rPr>
        <w:t>活動統一採網路報名，請於</w:t>
      </w:r>
      <w:r w:rsidRPr="00E9113F">
        <w:rPr>
          <w:rFonts w:eastAsia="標楷體"/>
          <w:color w:val="000000"/>
          <w:sz w:val="28"/>
          <w:szCs w:val="28"/>
        </w:rPr>
        <w:t>108</w:t>
      </w:r>
      <w:r w:rsidRPr="00E9113F">
        <w:rPr>
          <w:rFonts w:eastAsia="標楷體" w:hint="eastAsia"/>
          <w:color w:val="000000"/>
          <w:sz w:val="28"/>
          <w:szCs w:val="28"/>
        </w:rPr>
        <w:t>年</w:t>
      </w:r>
      <w:r w:rsidRPr="00E9113F">
        <w:rPr>
          <w:rFonts w:eastAsia="標楷體"/>
          <w:color w:val="000000"/>
          <w:sz w:val="28"/>
          <w:szCs w:val="28"/>
        </w:rPr>
        <w:t>01</w:t>
      </w:r>
      <w:r w:rsidRPr="00E9113F">
        <w:rPr>
          <w:rFonts w:eastAsia="標楷體" w:hint="eastAsia"/>
          <w:color w:val="000000"/>
          <w:sz w:val="28"/>
          <w:szCs w:val="28"/>
        </w:rPr>
        <w:t>月</w:t>
      </w:r>
      <w:r w:rsidRPr="00E9113F">
        <w:rPr>
          <w:rFonts w:eastAsia="標楷體"/>
          <w:color w:val="000000"/>
          <w:sz w:val="28"/>
          <w:szCs w:val="28"/>
        </w:rPr>
        <w:t>14</w:t>
      </w:r>
      <w:r w:rsidRPr="00E9113F">
        <w:rPr>
          <w:rFonts w:eastAsia="標楷體" w:hint="eastAsia"/>
          <w:color w:val="000000"/>
          <w:sz w:val="28"/>
          <w:szCs w:val="28"/>
        </w:rPr>
        <w:t>日</w:t>
      </w:r>
      <w:r w:rsidRPr="00E9113F">
        <w:rPr>
          <w:rFonts w:eastAsia="標楷體"/>
          <w:color w:val="000000"/>
          <w:sz w:val="28"/>
          <w:szCs w:val="28"/>
        </w:rPr>
        <w:t>17</w:t>
      </w:r>
      <w:r w:rsidRPr="00E9113F">
        <w:rPr>
          <w:rFonts w:eastAsia="標楷體" w:hint="eastAsia"/>
          <w:color w:val="000000"/>
          <w:sz w:val="28"/>
          <w:szCs w:val="28"/>
        </w:rPr>
        <w:t>時前至「全國教師在職進修資訊網」</w:t>
      </w:r>
      <w:r>
        <w:rPr>
          <w:rFonts w:eastAsia="標楷體" w:hint="eastAsia"/>
          <w:color w:val="000000"/>
          <w:sz w:val="28"/>
          <w:szCs w:val="28"/>
        </w:rPr>
        <w:t>報名。</w:t>
      </w:r>
    </w:p>
    <w:p w:rsidR="002D3BF0" w:rsidRPr="00C31F66" w:rsidRDefault="002D3BF0" w:rsidP="00C136FF">
      <w:pPr>
        <w:spacing w:line="480" w:lineRule="exact"/>
        <w:ind w:leftChars="100" w:left="31680" w:hangingChars="200" w:firstLine="31680"/>
        <w:jc w:val="both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二、主辦單位提供研習人員研習期間膳食，請各單位給予公（差）假並依規定核報差旅費。</w:t>
      </w:r>
    </w:p>
    <w:p w:rsidR="002D3BF0" w:rsidRPr="00C31F66" w:rsidRDefault="002D3BF0" w:rsidP="00C136FF">
      <w:pPr>
        <w:spacing w:line="480" w:lineRule="exact"/>
        <w:ind w:leftChars="100" w:left="31680" w:hangingChars="200" w:firstLine="31680"/>
        <w:jc w:val="both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三、研習報到時間：當日上午</w:t>
      </w:r>
      <w:r w:rsidRPr="00C31F66">
        <w:rPr>
          <w:rFonts w:eastAsia="標楷體"/>
          <w:color w:val="000000"/>
          <w:sz w:val="28"/>
          <w:szCs w:val="28"/>
        </w:rPr>
        <w:t>8</w:t>
      </w:r>
      <w:r w:rsidRPr="00C31F66">
        <w:rPr>
          <w:rFonts w:eastAsia="標楷體" w:hint="eastAsia"/>
          <w:color w:val="000000"/>
          <w:sz w:val="28"/>
          <w:szCs w:val="28"/>
        </w:rPr>
        <w:t>時</w:t>
      </w:r>
      <w:r w:rsidRPr="00C31F66">
        <w:rPr>
          <w:rFonts w:eastAsia="標楷體"/>
          <w:color w:val="000000"/>
          <w:sz w:val="28"/>
          <w:szCs w:val="28"/>
        </w:rPr>
        <w:t>30</w:t>
      </w:r>
      <w:r w:rsidRPr="00C31F66">
        <w:rPr>
          <w:rFonts w:eastAsia="標楷體" w:hint="eastAsia"/>
          <w:color w:val="000000"/>
          <w:sz w:val="28"/>
          <w:szCs w:val="28"/>
        </w:rPr>
        <w:t>分至</w:t>
      </w:r>
      <w:r w:rsidRPr="00C31F66">
        <w:rPr>
          <w:rFonts w:eastAsia="標楷體"/>
          <w:color w:val="000000"/>
          <w:sz w:val="28"/>
          <w:szCs w:val="28"/>
        </w:rPr>
        <w:t>9</w:t>
      </w:r>
      <w:r w:rsidRPr="00C31F66">
        <w:rPr>
          <w:rFonts w:eastAsia="標楷體" w:hint="eastAsia"/>
          <w:color w:val="000000"/>
          <w:sz w:val="28"/>
          <w:szCs w:val="28"/>
        </w:rPr>
        <w:t>時</w:t>
      </w:r>
      <w:r w:rsidRPr="00C31F66">
        <w:rPr>
          <w:rFonts w:eastAsia="標楷體"/>
          <w:color w:val="000000"/>
          <w:sz w:val="28"/>
          <w:szCs w:val="28"/>
        </w:rPr>
        <w:t>00</w:t>
      </w:r>
      <w:r w:rsidRPr="00C31F66">
        <w:rPr>
          <w:rFonts w:eastAsia="標楷體" w:hint="eastAsia"/>
          <w:color w:val="000000"/>
          <w:sz w:val="28"/>
          <w:szCs w:val="28"/>
        </w:rPr>
        <w:t>分。</w:t>
      </w:r>
    </w:p>
    <w:p w:rsidR="002D3BF0" w:rsidRPr="00C31F66" w:rsidRDefault="002D3BF0" w:rsidP="00C136FF">
      <w:pPr>
        <w:spacing w:line="480" w:lineRule="exact"/>
        <w:ind w:leftChars="100" w:left="31680" w:hangingChars="200" w:firstLine="31680"/>
        <w:jc w:val="both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四、研習活動於徵求講師同意後全程錄音錄影，促進學習效果。</w:t>
      </w:r>
    </w:p>
    <w:p w:rsidR="002D3BF0" w:rsidRPr="00C31F66" w:rsidRDefault="002D3BF0" w:rsidP="00071BA7">
      <w:pPr>
        <w:spacing w:line="480" w:lineRule="exact"/>
        <w:ind w:leftChars="100" w:left="31680" w:hangingChars="200" w:firstLine="31680"/>
        <w:jc w:val="both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五、本研習若遇重大天然災害或不可抗拒因素，得由主辦單位決定活動停止或延期。</w:t>
      </w:r>
    </w:p>
    <w:p w:rsidR="002D3BF0" w:rsidRPr="00C31F66" w:rsidRDefault="002D3BF0" w:rsidP="00C136FF">
      <w:pPr>
        <w:spacing w:beforeLines="50" w:line="240" w:lineRule="atLeast"/>
        <w:rPr>
          <w:rFonts w:eastAsia="標楷體"/>
          <w:b/>
          <w:bCs/>
          <w:sz w:val="28"/>
        </w:rPr>
      </w:pPr>
      <w:r w:rsidRPr="00C31F66">
        <w:rPr>
          <w:rFonts w:eastAsia="標楷體" w:hint="eastAsia"/>
          <w:b/>
          <w:bCs/>
          <w:sz w:val="28"/>
        </w:rPr>
        <w:t>玖、研習聯絡人：</w:t>
      </w:r>
    </w:p>
    <w:p w:rsidR="002D3BF0" w:rsidRDefault="002D3BF0" w:rsidP="00E14838">
      <w:pPr>
        <w:numPr>
          <w:ilvl w:val="0"/>
          <w:numId w:val="1"/>
        </w:numPr>
        <w:tabs>
          <w:tab w:val="left" w:pos="6526"/>
        </w:tabs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color w:val="000000"/>
          <w:sz w:val="28"/>
          <w:szCs w:val="28"/>
        </w:rPr>
        <w:t>國立臺北大學</w:t>
      </w:r>
      <w:r>
        <w:rPr>
          <w:rFonts w:eastAsia="標楷體" w:hint="eastAsia"/>
          <w:color w:val="000000"/>
          <w:sz w:val="28"/>
          <w:szCs w:val="28"/>
        </w:rPr>
        <w:t>犯罪學研究所</w:t>
      </w:r>
      <w:r w:rsidRPr="00C31F66">
        <w:rPr>
          <w:rFonts w:eastAsia="標楷體" w:hint="eastAsia"/>
          <w:color w:val="000000"/>
          <w:sz w:val="28"/>
          <w:szCs w:val="28"/>
        </w:rPr>
        <w:t>橄欖枝中心，電話：</w:t>
      </w:r>
      <w:r w:rsidRPr="00C31F66">
        <w:rPr>
          <w:rFonts w:eastAsia="標楷體"/>
          <w:color w:val="000000"/>
          <w:sz w:val="28"/>
          <w:szCs w:val="28"/>
        </w:rPr>
        <w:t>(02)8674-1111#18011</w:t>
      </w:r>
      <w:r w:rsidRPr="00C31F66">
        <w:rPr>
          <w:rFonts w:eastAsia="標楷體" w:hint="eastAsia"/>
          <w:color w:val="000000"/>
          <w:sz w:val="28"/>
          <w:szCs w:val="28"/>
        </w:rPr>
        <w:t>簡助理、</w:t>
      </w:r>
      <w:r w:rsidRPr="00C31F66">
        <w:rPr>
          <w:rFonts w:eastAsia="標楷體"/>
          <w:color w:val="000000"/>
          <w:sz w:val="28"/>
          <w:szCs w:val="28"/>
        </w:rPr>
        <w:t>#67107</w:t>
      </w:r>
      <w:r w:rsidRPr="00C31F66">
        <w:rPr>
          <w:rFonts w:eastAsia="標楷體" w:hint="eastAsia"/>
          <w:color w:val="000000"/>
          <w:sz w:val="28"/>
          <w:szCs w:val="28"/>
        </w:rPr>
        <w:t>陳助理。</w:t>
      </w:r>
      <w:r>
        <w:rPr>
          <w:rFonts w:eastAsia="標楷體"/>
          <w:color w:val="000000"/>
          <w:sz w:val="28"/>
          <w:szCs w:val="28"/>
        </w:rPr>
        <w:t>Email</w:t>
      </w:r>
      <w:r>
        <w:rPr>
          <w:rFonts w:eastAsia="標楷體" w:hint="eastAsia"/>
          <w:color w:val="000000"/>
          <w:sz w:val="28"/>
          <w:szCs w:val="28"/>
        </w:rPr>
        <w:t>：</w:t>
      </w:r>
      <w:hyperlink r:id="rId7" w:history="1">
        <w:r w:rsidRPr="00543F5F">
          <w:rPr>
            <w:rStyle w:val="Hyperlink"/>
            <w:rFonts w:eastAsia="標楷體"/>
            <w:sz w:val="28"/>
            <w:szCs w:val="28"/>
          </w:rPr>
          <w:t>olivecenter.tw@gmail.com</w:t>
        </w:r>
      </w:hyperlink>
      <w:r>
        <w:rPr>
          <w:rFonts w:eastAsia="標楷體" w:hint="eastAsia"/>
          <w:color w:val="000000"/>
          <w:sz w:val="28"/>
          <w:szCs w:val="28"/>
        </w:rPr>
        <w:t>。</w:t>
      </w:r>
    </w:p>
    <w:p w:rsidR="002D3BF0" w:rsidRPr="00C31F66" w:rsidRDefault="002D3BF0" w:rsidP="00E14838">
      <w:pPr>
        <w:numPr>
          <w:ilvl w:val="0"/>
          <w:numId w:val="1"/>
        </w:numPr>
        <w:tabs>
          <w:tab w:val="left" w:pos="6526"/>
        </w:tabs>
        <w:snapToGrid w:val="0"/>
        <w:spacing w:line="48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花蓮縣立國風國中生教組長阮漢偉老師，電話：</w:t>
      </w:r>
      <w:r>
        <w:rPr>
          <w:rFonts w:eastAsia="標楷體"/>
          <w:color w:val="000000"/>
          <w:sz w:val="28"/>
          <w:szCs w:val="28"/>
        </w:rPr>
        <w:t>03-8323847#24m</w:t>
      </w:r>
    </w:p>
    <w:p w:rsidR="002D3BF0" w:rsidRPr="00C31F66" w:rsidRDefault="002D3BF0" w:rsidP="00C136FF">
      <w:pPr>
        <w:pStyle w:val="BodyText2"/>
        <w:adjustRightInd w:val="0"/>
        <w:snapToGrid w:val="0"/>
        <w:spacing w:after="0" w:line="460" w:lineRule="exact"/>
        <w:ind w:left="31680" w:hangingChars="168" w:firstLine="31680"/>
        <w:jc w:val="both"/>
        <w:rPr>
          <w:rFonts w:eastAsia="標楷體"/>
          <w:color w:val="000000"/>
          <w:sz w:val="28"/>
          <w:szCs w:val="28"/>
        </w:rPr>
      </w:pPr>
      <w:r w:rsidRPr="00C31F66">
        <w:rPr>
          <w:rFonts w:eastAsia="標楷體" w:hint="eastAsia"/>
          <w:b/>
          <w:bCs/>
          <w:color w:val="000000"/>
          <w:sz w:val="28"/>
          <w:szCs w:val="32"/>
        </w:rPr>
        <w:t>拾、</w:t>
      </w:r>
      <w:r w:rsidRPr="00C31F66">
        <w:rPr>
          <w:rFonts w:eastAsia="標楷體" w:hint="eastAsia"/>
          <w:color w:val="000000"/>
          <w:sz w:val="28"/>
          <w:szCs w:val="28"/>
        </w:rPr>
        <w:t>本計畫奉核可實施，修正時亦同。</w:t>
      </w:r>
    </w:p>
    <w:p w:rsidR="002D3BF0" w:rsidRPr="00C31F66" w:rsidRDefault="002D3BF0" w:rsidP="00C61181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C31F66">
        <w:rPr>
          <w:rFonts w:eastAsia="標楷體"/>
        </w:rPr>
        <w:br w:type="page"/>
      </w:r>
      <w:r w:rsidRPr="00C31F66">
        <w:rPr>
          <w:rFonts w:eastAsia="標楷體" w:hint="eastAsia"/>
          <w:b/>
          <w:sz w:val="28"/>
          <w:szCs w:val="28"/>
        </w:rPr>
        <w:t>附表：</w:t>
      </w:r>
      <w:r w:rsidRPr="00C31F66">
        <w:rPr>
          <w:rFonts w:eastAsia="標楷體"/>
          <w:b/>
          <w:sz w:val="28"/>
          <w:szCs w:val="28"/>
        </w:rPr>
        <w:t>107-108</w:t>
      </w:r>
      <w:r w:rsidRPr="00C31F66">
        <w:rPr>
          <w:rFonts w:eastAsia="標楷體" w:hint="eastAsia"/>
          <w:b/>
          <w:sz w:val="28"/>
          <w:szCs w:val="28"/>
        </w:rPr>
        <w:t>年度防制校園霸凌「研究分析計畫」暨「理論與實務研習」</w:t>
      </w:r>
    </w:p>
    <w:p w:rsidR="002D3BF0" w:rsidRPr="00C31F66" w:rsidRDefault="002D3BF0" w:rsidP="004E7E3B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C31F66">
        <w:rPr>
          <w:rFonts w:eastAsia="標楷體" w:hint="eastAsia"/>
          <w:b/>
          <w:sz w:val="28"/>
          <w:szCs w:val="28"/>
        </w:rPr>
        <w:t>防制校園霸凌初階工作坊</w:t>
      </w:r>
    </w:p>
    <w:p w:rsidR="002D3BF0" w:rsidRPr="00C31F66" w:rsidRDefault="002D3BF0" w:rsidP="004E7E3B">
      <w:pPr>
        <w:jc w:val="center"/>
        <w:rPr>
          <w:rFonts w:eastAsia="標楷體"/>
          <w:b/>
        </w:rPr>
      </w:pPr>
      <w:r w:rsidRPr="00C31F66">
        <w:rPr>
          <w:rFonts w:eastAsia="標楷體" w:hint="eastAsia"/>
          <w:b/>
        </w:rPr>
        <w:t>時間</w:t>
      </w:r>
      <w:r>
        <w:rPr>
          <w:rFonts w:eastAsia="標楷體" w:hint="eastAsia"/>
          <w:b/>
        </w:rPr>
        <w:t>：</w:t>
      </w:r>
      <w:r>
        <w:rPr>
          <w:rFonts w:eastAsia="標楷體"/>
          <w:b/>
        </w:rPr>
        <w:t>108</w:t>
      </w:r>
      <w:r>
        <w:rPr>
          <w:rFonts w:eastAsia="標楷體" w:hint="eastAsia"/>
          <w:b/>
        </w:rPr>
        <w:t>年</w:t>
      </w:r>
      <w:r>
        <w:rPr>
          <w:rFonts w:eastAsia="標楷體"/>
          <w:b/>
        </w:rPr>
        <w:t>1</w:t>
      </w:r>
      <w:r>
        <w:rPr>
          <w:rFonts w:eastAsia="標楷體" w:hint="eastAsia"/>
          <w:b/>
        </w:rPr>
        <w:t>月</w:t>
      </w:r>
      <w:r>
        <w:rPr>
          <w:rFonts w:eastAsia="標楷體"/>
          <w:b/>
        </w:rPr>
        <w:t>22</w:t>
      </w:r>
      <w:r>
        <w:rPr>
          <w:rFonts w:eastAsia="標楷體" w:hint="eastAsia"/>
          <w:b/>
        </w:rPr>
        <w:t>日</w:t>
      </w:r>
      <w:r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星期二</w:t>
      </w:r>
    </w:p>
    <w:p w:rsidR="002D3BF0" w:rsidRPr="00AF09EF" w:rsidRDefault="002D3BF0" w:rsidP="00AF09EF">
      <w:pPr>
        <w:jc w:val="center"/>
        <w:rPr>
          <w:rFonts w:eastAsia="標楷體"/>
          <w:b/>
        </w:rPr>
      </w:pPr>
      <w:r w:rsidRPr="00AF09EF">
        <w:rPr>
          <w:rFonts w:eastAsia="標楷體" w:hint="eastAsia"/>
          <w:b/>
        </w:rPr>
        <w:t>地點：</w:t>
      </w:r>
      <w:r w:rsidRPr="00AF09EF">
        <w:rPr>
          <w:rFonts w:eastAsia="標楷體" w:hint="eastAsia"/>
          <w:b/>
          <w:color w:val="000000"/>
          <w:sz w:val="28"/>
          <w:szCs w:val="28"/>
        </w:rPr>
        <w:t>花蓮縣立國風國民中學視聽教室</w:t>
      </w:r>
      <w:r w:rsidRPr="001A5126">
        <w:rPr>
          <w:rFonts w:eastAsia="標楷體"/>
          <w:b/>
          <w:color w:val="000000"/>
          <w:sz w:val="28"/>
          <w:szCs w:val="28"/>
        </w:rPr>
        <w:t>(</w:t>
      </w:r>
      <w:r w:rsidRPr="001A5126">
        <w:rPr>
          <w:rFonts w:eastAsia="標楷體" w:hint="eastAsia"/>
          <w:b/>
          <w:color w:val="000000"/>
          <w:sz w:val="28"/>
          <w:szCs w:val="28"/>
        </w:rPr>
        <w:t>睿智樓地下一樓</w:t>
      </w:r>
      <w:r w:rsidRPr="001A512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1"/>
        <w:gridCol w:w="4287"/>
        <w:gridCol w:w="4372"/>
      </w:tblGrid>
      <w:tr w:rsidR="002D3BF0" w:rsidRPr="00C31F66">
        <w:trPr>
          <w:trHeight w:val="520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  <w:b/>
              </w:rPr>
            </w:pPr>
            <w:r w:rsidRPr="00C31F66">
              <w:rPr>
                <w:rFonts w:eastAsia="標楷體" w:hint="eastAsia"/>
                <w:b/>
                <w:szCs w:val="22"/>
              </w:rPr>
              <w:t>時間</w:t>
            </w:r>
          </w:p>
        </w:tc>
        <w:tc>
          <w:tcPr>
            <w:tcW w:w="2057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  <w:b/>
              </w:rPr>
            </w:pPr>
            <w:r w:rsidRPr="00C31F66">
              <w:rPr>
                <w:rFonts w:eastAsia="標楷體" w:hint="eastAsia"/>
                <w:b/>
                <w:szCs w:val="22"/>
              </w:rPr>
              <w:t>活動內容</w:t>
            </w:r>
          </w:p>
        </w:tc>
        <w:tc>
          <w:tcPr>
            <w:tcW w:w="2098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  <w:b/>
              </w:rPr>
            </w:pPr>
            <w:r w:rsidRPr="00C31F66">
              <w:rPr>
                <w:rFonts w:eastAsia="標楷體" w:hint="eastAsia"/>
                <w:b/>
                <w:szCs w:val="22"/>
              </w:rPr>
              <w:t>講師</w:t>
            </w:r>
          </w:p>
        </w:tc>
      </w:tr>
      <w:tr w:rsidR="002D3BF0" w:rsidRPr="00C31F66">
        <w:trPr>
          <w:trHeight w:val="720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8:30~9:00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BF2F15">
            <w:pPr>
              <w:widowControl/>
              <w:jc w:val="center"/>
              <w:rPr>
                <w:rFonts w:eastAsia="標楷體"/>
              </w:rPr>
            </w:pPr>
            <w:r w:rsidRPr="00C31F66">
              <w:rPr>
                <w:rFonts w:eastAsia="標楷體" w:hint="eastAsia"/>
                <w:szCs w:val="22"/>
              </w:rPr>
              <w:t>報到</w:t>
            </w:r>
          </w:p>
        </w:tc>
        <w:tc>
          <w:tcPr>
            <w:tcW w:w="2098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</w:rPr>
            </w:pPr>
          </w:p>
        </w:tc>
      </w:tr>
      <w:tr w:rsidR="002D3BF0" w:rsidRPr="00C31F66">
        <w:trPr>
          <w:trHeight w:val="720"/>
        </w:trPr>
        <w:tc>
          <w:tcPr>
            <w:tcW w:w="845" w:type="pct"/>
            <w:vAlign w:val="center"/>
          </w:tcPr>
          <w:p w:rsidR="002D3BF0" w:rsidRPr="00C31F66" w:rsidRDefault="002D3BF0" w:rsidP="004E7E3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9:00~9:</w:t>
            </w:r>
            <w:r>
              <w:rPr>
                <w:rFonts w:eastAsia="標楷體"/>
                <w:szCs w:val="22"/>
              </w:rPr>
              <w:t>3</w:t>
            </w:r>
            <w:r w:rsidRPr="00C31F66">
              <w:rPr>
                <w:rFonts w:eastAsia="標楷體"/>
                <w:szCs w:val="22"/>
              </w:rPr>
              <w:t>0</w:t>
            </w:r>
          </w:p>
        </w:tc>
        <w:tc>
          <w:tcPr>
            <w:tcW w:w="2057" w:type="pct"/>
            <w:vAlign w:val="center"/>
          </w:tcPr>
          <w:p w:rsidR="002D3BF0" w:rsidRPr="00232E7C" w:rsidRDefault="002D3BF0" w:rsidP="00232E7C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232E7C">
              <w:rPr>
                <w:rFonts w:eastAsia="標楷體" w:hint="eastAsia"/>
                <w:b/>
                <w:bCs/>
              </w:rPr>
              <w:t>致詞</w:t>
            </w:r>
          </w:p>
        </w:tc>
        <w:tc>
          <w:tcPr>
            <w:tcW w:w="2098" w:type="pct"/>
            <w:vAlign w:val="center"/>
          </w:tcPr>
          <w:p w:rsidR="002D3BF0" w:rsidRDefault="002D3BF0" w:rsidP="0059507C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花蓮縣政府教育處</w:t>
            </w:r>
          </w:p>
          <w:p w:rsidR="002D3BF0" w:rsidRPr="005927E6" w:rsidRDefault="002D3BF0" w:rsidP="004E7E3B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5927E6">
              <w:rPr>
                <w:rFonts w:eastAsia="標楷體" w:hint="eastAsia"/>
                <w:b/>
                <w:bCs/>
              </w:rPr>
              <w:t>國風國中留啓</w:t>
            </w:r>
            <w:r>
              <w:rPr>
                <w:rFonts w:eastAsia="標楷體" w:hint="eastAsia"/>
                <w:b/>
                <w:bCs/>
              </w:rPr>
              <w:t>民</w:t>
            </w:r>
            <w:r w:rsidRPr="005927E6">
              <w:rPr>
                <w:rFonts w:eastAsia="標楷體" w:hint="eastAsia"/>
                <w:b/>
                <w:bCs/>
              </w:rPr>
              <w:t>校長</w:t>
            </w:r>
          </w:p>
        </w:tc>
      </w:tr>
      <w:tr w:rsidR="002D3BF0" w:rsidRPr="00C31F66">
        <w:trPr>
          <w:trHeight w:val="720"/>
        </w:trPr>
        <w:tc>
          <w:tcPr>
            <w:tcW w:w="845" w:type="pct"/>
            <w:vAlign w:val="center"/>
          </w:tcPr>
          <w:p w:rsidR="002D3BF0" w:rsidRPr="00C31F66" w:rsidRDefault="002D3BF0" w:rsidP="004E7E3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9:</w:t>
            </w:r>
            <w:r>
              <w:rPr>
                <w:rFonts w:eastAsia="標楷體"/>
                <w:szCs w:val="22"/>
              </w:rPr>
              <w:t>3</w:t>
            </w:r>
            <w:r w:rsidRPr="00C31F66">
              <w:rPr>
                <w:rFonts w:eastAsia="標楷體"/>
                <w:szCs w:val="22"/>
              </w:rPr>
              <w:t>0~9:</w:t>
            </w:r>
            <w:r>
              <w:rPr>
                <w:rFonts w:eastAsia="標楷體"/>
                <w:szCs w:val="22"/>
              </w:rPr>
              <w:t>5</w:t>
            </w:r>
            <w:r w:rsidRPr="00C31F66">
              <w:rPr>
                <w:rFonts w:eastAsia="標楷體"/>
                <w:szCs w:val="22"/>
              </w:rPr>
              <w:t>0</w:t>
            </w:r>
          </w:p>
        </w:tc>
        <w:tc>
          <w:tcPr>
            <w:tcW w:w="2057" w:type="pct"/>
            <w:vAlign w:val="center"/>
          </w:tcPr>
          <w:p w:rsidR="002D3BF0" w:rsidRPr="00232E7C" w:rsidRDefault="002D3BF0" w:rsidP="0041442B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232E7C">
              <w:rPr>
                <w:rFonts w:eastAsia="標楷體" w:hint="eastAsia"/>
                <w:b/>
                <w:bCs/>
                <w:szCs w:val="22"/>
              </w:rPr>
              <w:t>促進對話、修復關係、創造和平</w:t>
            </w:r>
          </w:p>
        </w:tc>
        <w:tc>
          <w:tcPr>
            <w:tcW w:w="2098" w:type="pct"/>
            <w:vAlign w:val="center"/>
          </w:tcPr>
          <w:p w:rsidR="002D3BF0" w:rsidRDefault="002D3BF0" w:rsidP="0059507C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國立臺北大學犯罪學研究所</w:t>
            </w:r>
          </w:p>
          <w:p w:rsidR="002D3BF0" w:rsidRDefault="002D3BF0" w:rsidP="0059507C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侯崇文所長</w:t>
            </w:r>
          </w:p>
        </w:tc>
      </w:tr>
      <w:tr w:rsidR="002D3BF0" w:rsidRPr="00C31F66">
        <w:trPr>
          <w:trHeight w:val="461"/>
        </w:trPr>
        <w:tc>
          <w:tcPr>
            <w:tcW w:w="845" w:type="pct"/>
            <w:vAlign w:val="center"/>
          </w:tcPr>
          <w:p w:rsidR="002D3BF0" w:rsidRPr="00C31F66" w:rsidRDefault="002D3BF0" w:rsidP="004E7E3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9:50~10:00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</w:rPr>
            </w:pPr>
            <w:r w:rsidRPr="00C31F66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2098" w:type="pct"/>
            <w:vAlign w:val="center"/>
          </w:tcPr>
          <w:p w:rsidR="002D3BF0" w:rsidRPr="00C31F66" w:rsidRDefault="002D3BF0" w:rsidP="004E7E3B">
            <w:pPr>
              <w:widowControl/>
              <w:jc w:val="center"/>
              <w:rPr>
                <w:rFonts w:eastAsia="標楷體"/>
                <w:b/>
              </w:rPr>
            </w:pPr>
          </w:p>
        </w:tc>
      </w:tr>
      <w:tr w:rsidR="002D3BF0" w:rsidRPr="00C31F66">
        <w:trPr>
          <w:trHeight w:val="720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10:00~10:50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校園霸凌型態與臨床經驗分享</w:t>
            </w:r>
          </w:p>
        </w:tc>
        <w:tc>
          <w:tcPr>
            <w:tcW w:w="2098" w:type="pct"/>
            <w:vAlign w:val="center"/>
          </w:tcPr>
          <w:p w:rsidR="002D3BF0" w:rsidRPr="00001EE9" w:rsidRDefault="002D3BF0" w:rsidP="0041442B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臺安醫院精神科林怡君心理師</w:t>
            </w:r>
          </w:p>
        </w:tc>
      </w:tr>
      <w:tr w:rsidR="002D3BF0" w:rsidRPr="00C31F66">
        <w:trPr>
          <w:trHeight w:val="639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10:50~11:00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</w:rPr>
            </w:pPr>
            <w:r w:rsidRPr="00C31F66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2098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</w:rPr>
            </w:pPr>
          </w:p>
        </w:tc>
      </w:tr>
      <w:tr w:rsidR="002D3BF0" w:rsidRPr="00C31F66">
        <w:trPr>
          <w:trHeight w:val="980"/>
        </w:trPr>
        <w:tc>
          <w:tcPr>
            <w:tcW w:w="845" w:type="pct"/>
            <w:vAlign w:val="center"/>
          </w:tcPr>
          <w:p w:rsidR="002D3BF0" w:rsidRPr="00C31F66" w:rsidRDefault="002D3BF0" w:rsidP="004E7E3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11:00~11:50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BF2F15">
            <w:pPr>
              <w:widowControl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</w:rPr>
              <w:t>校園霸凌型態與臨床經驗分享</w:t>
            </w:r>
          </w:p>
        </w:tc>
        <w:tc>
          <w:tcPr>
            <w:tcW w:w="2098" w:type="pct"/>
            <w:vAlign w:val="center"/>
          </w:tcPr>
          <w:p w:rsidR="002D3BF0" w:rsidRPr="00001EE9" w:rsidRDefault="002D3BF0" w:rsidP="0041442B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臺安醫院精神科林怡君心理師</w:t>
            </w:r>
          </w:p>
        </w:tc>
      </w:tr>
      <w:tr w:rsidR="002D3BF0" w:rsidRPr="00C31F66">
        <w:trPr>
          <w:trHeight w:val="720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11:50~13:00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</w:rPr>
            </w:pPr>
            <w:r w:rsidRPr="00C31F66">
              <w:rPr>
                <w:rFonts w:eastAsia="標楷體" w:hint="eastAsia"/>
                <w:szCs w:val="22"/>
              </w:rPr>
              <w:t>午餐、休息</w:t>
            </w:r>
          </w:p>
        </w:tc>
        <w:tc>
          <w:tcPr>
            <w:tcW w:w="2098" w:type="pct"/>
            <w:vAlign w:val="center"/>
          </w:tcPr>
          <w:p w:rsidR="002D3BF0" w:rsidRPr="00AA6193" w:rsidRDefault="002D3BF0" w:rsidP="0041442B">
            <w:pPr>
              <w:widowControl/>
              <w:jc w:val="center"/>
              <w:rPr>
                <w:rFonts w:eastAsia="標楷體"/>
                <w:bCs/>
              </w:rPr>
            </w:pPr>
            <w:r w:rsidRPr="00AA6193">
              <w:rPr>
                <w:rFonts w:eastAsia="標楷體" w:hint="eastAsia"/>
                <w:bCs/>
              </w:rPr>
              <w:t>國風國民中學</w:t>
            </w:r>
          </w:p>
        </w:tc>
      </w:tr>
      <w:tr w:rsidR="002D3BF0" w:rsidRPr="00C31F66">
        <w:trPr>
          <w:trHeight w:val="1085"/>
        </w:trPr>
        <w:tc>
          <w:tcPr>
            <w:tcW w:w="845" w:type="pct"/>
            <w:vAlign w:val="center"/>
          </w:tcPr>
          <w:p w:rsidR="002D3BF0" w:rsidRPr="00C31F66" w:rsidRDefault="002D3BF0" w:rsidP="004E7E3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  <w:color w:val="000000"/>
              </w:rPr>
            </w:pPr>
            <w:r w:rsidRPr="00C31F66">
              <w:rPr>
                <w:rFonts w:eastAsia="標楷體"/>
                <w:color w:val="000000"/>
                <w:szCs w:val="22"/>
              </w:rPr>
              <w:t>13:00~13:50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BF2F15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Cs w:val="22"/>
              </w:rPr>
              <w:t>校園霸凌與</w:t>
            </w:r>
            <w:r w:rsidRPr="00C31F66">
              <w:rPr>
                <w:rFonts w:eastAsia="標楷體" w:hint="eastAsia"/>
                <w:b/>
                <w:szCs w:val="22"/>
              </w:rPr>
              <w:t>班級經營策略</w:t>
            </w:r>
          </w:p>
        </w:tc>
        <w:tc>
          <w:tcPr>
            <w:tcW w:w="2098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Cs w:val="22"/>
              </w:rPr>
              <w:t>臺南市學生輔諮中心沈惠娟主任</w:t>
            </w:r>
          </w:p>
        </w:tc>
      </w:tr>
      <w:tr w:rsidR="002D3BF0" w:rsidRPr="00C31F66">
        <w:trPr>
          <w:trHeight w:val="720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  <w:color w:val="000000"/>
              </w:rPr>
            </w:pPr>
            <w:r w:rsidRPr="00C31F66">
              <w:rPr>
                <w:rFonts w:eastAsia="標楷體"/>
                <w:color w:val="000000"/>
                <w:szCs w:val="22"/>
              </w:rPr>
              <w:t>13:50~14:00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  <w:color w:val="FF0000"/>
              </w:rPr>
            </w:pPr>
            <w:r w:rsidRPr="00C31F66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2098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  <w:color w:val="FF0000"/>
              </w:rPr>
            </w:pPr>
          </w:p>
        </w:tc>
      </w:tr>
      <w:tr w:rsidR="002D3BF0" w:rsidRPr="00C31F66">
        <w:trPr>
          <w:trHeight w:val="956"/>
        </w:trPr>
        <w:tc>
          <w:tcPr>
            <w:tcW w:w="845" w:type="pct"/>
            <w:vAlign w:val="center"/>
          </w:tcPr>
          <w:p w:rsidR="002D3BF0" w:rsidRPr="00C31F66" w:rsidRDefault="002D3BF0" w:rsidP="004E7E3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14:00~14:50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BF2F15">
            <w:pPr>
              <w:widowControl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szCs w:val="22"/>
              </w:rPr>
              <w:t>校園霸凌與</w:t>
            </w:r>
            <w:r w:rsidRPr="00C31F66">
              <w:rPr>
                <w:rFonts w:eastAsia="標楷體" w:hint="eastAsia"/>
                <w:b/>
                <w:szCs w:val="22"/>
              </w:rPr>
              <w:t>親師溝通</w:t>
            </w:r>
          </w:p>
        </w:tc>
        <w:tc>
          <w:tcPr>
            <w:tcW w:w="2098" w:type="pct"/>
            <w:vAlign w:val="center"/>
          </w:tcPr>
          <w:p w:rsidR="002D3BF0" w:rsidRPr="00C31F66" w:rsidRDefault="002D3BF0" w:rsidP="00001EE9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Cs w:val="22"/>
              </w:rPr>
              <w:t>臺南市學生輔諮中心沈惠娟主任</w:t>
            </w:r>
          </w:p>
        </w:tc>
      </w:tr>
      <w:tr w:rsidR="002D3BF0" w:rsidRPr="00C31F66">
        <w:trPr>
          <w:trHeight w:val="720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14:50~15:00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C31F66">
              <w:rPr>
                <w:rFonts w:eastAsia="標楷體" w:hint="eastAsia"/>
                <w:szCs w:val="22"/>
              </w:rPr>
              <w:t>休息</w:t>
            </w:r>
          </w:p>
        </w:tc>
        <w:tc>
          <w:tcPr>
            <w:tcW w:w="2098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  <w:color w:val="FF0000"/>
              </w:rPr>
            </w:pPr>
          </w:p>
        </w:tc>
      </w:tr>
      <w:tr w:rsidR="002D3BF0" w:rsidRPr="00C31F66">
        <w:trPr>
          <w:trHeight w:val="720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5</w:t>
            </w:r>
            <w:r w:rsidRPr="00C31F66">
              <w:rPr>
                <w:rFonts w:eastAsia="標楷體"/>
                <w:szCs w:val="22"/>
              </w:rPr>
              <w:t>:</w:t>
            </w:r>
            <w:r>
              <w:rPr>
                <w:rFonts w:eastAsia="標楷體"/>
                <w:szCs w:val="22"/>
              </w:rPr>
              <w:t>00</w:t>
            </w:r>
            <w:r w:rsidRPr="00C31F66">
              <w:rPr>
                <w:rFonts w:eastAsia="標楷體"/>
                <w:szCs w:val="22"/>
              </w:rPr>
              <w:t>~1</w:t>
            </w:r>
            <w:r>
              <w:rPr>
                <w:rFonts w:eastAsia="標楷體"/>
                <w:szCs w:val="22"/>
              </w:rPr>
              <w:t>6</w:t>
            </w:r>
            <w:r w:rsidRPr="00C31F66">
              <w:rPr>
                <w:rFonts w:eastAsia="標楷體"/>
                <w:szCs w:val="22"/>
              </w:rPr>
              <w:t>:00</w:t>
            </w:r>
          </w:p>
        </w:tc>
        <w:tc>
          <w:tcPr>
            <w:tcW w:w="2057" w:type="pct"/>
            <w:vAlign w:val="center"/>
          </w:tcPr>
          <w:p w:rsidR="002D3BF0" w:rsidRPr="00C31F66" w:rsidRDefault="002D3BF0" w:rsidP="0041442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color w:val="000000"/>
                <w:szCs w:val="22"/>
              </w:rPr>
              <w:t>以和解圈</w:t>
            </w:r>
            <w:r w:rsidRPr="00C31F66">
              <w:rPr>
                <w:rFonts w:eastAsia="標楷體" w:hint="eastAsia"/>
                <w:b/>
                <w:color w:val="000000"/>
                <w:szCs w:val="22"/>
              </w:rPr>
              <w:t>修復</w:t>
            </w:r>
            <w:r>
              <w:rPr>
                <w:rFonts w:eastAsia="標楷體" w:hint="eastAsia"/>
                <w:b/>
                <w:color w:val="000000"/>
                <w:szCs w:val="22"/>
              </w:rPr>
              <w:t>裂解的學生、學校與社區關係：</w:t>
            </w:r>
            <w:r w:rsidRPr="00C31F66">
              <w:rPr>
                <w:rFonts w:eastAsia="標楷體" w:hint="eastAsia"/>
                <w:b/>
                <w:color w:val="000000"/>
                <w:szCs w:val="22"/>
              </w:rPr>
              <w:t>影片</w:t>
            </w:r>
            <w:r>
              <w:rPr>
                <w:rFonts w:eastAsia="標楷體" w:hint="eastAsia"/>
                <w:b/>
                <w:color w:val="000000"/>
                <w:szCs w:val="22"/>
              </w:rPr>
              <w:t>及</w:t>
            </w:r>
            <w:r w:rsidRPr="00C31F66">
              <w:rPr>
                <w:rFonts w:eastAsia="標楷體" w:hint="eastAsia"/>
                <w:b/>
                <w:color w:val="000000"/>
                <w:szCs w:val="22"/>
              </w:rPr>
              <w:t>解析</w:t>
            </w:r>
          </w:p>
        </w:tc>
        <w:tc>
          <w:tcPr>
            <w:tcW w:w="2098" w:type="pct"/>
            <w:vAlign w:val="center"/>
          </w:tcPr>
          <w:p w:rsidR="002D3BF0" w:rsidRDefault="002D3BF0" w:rsidP="0041442B">
            <w:pPr>
              <w:widowControl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國立臺北大學犯罪學研究所</w:t>
            </w:r>
          </w:p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</w:rPr>
              <w:t>林育聖助理教授</w:t>
            </w:r>
          </w:p>
        </w:tc>
      </w:tr>
      <w:tr w:rsidR="002D3BF0" w:rsidRPr="00C31F66">
        <w:trPr>
          <w:trHeight w:val="578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6</w:t>
            </w:r>
            <w:r w:rsidRPr="00C31F66">
              <w:rPr>
                <w:rFonts w:eastAsia="標楷體"/>
                <w:szCs w:val="22"/>
              </w:rPr>
              <w:t>:</w:t>
            </w:r>
            <w:r>
              <w:rPr>
                <w:rFonts w:eastAsia="標楷體"/>
                <w:szCs w:val="22"/>
              </w:rPr>
              <w:t>0</w:t>
            </w:r>
            <w:r w:rsidRPr="00C31F66">
              <w:rPr>
                <w:rFonts w:eastAsia="標楷體"/>
                <w:szCs w:val="22"/>
              </w:rPr>
              <w:t>0~1</w:t>
            </w:r>
            <w:r>
              <w:rPr>
                <w:rFonts w:eastAsia="標楷體"/>
                <w:szCs w:val="22"/>
              </w:rPr>
              <w:t>6</w:t>
            </w:r>
            <w:r w:rsidRPr="00C31F66">
              <w:rPr>
                <w:rFonts w:eastAsia="標楷體"/>
                <w:szCs w:val="22"/>
              </w:rPr>
              <w:t>:</w:t>
            </w:r>
            <w:r>
              <w:rPr>
                <w:rFonts w:eastAsia="標楷體"/>
                <w:szCs w:val="22"/>
              </w:rPr>
              <w:t>1</w:t>
            </w:r>
            <w:r w:rsidRPr="00C31F66">
              <w:rPr>
                <w:rFonts w:eastAsia="標楷體"/>
                <w:szCs w:val="22"/>
              </w:rPr>
              <w:t>0</w:t>
            </w:r>
          </w:p>
        </w:tc>
        <w:tc>
          <w:tcPr>
            <w:tcW w:w="2057" w:type="pct"/>
            <w:vAlign w:val="center"/>
          </w:tcPr>
          <w:p w:rsidR="002D3BF0" w:rsidRPr="00AA6193" w:rsidRDefault="002D3BF0" w:rsidP="00AA6193">
            <w:pPr>
              <w:widowControl/>
              <w:jc w:val="center"/>
              <w:rPr>
                <w:rFonts w:eastAsia="標楷體"/>
                <w:bCs/>
                <w:color w:val="000000"/>
              </w:rPr>
            </w:pPr>
            <w:r w:rsidRPr="00AA6193">
              <w:rPr>
                <w:rFonts w:eastAsia="標楷體" w:hint="eastAsia"/>
                <w:bCs/>
                <w:color w:val="000000"/>
                <w:szCs w:val="22"/>
              </w:rPr>
              <w:t>休息</w:t>
            </w:r>
          </w:p>
        </w:tc>
        <w:tc>
          <w:tcPr>
            <w:tcW w:w="2098" w:type="pct"/>
            <w:vAlign w:val="center"/>
          </w:tcPr>
          <w:p w:rsidR="002D3BF0" w:rsidRDefault="002D3BF0" w:rsidP="0041442B">
            <w:pPr>
              <w:widowControl/>
              <w:jc w:val="center"/>
              <w:rPr>
                <w:rFonts w:eastAsia="標楷體"/>
                <w:b/>
              </w:rPr>
            </w:pPr>
          </w:p>
        </w:tc>
      </w:tr>
      <w:tr w:rsidR="002D3BF0" w:rsidRPr="00C31F66">
        <w:trPr>
          <w:trHeight w:val="720"/>
        </w:trPr>
        <w:tc>
          <w:tcPr>
            <w:tcW w:w="845" w:type="pct"/>
          </w:tcPr>
          <w:p w:rsidR="002D3BF0" w:rsidRPr="00C31F66" w:rsidRDefault="002D3BF0" w:rsidP="0041442B">
            <w:pPr>
              <w:widowControl/>
              <w:spacing w:before="100" w:beforeAutospacing="1" w:after="100" w:afterAutospacing="1" w:line="480" w:lineRule="auto"/>
              <w:jc w:val="center"/>
              <w:rPr>
                <w:rFonts w:eastAsia="標楷體"/>
              </w:rPr>
            </w:pPr>
            <w:r w:rsidRPr="00C31F66">
              <w:rPr>
                <w:rFonts w:eastAsia="標楷體"/>
                <w:szCs w:val="22"/>
              </w:rPr>
              <w:t>1</w:t>
            </w:r>
            <w:r>
              <w:rPr>
                <w:rFonts w:eastAsia="標楷體"/>
                <w:szCs w:val="22"/>
              </w:rPr>
              <w:t>6</w:t>
            </w:r>
            <w:r w:rsidRPr="00C31F66">
              <w:rPr>
                <w:rFonts w:eastAsia="標楷體"/>
                <w:szCs w:val="22"/>
              </w:rPr>
              <w:t>:</w:t>
            </w:r>
            <w:r>
              <w:rPr>
                <w:rFonts w:eastAsia="標楷體"/>
                <w:szCs w:val="22"/>
              </w:rPr>
              <w:t>1</w:t>
            </w:r>
            <w:r w:rsidRPr="00C31F66">
              <w:rPr>
                <w:rFonts w:eastAsia="標楷體"/>
                <w:szCs w:val="22"/>
              </w:rPr>
              <w:t>0~1</w:t>
            </w:r>
            <w:r>
              <w:rPr>
                <w:rFonts w:eastAsia="標楷體"/>
                <w:szCs w:val="22"/>
              </w:rPr>
              <w:t>7</w:t>
            </w:r>
            <w:r w:rsidRPr="00C31F66">
              <w:rPr>
                <w:rFonts w:eastAsia="標楷體"/>
                <w:szCs w:val="22"/>
              </w:rPr>
              <w:t>:00</w:t>
            </w:r>
          </w:p>
        </w:tc>
        <w:tc>
          <w:tcPr>
            <w:tcW w:w="2057" w:type="pct"/>
            <w:vAlign w:val="center"/>
          </w:tcPr>
          <w:p w:rsidR="002D3BF0" w:rsidRPr="00AA6193" w:rsidRDefault="002D3BF0" w:rsidP="0041442B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AA6193">
              <w:rPr>
                <w:rFonts w:eastAsia="標楷體" w:hint="eastAsia"/>
                <w:b/>
                <w:bCs/>
                <w:szCs w:val="22"/>
              </w:rPr>
              <w:t>綜合座談</w:t>
            </w:r>
          </w:p>
        </w:tc>
        <w:tc>
          <w:tcPr>
            <w:tcW w:w="2098" w:type="pct"/>
            <w:vAlign w:val="center"/>
          </w:tcPr>
          <w:p w:rsidR="002D3BF0" w:rsidRPr="0016081D" w:rsidRDefault="002D3BF0" w:rsidP="0041442B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 w:rsidRPr="0016081D">
              <w:rPr>
                <w:rFonts w:eastAsia="標楷體" w:hint="eastAsia"/>
                <w:b/>
                <w:color w:val="000000"/>
              </w:rPr>
              <w:t>橄欖枝中心</w:t>
            </w:r>
          </w:p>
          <w:p w:rsidR="002D3BF0" w:rsidRPr="00C31F66" w:rsidRDefault="002D3BF0" w:rsidP="0041442B">
            <w:pPr>
              <w:widowControl/>
              <w:jc w:val="center"/>
              <w:rPr>
                <w:rFonts w:eastAsia="標楷體"/>
                <w:b/>
                <w:color w:val="FF0000"/>
              </w:rPr>
            </w:pPr>
            <w:r w:rsidRPr="0016081D">
              <w:rPr>
                <w:rFonts w:eastAsia="標楷體" w:hint="eastAsia"/>
                <w:b/>
                <w:color w:val="000000"/>
              </w:rPr>
              <w:t>國風國中</w:t>
            </w:r>
            <w:r>
              <w:rPr>
                <w:rFonts w:eastAsia="標楷體" w:hint="eastAsia"/>
                <w:b/>
                <w:color w:val="000000"/>
              </w:rPr>
              <w:t>留啓民</w:t>
            </w:r>
            <w:r w:rsidRPr="0016081D">
              <w:rPr>
                <w:rFonts w:eastAsia="標楷體" w:hint="eastAsia"/>
                <w:b/>
                <w:color w:val="000000"/>
              </w:rPr>
              <w:t>校長</w:t>
            </w:r>
          </w:p>
        </w:tc>
      </w:tr>
    </w:tbl>
    <w:p w:rsidR="002D3BF0" w:rsidRDefault="002D3BF0" w:rsidP="0016081D"/>
    <w:sectPr w:rsidR="002D3BF0" w:rsidSect="0016081D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F0" w:rsidRDefault="002D3BF0">
      <w:r>
        <w:separator/>
      </w:r>
    </w:p>
  </w:endnote>
  <w:endnote w:type="continuationSeparator" w:id="0">
    <w:p w:rsidR="002D3BF0" w:rsidRDefault="002D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F0" w:rsidRDefault="002D3BF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D3BF0" w:rsidRDefault="002D3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F0" w:rsidRDefault="002D3BF0">
      <w:r>
        <w:separator/>
      </w:r>
    </w:p>
  </w:footnote>
  <w:footnote w:type="continuationSeparator" w:id="0">
    <w:p w:rsidR="002D3BF0" w:rsidRDefault="002D3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6FE4"/>
    <w:multiLevelType w:val="hybridMultilevel"/>
    <w:tmpl w:val="5E52087C"/>
    <w:lvl w:ilvl="0" w:tplc="AF389BEE">
      <w:start w:val="1"/>
      <w:numFmt w:val="taiwaneseCountingThousand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E3B"/>
    <w:rsid w:val="00001EE9"/>
    <w:rsid w:val="0004140C"/>
    <w:rsid w:val="000546EF"/>
    <w:rsid w:val="00071BA7"/>
    <w:rsid w:val="001258B7"/>
    <w:rsid w:val="00147BA9"/>
    <w:rsid w:val="00154B4D"/>
    <w:rsid w:val="0016081D"/>
    <w:rsid w:val="0016234D"/>
    <w:rsid w:val="001A09E8"/>
    <w:rsid w:val="001A5126"/>
    <w:rsid w:val="001D31FD"/>
    <w:rsid w:val="00232E7C"/>
    <w:rsid w:val="002B0947"/>
    <w:rsid w:val="002D3BF0"/>
    <w:rsid w:val="00330D37"/>
    <w:rsid w:val="00347590"/>
    <w:rsid w:val="003D2399"/>
    <w:rsid w:val="003F4C2E"/>
    <w:rsid w:val="0041442B"/>
    <w:rsid w:val="0049712C"/>
    <w:rsid w:val="004D3D9B"/>
    <w:rsid w:val="004E7E3B"/>
    <w:rsid w:val="00525E14"/>
    <w:rsid w:val="00543F5F"/>
    <w:rsid w:val="00546797"/>
    <w:rsid w:val="005927E6"/>
    <w:rsid w:val="0059507C"/>
    <w:rsid w:val="005A06E3"/>
    <w:rsid w:val="005F465C"/>
    <w:rsid w:val="00635ACA"/>
    <w:rsid w:val="00643641"/>
    <w:rsid w:val="0068159A"/>
    <w:rsid w:val="006D033C"/>
    <w:rsid w:val="006E6694"/>
    <w:rsid w:val="006F133A"/>
    <w:rsid w:val="00703C84"/>
    <w:rsid w:val="00714770"/>
    <w:rsid w:val="00743C5B"/>
    <w:rsid w:val="007522B1"/>
    <w:rsid w:val="00780C7D"/>
    <w:rsid w:val="007A63C5"/>
    <w:rsid w:val="008066DD"/>
    <w:rsid w:val="008433C9"/>
    <w:rsid w:val="00844CC3"/>
    <w:rsid w:val="00850200"/>
    <w:rsid w:val="00855A76"/>
    <w:rsid w:val="0087631C"/>
    <w:rsid w:val="008B66E0"/>
    <w:rsid w:val="00902841"/>
    <w:rsid w:val="0095290B"/>
    <w:rsid w:val="00A05859"/>
    <w:rsid w:val="00A7789E"/>
    <w:rsid w:val="00AA6193"/>
    <w:rsid w:val="00AF09EF"/>
    <w:rsid w:val="00B4496B"/>
    <w:rsid w:val="00B911C9"/>
    <w:rsid w:val="00B92A03"/>
    <w:rsid w:val="00BB78E1"/>
    <w:rsid w:val="00BF2F15"/>
    <w:rsid w:val="00C01335"/>
    <w:rsid w:val="00C136FF"/>
    <w:rsid w:val="00C14173"/>
    <w:rsid w:val="00C26CF0"/>
    <w:rsid w:val="00C31F66"/>
    <w:rsid w:val="00C33571"/>
    <w:rsid w:val="00C61181"/>
    <w:rsid w:val="00CA5877"/>
    <w:rsid w:val="00CA5FF4"/>
    <w:rsid w:val="00D0591E"/>
    <w:rsid w:val="00D17C52"/>
    <w:rsid w:val="00D72F25"/>
    <w:rsid w:val="00DC5655"/>
    <w:rsid w:val="00DC6F59"/>
    <w:rsid w:val="00DE2F4B"/>
    <w:rsid w:val="00DF3A5D"/>
    <w:rsid w:val="00E13CE9"/>
    <w:rsid w:val="00E14838"/>
    <w:rsid w:val="00E14C82"/>
    <w:rsid w:val="00E22AEF"/>
    <w:rsid w:val="00E32ED6"/>
    <w:rsid w:val="00E35816"/>
    <w:rsid w:val="00E66388"/>
    <w:rsid w:val="00E70FFB"/>
    <w:rsid w:val="00E74FC2"/>
    <w:rsid w:val="00E85D8E"/>
    <w:rsid w:val="00E9113F"/>
    <w:rsid w:val="00ED33C3"/>
    <w:rsid w:val="00ED7691"/>
    <w:rsid w:val="00F258A5"/>
    <w:rsid w:val="00F67D5F"/>
    <w:rsid w:val="00F70E8F"/>
    <w:rsid w:val="00FA0560"/>
    <w:rsid w:val="00FA503D"/>
    <w:rsid w:val="00FE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3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7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E7E3B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E7E3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A58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5877"/>
    <w:rPr>
      <w:rFonts w:ascii="Times New Roman" w:eastAsia="新細明體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A58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A5877"/>
    <w:rPr>
      <w:rFonts w:ascii="Times New Roman" w:eastAsia="新細明體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A58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livecenter.t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3</Pages>
  <Words>249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trickish</dc:creator>
  <cp:keywords/>
  <dc:description/>
  <cp:lastModifiedBy>user</cp:lastModifiedBy>
  <cp:revision>29</cp:revision>
  <cp:lastPrinted>2018-12-06T02:59:00Z</cp:lastPrinted>
  <dcterms:created xsi:type="dcterms:W3CDTF">2018-11-26T08:34:00Z</dcterms:created>
  <dcterms:modified xsi:type="dcterms:W3CDTF">2019-01-08T07:32:00Z</dcterms:modified>
</cp:coreProperties>
</file>