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32" w:rsidRPr="003A6532" w:rsidRDefault="003A6532" w:rsidP="003A6532">
      <w:pPr>
        <w:snapToGrid w:val="0"/>
        <w:spacing w:line="320" w:lineRule="exact"/>
        <w:rPr>
          <w:rFonts w:ascii="標楷體" w:eastAsia="標楷體" w:hAnsi="標楷體" w:cs="Times New Roman"/>
          <w:bCs/>
          <w:szCs w:val="24"/>
        </w:rPr>
      </w:pPr>
      <w:r w:rsidRPr="003A6532">
        <w:rPr>
          <w:rFonts w:ascii="標楷體" w:eastAsia="標楷體" w:hAnsi="標楷體" w:cs="Times New Roman" w:hint="eastAsia"/>
          <w:bCs/>
          <w:szCs w:val="24"/>
        </w:rPr>
        <w:t>附件二</w:t>
      </w:r>
      <w:r w:rsidR="006A2ABF">
        <w:rPr>
          <w:rFonts w:ascii="標楷體" w:eastAsia="標楷體" w:hAnsi="標楷體" w:cs="Times New Roman" w:hint="eastAsia"/>
          <w:bCs/>
          <w:szCs w:val="24"/>
        </w:rPr>
        <w:t>、</w:t>
      </w:r>
      <w:r w:rsidRPr="003A6532">
        <w:rPr>
          <w:rFonts w:ascii="標楷體" w:eastAsia="標楷體" w:hAnsi="標楷體" w:cs="Times New Roman" w:hint="eastAsia"/>
          <w:bCs/>
          <w:szCs w:val="24"/>
        </w:rPr>
        <w:t>執行成果說明</w:t>
      </w:r>
    </w:p>
    <w:p w:rsidR="003A6532" w:rsidRPr="003A6532" w:rsidRDefault="003A6532" w:rsidP="003A6532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 w:hint="eastAsia"/>
          <w:b/>
          <w:kern w:val="3"/>
          <w:sz w:val="28"/>
          <w:szCs w:val="28"/>
          <w:shd w:val="clear" w:color="auto" w:fill="FFFF00"/>
        </w:rPr>
      </w:pPr>
      <w:r w:rsidRPr="003A653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花蓮</w:t>
      </w:r>
      <w:r w:rsidRPr="003A6532">
        <w:rPr>
          <w:rFonts w:ascii="標楷體" w:eastAsia="標楷體" w:hAnsi="標楷體" w:cs="Times New Roman"/>
          <w:b/>
          <w:kern w:val="3"/>
          <w:sz w:val="28"/>
          <w:szCs w:val="28"/>
        </w:rPr>
        <w:t>縣</w:t>
      </w:r>
      <w:r w:rsidRPr="003A6532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　　　　　</w:t>
      </w:r>
      <w:r w:rsidRPr="003A6532">
        <w:rPr>
          <w:rFonts w:ascii="標楷體" w:eastAsia="標楷體" w:hAnsi="標楷體" w:cs="Times New Roman"/>
          <w:b/>
          <w:kern w:val="3"/>
          <w:sz w:val="28"/>
          <w:szCs w:val="28"/>
        </w:rPr>
        <w:t>國中（小、幼兒園）校園空氣品質教育宣導</w:t>
      </w:r>
      <w:r w:rsidRPr="003A6532">
        <w:rPr>
          <w:rFonts w:ascii="標楷體" w:eastAsia="標楷體" w:hAnsi="標楷體" w:cs="Times New Roman" w:hint="eastAsia"/>
          <w:b/>
          <w:bCs/>
          <w:sz w:val="28"/>
          <w:szCs w:val="28"/>
        </w:rPr>
        <w:t>執行成果</w:t>
      </w:r>
    </w:p>
    <w:tbl>
      <w:tblPr>
        <w:tblW w:w="9168" w:type="dxa"/>
        <w:jc w:val="center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6"/>
        <w:gridCol w:w="3261"/>
        <w:gridCol w:w="4441"/>
      </w:tblGrid>
      <w:tr w:rsidR="003A6532" w:rsidRPr="003A6532" w:rsidTr="00364C39">
        <w:trPr>
          <w:trHeight w:val="758"/>
          <w:tblHeader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</w:rPr>
            </w:pPr>
            <w:r w:rsidRPr="003A6532">
              <w:rPr>
                <w:rFonts w:ascii="Times New Roman" w:eastAsia="標楷體" w:hAnsi="Times New Roman" w:cs="Times New Roman"/>
                <w:b/>
                <w:kern w:val="3"/>
                <w:sz w:val="28"/>
              </w:rPr>
              <w:t>執行項目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</w:rPr>
            </w:pPr>
            <w:r w:rsidRPr="003A6532">
              <w:rPr>
                <w:rFonts w:ascii="Times New Roman" w:eastAsia="標楷體" w:hAnsi="Times New Roman" w:cs="Times New Roman"/>
                <w:b/>
                <w:kern w:val="3"/>
                <w:sz w:val="28"/>
              </w:rPr>
              <w:t>規劃說明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 w:hint="eastAsia"/>
                <w:b/>
                <w:kern w:val="3"/>
                <w:sz w:val="28"/>
              </w:rPr>
            </w:pPr>
            <w:r w:rsidRPr="003A6532">
              <w:rPr>
                <w:rFonts w:ascii="Times New Roman" w:eastAsia="標楷體" w:hAnsi="Times New Roman" w:cs="Times New Roman"/>
                <w:b/>
                <w:kern w:val="3"/>
                <w:sz w:val="28"/>
              </w:rPr>
              <w:t>執行成果說明</w:t>
            </w:r>
          </w:p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含實際達成情形，於繳交成果</w:t>
            </w:r>
            <w:proofErr w:type="gramStart"/>
            <w:r w:rsidRPr="003A6532">
              <w:rPr>
                <w:rFonts w:ascii="Times New Roman" w:eastAsia="標楷體" w:hAnsi="Times New Roman" w:cs="Times New Roman"/>
                <w:kern w:val="3"/>
              </w:rPr>
              <w:t>報告時填列</w:t>
            </w:r>
            <w:proofErr w:type="gramEnd"/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</w:p>
        </w:tc>
      </w:tr>
      <w:tr w:rsidR="003A6532" w:rsidRPr="003A6532" w:rsidTr="00364C39">
        <w:trPr>
          <w:trHeight w:val="1212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 w:hint="eastAsia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(</w:t>
            </w:r>
            <w:proofErr w:type="gramStart"/>
            <w:r w:rsidRPr="003A6532">
              <w:rPr>
                <w:rFonts w:ascii="Times New Roman" w:eastAsia="標楷體" w:hAnsi="Times New Roman" w:cs="Times New Roman"/>
                <w:kern w:val="3"/>
              </w:rPr>
              <w:t>一</w:t>
            </w:r>
            <w:proofErr w:type="gramEnd"/>
            <w:r w:rsidRPr="003A6532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學校辦理教育宣導活動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numPr>
                <w:ilvl w:val="3"/>
                <w:numId w:val="2"/>
              </w:numPr>
              <w:autoSpaceDN w:val="0"/>
              <w:snapToGrid w:val="0"/>
              <w:ind w:left="235" w:hanging="23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學校於新學期開學後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1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個月內以學生為對象，至少辦理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1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場空氣品質警示及防護措施之宣導活動。</w:t>
            </w:r>
          </w:p>
          <w:p w:rsidR="003A6532" w:rsidRPr="003A6532" w:rsidRDefault="003A6532" w:rsidP="003A6532">
            <w:pPr>
              <w:widowControl/>
              <w:numPr>
                <w:ilvl w:val="3"/>
                <w:numId w:val="2"/>
              </w:numPr>
              <w:autoSpaceDN w:val="0"/>
              <w:snapToGrid w:val="0"/>
              <w:ind w:left="234" w:hanging="23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宣導活動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可併入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學校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相關活動辦理，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例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如：週會、朝會、新生訓練或其他大型活動（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校慶、運動會）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等。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bookmarkStart w:id="0" w:name="_GoBack"/>
            <w:bookmarkEnd w:id="0"/>
          </w:p>
        </w:tc>
      </w:tr>
      <w:tr w:rsidR="003A6532" w:rsidRPr="003A6532" w:rsidTr="00364C39">
        <w:trPr>
          <w:trHeight w:val="1212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 w:hint="eastAsia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二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學校融入課程教學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numPr>
                <w:ilvl w:val="6"/>
                <w:numId w:val="2"/>
              </w:numPr>
              <w:autoSpaceDN w:val="0"/>
              <w:snapToGrid w:val="0"/>
              <w:ind w:left="234" w:hanging="23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學校於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該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學年度結束前，將空氣品質之警示及防護融入課程教學，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例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如：國中小「自然與生活科技」、「健康與體育」、校本課程，或</w:t>
            </w:r>
            <w:proofErr w:type="gramStart"/>
            <w:r w:rsidRPr="003A6532">
              <w:rPr>
                <w:rFonts w:ascii="Times New Roman" w:eastAsia="標楷體" w:hAnsi="Times New Roman" w:cs="Times New Roman"/>
                <w:kern w:val="3"/>
              </w:rPr>
              <w:t>採</w:t>
            </w:r>
            <w:proofErr w:type="gramEnd"/>
            <w:r w:rsidRPr="003A6532">
              <w:rPr>
                <w:rFonts w:ascii="Times New Roman" w:eastAsia="標楷體" w:hAnsi="Times New Roman" w:cs="Times New Roman"/>
                <w:kern w:val="3"/>
              </w:rPr>
              <w:t>環境教育議題融入各領域教學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等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方式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辦理。</w:t>
            </w:r>
          </w:p>
          <w:p w:rsidR="003A6532" w:rsidRPr="003A6532" w:rsidRDefault="003A6532" w:rsidP="003A6532">
            <w:pPr>
              <w:widowControl/>
              <w:numPr>
                <w:ilvl w:val="6"/>
                <w:numId w:val="2"/>
              </w:numPr>
              <w:autoSpaceDN w:val="0"/>
              <w:snapToGrid w:val="0"/>
              <w:ind w:left="234" w:hanging="23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將空氣品質融入於課程教學，可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由學校自行評估及整體規劃適當之教學時間、年級及班級等。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3A6532" w:rsidRPr="003A6532" w:rsidTr="00364C39">
        <w:trPr>
          <w:trHeight w:val="1212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 w:hint="eastAsia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三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 w:hint="eastAsia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學校掌握敏感性族群學生名單及施予健康指導</w:t>
            </w:r>
          </w:p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包含幼兒園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numPr>
                <w:ilvl w:val="0"/>
                <w:numId w:val="3"/>
              </w:numPr>
              <w:autoSpaceDN w:val="0"/>
              <w:snapToGrid w:val="0"/>
              <w:ind w:left="235" w:hanging="235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學校應掌握敏感性族群學生名單，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例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如：氣喘、慢性呼吸道疾病、心血管疾病及過敏性體質等。</w:t>
            </w:r>
          </w:p>
          <w:p w:rsidR="003A6532" w:rsidRPr="003A6532" w:rsidRDefault="003A6532" w:rsidP="003A6532">
            <w:pPr>
              <w:widowControl/>
              <w:numPr>
                <w:ilvl w:val="0"/>
                <w:numId w:val="3"/>
              </w:numPr>
              <w:autoSpaceDN w:val="0"/>
              <w:snapToGrid w:val="0"/>
              <w:ind w:left="234" w:hanging="234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就空氣污染之自我防護施予健康指導，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並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對相關授課教師</w:t>
            </w:r>
            <w:proofErr w:type="gramStart"/>
            <w:r w:rsidRPr="003A6532">
              <w:rPr>
                <w:rFonts w:ascii="Times New Roman" w:eastAsia="標楷體" w:hAnsi="Times New Roman" w:cs="Times New Roman"/>
                <w:kern w:val="3"/>
              </w:rPr>
              <w:t>（</w:t>
            </w:r>
            <w:proofErr w:type="gramEnd"/>
            <w:r w:rsidRPr="003A6532">
              <w:rPr>
                <w:rFonts w:ascii="Times New Roman" w:eastAsia="標楷體" w:hAnsi="Times New Roman" w:cs="Times New Roman"/>
                <w:kern w:val="3"/>
              </w:rPr>
              <w:t>如：體育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或其他室外課程</w:t>
            </w:r>
            <w:proofErr w:type="gramStart"/>
            <w:r w:rsidRPr="003A6532">
              <w:rPr>
                <w:rFonts w:ascii="Times New Roman" w:eastAsia="標楷體" w:hAnsi="Times New Roman" w:cs="Times New Roman"/>
                <w:kern w:val="3"/>
              </w:rPr>
              <w:t>）</w:t>
            </w:r>
            <w:proofErr w:type="gramEnd"/>
            <w:r w:rsidRPr="003A6532">
              <w:rPr>
                <w:rFonts w:ascii="Times New Roman" w:eastAsia="標楷體" w:hAnsi="Times New Roman" w:cs="Times New Roman"/>
                <w:kern w:val="3"/>
              </w:rPr>
              <w:t>說明應適時調整授課內容及運動強度。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3A6532" w:rsidRPr="003A6532" w:rsidTr="00364C39">
        <w:trPr>
          <w:trHeight w:val="1800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 w:hint="eastAsia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四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學校依需求調整體育教學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包含幼兒園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532" w:rsidRPr="003A6532" w:rsidRDefault="003A6532" w:rsidP="003A6532">
            <w:pPr>
              <w:widowControl/>
              <w:numPr>
                <w:ilvl w:val="0"/>
                <w:numId w:val="1"/>
              </w:numPr>
              <w:autoSpaceDN w:val="0"/>
              <w:snapToGrid w:val="0"/>
              <w:ind w:left="243" w:hanging="243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</w:rPr>
            </w:pP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請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  <w:lang w:eastAsia="zh-HK"/>
              </w:rPr>
              <w:t>各級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學校即時掌握環境品質並機動調整學生戶外活動，制定應變機制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建議室內體育教學之替代方案及合理調整戶外體育教學天數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)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。</w:t>
            </w:r>
          </w:p>
          <w:p w:rsidR="003A6532" w:rsidRPr="003A6532" w:rsidRDefault="003A6532" w:rsidP="003A6532">
            <w:pPr>
              <w:widowControl/>
              <w:numPr>
                <w:ilvl w:val="0"/>
                <w:numId w:val="1"/>
              </w:numPr>
              <w:autoSpaceDN w:val="0"/>
              <w:snapToGrid w:val="0"/>
              <w:ind w:left="243" w:hanging="243"/>
              <w:jc w:val="both"/>
              <w:textAlignment w:val="baseline"/>
              <w:rPr>
                <w:rFonts w:ascii="Times New Roman" w:eastAsia="標楷體" w:hAnsi="Times New Roman" w:cs="Times New Roman" w:hint="eastAsia"/>
                <w:kern w:val="3"/>
              </w:rPr>
            </w:pP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於學校首頁建立空</w:t>
            </w:r>
            <w:proofErr w:type="gramStart"/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汙</w:t>
            </w:r>
            <w:proofErr w:type="gramEnd"/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警示及環保署空氣品質監測網連結，由專人每日上網查詢空氣品質是否超標。</w:t>
            </w:r>
          </w:p>
          <w:p w:rsidR="003A6532" w:rsidRPr="003A6532" w:rsidRDefault="003A6532" w:rsidP="003A6532">
            <w:pPr>
              <w:widowControl/>
              <w:numPr>
                <w:ilvl w:val="0"/>
                <w:numId w:val="1"/>
              </w:numPr>
              <w:autoSpaceDN w:val="0"/>
              <w:snapToGrid w:val="0"/>
              <w:ind w:left="243" w:hanging="243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如於上課期間發生空氣品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lastRenderedPageBreak/>
              <w:t>質惡化之情況，以不停課為原則，依據環保署公告空氣污染指標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 xml:space="preserve">PSI </w:t>
            </w:r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值，採取分級防護措施，校園升紅旗以示警戒，請學生戴口罩並通知體育老師減少戶外</w:t>
            </w:r>
            <w:proofErr w:type="gramStart"/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高耗氧活動</w:t>
            </w:r>
            <w:proofErr w:type="gramEnd"/>
            <w:r w:rsidRPr="003A6532">
              <w:rPr>
                <w:rFonts w:ascii="Times New Roman" w:eastAsia="標楷體" w:hAnsi="Times New Roman" w:cs="Times New Roman" w:hint="eastAsia"/>
                <w:kern w:val="3"/>
              </w:rPr>
              <w:t>。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  <w:tr w:rsidR="003A6532" w:rsidRPr="003A6532" w:rsidTr="00364C39">
        <w:trPr>
          <w:trHeight w:val="58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 w:hint="eastAsia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lastRenderedPageBreak/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五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學校納入教師進修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(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包含幼兒園</w:t>
            </w:r>
            <w:r w:rsidRPr="003A6532">
              <w:rPr>
                <w:rFonts w:ascii="Times New Roman" w:eastAsia="標楷體" w:hAnsi="Times New Roman" w:cs="Times New Roman"/>
                <w:kern w:val="3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  <w:r w:rsidRPr="003A6532">
              <w:rPr>
                <w:rFonts w:ascii="Times New Roman" w:eastAsia="標楷體" w:hAnsi="Times New Roman" w:cs="Times New Roman"/>
                <w:kern w:val="3"/>
              </w:rPr>
              <w:t>學校於學年度結束前，將空氣品質之警示及防護納入教師進修，如各領域共同時間或教學研究會、國小教師週三下午進修等，並可與其他相關議題之進修活動合併辦理。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6532" w:rsidRPr="003A6532" w:rsidRDefault="003A6532" w:rsidP="003A6532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</w:tc>
      </w:tr>
    </w:tbl>
    <w:p w:rsidR="003A6532" w:rsidRPr="003A6532" w:rsidRDefault="003A6532" w:rsidP="003A6532">
      <w:pPr>
        <w:spacing w:beforeLines="100" w:before="360"/>
        <w:ind w:firstLineChars="118" w:firstLine="283"/>
        <w:rPr>
          <w:rFonts w:ascii="標楷體" w:eastAsia="標楷體" w:hAnsi="標楷體" w:cs="Times New Roman"/>
          <w:color w:val="000000"/>
          <w:szCs w:val="24"/>
          <w:lang w:val="x-none"/>
        </w:rPr>
      </w:pPr>
      <w:proofErr w:type="spellStart"/>
      <w:r w:rsidRPr="003A6532">
        <w:rPr>
          <w:rFonts w:ascii="標楷體" w:eastAsia="標楷體" w:hAnsi="標楷體" w:cs="Times New Roman" w:hint="eastAsia"/>
          <w:color w:val="000000"/>
          <w:kern w:val="0"/>
          <w:szCs w:val="24"/>
          <w:lang w:val="x-none" w:eastAsia="x-none"/>
        </w:rPr>
        <w:t>承辦人</w:t>
      </w:r>
      <w:proofErr w:type="spellEnd"/>
      <w:r w:rsidRPr="003A6532">
        <w:rPr>
          <w:rFonts w:ascii="標楷體" w:eastAsia="標楷體" w:hAnsi="標楷體" w:cs="Times New Roman" w:hint="eastAsia"/>
          <w:color w:val="000000"/>
          <w:kern w:val="0"/>
          <w:szCs w:val="24"/>
          <w:lang w:val="x-none" w:eastAsia="x-none"/>
        </w:rPr>
        <w:t>：</w:t>
      </w:r>
      <w:r w:rsidRPr="003A6532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 xml:space="preserve">                   </w:t>
      </w:r>
      <w:proofErr w:type="spellStart"/>
      <w:r w:rsidRPr="003A6532">
        <w:rPr>
          <w:rFonts w:ascii="標楷體" w:eastAsia="標楷體" w:hAnsi="標楷體" w:cs="Times New Roman" w:hint="eastAsia"/>
          <w:color w:val="000000"/>
          <w:kern w:val="0"/>
          <w:szCs w:val="24"/>
          <w:lang w:val="x-none" w:eastAsia="x-none"/>
        </w:rPr>
        <w:t>單位主管</w:t>
      </w:r>
      <w:proofErr w:type="spellEnd"/>
      <w:r w:rsidRPr="003A6532">
        <w:rPr>
          <w:rFonts w:ascii="標楷體" w:eastAsia="標楷體" w:hAnsi="標楷體" w:cs="Times New Roman" w:hint="eastAsia"/>
          <w:color w:val="000000"/>
          <w:kern w:val="0"/>
          <w:szCs w:val="24"/>
          <w:lang w:val="x-none" w:eastAsia="x-none"/>
        </w:rPr>
        <w:t>：</w:t>
      </w:r>
      <w:r w:rsidRPr="003A6532">
        <w:rPr>
          <w:rFonts w:ascii="標楷體" w:eastAsia="標楷體" w:hAnsi="標楷體" w:cs="Times New Roman" w:hint="eastAsia"/>
          <w:color w:val="000000"/>
          <w:kern w:val="0"/>
          <w:szCs w:val="24"/>
          <w:lang w:val="x-none"/>
        </w:rPr>
        <w:t xml:space="preserve">           　　    校長：</w:t>
      </w:r>
    </w:p>
    <w:p w:rsidR="003A6532" w:rsidRPr="003A6532" w:rsidRDefault="003A6532" w:rsidP="003A6532">
      <w:pPr>
        <w:snapToGrid w:val="0"/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</w:p>
    <w:p w:rsidR="00AE0D8F" w:rsidRPr="003A6532" w:rsidRDefault="00AE0D8F"/>
    <w:sectPr w:rsidR="00AE0D8F" w:rsidRPr="003A6532" w:rsidSect="003A653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848"/>
    <w:multiLevelType w:val="hybridMultilevel"/>
    <w:tmpl w:val="5D04BCFC"/>
    <w:lvl w:ilvl="0" w:tplc="E8605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7A75AC"/>
    <w:multiLevelType w:val="hybridMultilevel"/>
    <w:tmpl w:val="03C62010"/>
    <w:lvl w:ilvl="0" w:tplc="30F6D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CF52D6"/>
    <w:multiLevelType w:val="multilevel"/>
    <w:tmpl w:val="BD0852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32"/>
    <w:rsid w:val="00153A8B"/>
    <w:rsid w:val="003A6532"/>
    <w:rsid w:val="006A2ABF"/>
    <w:rsid w:val="00AE0D8F"/>
    <w:rsid w:val="00D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2018-10-16T07:29:00Z</dcterms:created>
  <dcterms:modified xsi:type="dcterms:W3CDTF">2018-10-16T07:29:00Z</dcterms:modified>
</cp:coreProperties>
</file>