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DAC" w:rsidRPr="00840985" w:rsidRDefault="00DE0DAC" w:rsidP="00DE0DAC">
      <w:pPr>
        <w:jc w:val="center"/>
        <w:rPr>
          <w:rFonts w:ascii="Times New Roman" w:eastAsia="標楷體" w:hAnsi="Times New Roman" w:cs="Times New Roman"/>
          <w:sz w:val="36"/>
          <w:szCs w:val="36"/>
        </w:rPr>
      </w:pPr>
      <w:r w:rsidRPr="00840985">
        <w:rPr>
          <w:rFonts w:ascii="Times New Roman" w:eastAsia="標楷體" w:hAnsi="Times New Roman" w:cs="Times New Roman"/>
          <w:sz w:val="36"/>
          <w:szCs w:val="36"/>
        </w:rPr>
        <w:t>107</w:t>
      </w:r>
      <w:r w:rsidRPr="00840985">
        <w:rPr>
          <w:rFonts w:ascii="Times New Roman" w:eastAsia="標楷體" w:hAnsi="Times New Roman" w:cs="Times New Roman"/>
          <w:sz w:val="36"/>
          <w:szCs w:val="36"/>
        </w:rPr>
        <w:t>年</w:t>
      </w:r>
      <w:r w:rsidR="00FE76F6" w:rsidRPr="00840985">
        <w:rPr>
          <w:rFonts w:ascii="Times New Roman" w:eastAsia="標楷體" w:hAnsi="Times New Roman" w:cs="Times New Roman" w:hint="eastAsia"/>
          <w:sz w:val="36"/>
          <w:szCs w:val="36"/>
        </w:rPr>
        <w:t>我的</w:t>
      </w:r>
      <w:r w:rsidR="00840985">
        <w:rPr>
          <w:rFonts w:ascii="Times New Roman" w:eastAsia="標楷體" w:hAnsi="Times New Roman" w:cs="Times New Roman" w:hint="eastAsia"/>
          <w:sz w:val="36"/>
          <w:szCs w:val="36"/>
        </w:rPr>
        <w:t>減</w:t>
      </w:r>
      <w:r w:rsidR="00FE76F6" w:rsidRPr="00840985">
        <w:rPr>
          <w:rFonts w:ascii="Times New Roman" w:eastAsia="標楷體" w:hAnsi="Times New Roman" w:cs="Times New Roman" w:hint="eastAsia"/>
          <w:sz w:val="36"/>
          <w:szCs w:val="36"/>
        </w:rPr>
        <w:t>糖世界金頭腦比賽</w:t>
      </w:r>
      <w:r w:rsidRPr="00840985">
        <w:rPr>
          <w:rFonts w:ascii="Times New Roman" w:eastAsia="標楷體" w:hAnsi="Times New Roman" w:cs="Times New Roman"/>
          <w:sz w:val="36"/>
          <w:szCs w:val="36"/>
        </w:rPr>
        <w:t>-</w:t>
      </w:r>
      <w:r w:rsidR="00840985">
        <w:rPr>
          <w:rFonts w:ascii="Times New Roman" w:eastAsia="標楷體" w:hAnsi="Times New Roman" w:cs="Times New Roman" w:hint="eastAsia"/>
          <w:sz w:val="36"/>
          <w:szCs w:val="36"/>
        </w:rPr>
        <w:t>參考</w:t>
      </w:r>
      <w:r w:rsidRPr="00840985">
        <w:rPr>
          <w:rFonts w:ascii="Times New Roman" w:eastAsia="標楷體" w:hAnsi="Times New Roman" w:cs="Times New Roman"/>
          <w:sz w:val="36"/>
          <w:szCs w:val="36"/>
        </w:rPr>
        <w:t>題庫</w:t>
      </w:r>
      <w:r w:rsidR="00840985" w:rsidRPr="00840985">
        <w:rPr>
          <w:rFonts w:ascii="Times New Roman" w:eastAsia="標楷體" w:hAnsi="Times New Roman" w:cs="Times New Roman" w:hint="eastAsia"/>
          <w:szCs w:val="24"/>
        </w:rPr>
        <w:t>107.5.9</w:t>
      </w:r>
    </w:p>
    <w:tbl>
      <w:tblPr>
        <w:tblStyle w:val="a7"/>
        <w:tblW w:w="10349" w:type="dxa"/>
        <w:tblInd w:w="-176" w:type="dxa"/>
        <w:tblLook w:val="04A0"/>
      </w:tblPr>
      <w:tblGrid>
        <w:gridCol w:w="710"/>
        <w:gridCol w:w="7512"/>
        <w:gridCol w:w="2127"/>
      </w:tblGrid>
      <w:tr w:rsidR="00DE0DAC" w:rsidRPr="00CA54F8" w:rsidTr="00686DFC">
        <w:trPr>
          <w:tblHeader/>
        </w:trPr>
        <w:tc>
          <w:tcPr>
            <w:tcW w:w="710" w:type="dxa"/>
            <w:shd w:val="clear" w:color="auto" w:fill="FFFFCC"/>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順序</w:t>
            </w:r>
          </w:p>
        </w:tc>
        <w:tc>
          <w:tcPr>
            <w:tcW w:w="7512" w:type="dxa"/>
            <w:shd w:val="clear" w:color="auto" w:fill="FFFFCC"/>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題目</w:t>
            </w:r>
          </w:p>
        </w:tc>
        <w:tc>
          <w:tcPr>
            <w:tcW w:w="2127" w:type="dxa"/>
            <w:shd w:val="clear" w:color="auto" w:fill="FFFFCC"/>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答案</w:t>
            </w:r>
          </w:p>
        </w:tc>
      </w:tr>
      <w:tr w:rsidR="00DE0DAC" w:rsidRPr="00CA54F8" w:rsidTr="0040773F">
        <w:tc>
          <w:tcPr>
            <w:tcW w:w="10349" w:type="dxa"/>
            <w:gridSpan w:val="3"/>
            <w:shd w:val="clear" w:color="auto" w:fill="CCFFFF"/>
          </w:tcPr>
          <w:p w:rsidR="00DE0DAC" w:rsidRPr="000A37D5" w:rsidRDefault="00DE0DAC" w:rsidP="000A37D5">
            <w:pPr>
              <w:rPr>
                <w:rFonts w:eastAsia="標楷體"/>
                <w:color w:val="000000" w:themeColor="text1"/>
                <w:sz w:val="24"/>
                <w:szCs w:val="24"/>
              </w:rPr>
            </w:pPr>
            <w:r w:rsidRPr="000A37D5">
              <w:rPr>
                <w:rFonts w:eastAsia="標楷體"/>
                <w:color w:val="000000" w:themeColor="text1"/>
                <w:sz w:val="24"/>
                <w:szCs w:val="24"/>
              </w:rPr>
              <w:t>無糖飲食</w:t>
            </w:r>
          </w:p>
        </w:tc>
      </w:tr>
      <w:tr w:rsidR="00DE0DAC" w:rsidRPr="00CA54F8" w:rsidTr="00686DFC">
        <w:tc>
          <w:tcPr>
            <w:tcW w:w="710"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1</w:t>
            </w:r>
          </w:p>
        </w:tc>
        <w:tc>
          <w:tcPr>
            <w:tcW w:w="7512" w:type="dxa"/>
          </w:tcPr>
          <w:p w:rsidR="00DE0DAC" w:rsidRPr="00CA54F8" w:rsidRDefault="00DE0DAC" w:rsidP="009F6502">
            <w:pPr>
              <w:spacing w:line="226" w:lineRule="auto"/>
              <w:rPr>
                <w:rFonts w:eastAsia="標楷體"/>
                <w:color w:val="000000" w:themeColor="text1"/>
                <w:sz w:val="24"/>
                <w:szCs w:val="24"/>
              </w:rPr>
            </w:pPr>
            <w:r w:rsidRPr="00CA54F8">
              <w:rPr>
                <w:rFonts w:eastAsia="標楷體"/>
                <w:color w:val="000000" w:themeColor="text1"/>
                <w:sz w:val="24"/>
                <w:szCs w:val="24"/>
              </w:rPr>
              <w:t>請問「每日飲食指南」建議每日的熱量，針對添加「糖」攝取量不宜超過總熱量</w:t>
            </w:r>
            <w:r w:rsidRPr="00CA54F8">
              <w:rPr>
                <w:rFonts w:eastAsia="標楷體"/>
                <w:color w:val="000000" w:themeColor="text1"/>
                <w:sz w:val="24"/>
                <w:szCs w:val="24"/>
              </w:rPr>
              <w:t>_____</w:t>
            </w:r>
            <w:r w:rsidRPr="00CA54F8">
              <w:rPr>
                <w:rFonts w:eastAsia="標楷體"/>
                <w:color w:val="000000" w:themeColor="text1"/>
                <w:sz w:val="24"/>
                <w:szCs w:val="24"/>
              </w:rPr>
              <w:t>之上限。</w:t>
            </w:r>
          </w:p>
          <w:p w:rsidR="00DE0DAC" w:rsidRPr="00CA54F8" w:rsidRDefault="00DE0DAC" w:rsidP="00DE0DAC">
            <w:pPr>
              <w:pStyle w:val="a8"/>
              <w:numPr>
                <w:ilvl w:val="0"/>
                <w:numId w:val="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5%</w:t>
            </w:r>
          </w:p>
          <w:p w:rsidR="00DE0DAC" w:rsidRPr="00CA54F8" w:rsidRDefault="00DE0DAC" w:rsidP="00DE0DAC">
            <w:pPr>
              <w:pStyle w:val="a8"/>
              <w:numPr>
                <w:ilvl w:val="0"/>
                <w:numId w:val="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10%</w:t>
            </w:r>
          </w:p>
          <w:p w:rsidR="00DE0DAC" w:rsidRPr="00CA54F8" w:rsidRDefault="00DE0DAC" w:rsidP="00DE0DAC">
            <w:pPr>
              <w:pStyle w:val="a8"/>
              <w:numPr>
                <w:ilvl w:val="0"/>
                <w:numId w:val="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20%</w:t>
            </w:r>
          </w:p>
          <w:p w:rsidR="00DE0DAC" w:rsidRPr="00CA54F8" w:rsidRDefault="00DE0DAC" w:rsidP="00DE0DAC">
            <w:pPr>
              <w:pStyle w:val="a8"/>
              <w:numPr>
                <w:ilvl w:val="0"/>
                <w:numId w:val="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30%</w:t>
            </w:r>
          </w:p>
        </w:tc>
        <w:tc>
          <w:tcPr>
            <w:tcW w:w="2127"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2</w:t>
            </w:r>
          </w:p>
        </w:tc>
      </w:tr>
      <w:tr w:rsidR="00DE0DAC" w:rsidRPr="00CA54F8" w:rsidTr="00686DFC">
        <w:tc>
          <w:tcPr>
            <w:tcW w:w="710"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2</w:t>
            </w:r>
          </w:p>
        </w:tc>
        <w:tc>
          <w:tcPr>
            <w:tcW w:w="7512" w:type="dxa"/>
          </w:tcPr>
          <w:p w:rsidR="00DE0DAC" w:rsidRPr="00CA54F8" w:rsidRDefault="00DE0DAC" w:rsidP="009F6502">
            <w:pPr>
              <w:pStyle w:val="a8"/>
              <w:jc w:val="both"/>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「原味」等於「無糖」，所以可以很放心的吃，不用擔心糖的存在。</w:t>
            </w:r>
          </w:p>
          <w:p w:rsidR="00DE0DAC" w:rsidRPr="00CA54F8" w:rsidRDefault="00DE0DAC" w:rsidP="00DE0DAC">
            <w:pPr>
              <w:pStyle w:val="a8"/>
              <w:numPr>
                <w:ilvl w:val="0"/>
                <w:numId w:val="6"/>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p w:rsidR="00DE0DAC" w:rsidRPr="00CA54F8" w:rsidRDefault="00DE0DAC" w:rsidP="00DE0DAC">
            <w:pPr>
              <w:pStyle w:val="a8"/>
              <w:numPr>
                <w:ilvl w:val="0"/>
                <w:numId w:val="6"/>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tc>
        <w:tc>
          <w:tcPr>
            <w:tcW w:w="2127"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1</w:t>
            </w:r>
          </w:p>
        </w:tc>
      </w:tr>
      <w:tr w:rsidR="00DE0DAC" w:rsidRPr="00CA54F8" w:rsidTr="00686DFC">
        <w:tc>
          <w:tcPr>
            <w:tcW w:w="710"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3</w:t>
            </w:r>
          </w:p>
        </w:tc>
        <w:tc>
          <w:tcPr>
            <w:tcW w:w="7512" w:type="dxa"/>
          </w:tcPr>
          <w:p w:rsidR="00DE0DAC" w:rsidRPr="00CA54F8" w:rsidRDefault="00DE0DAC" w:rsidP="009F6502">
            <w:pPr>
              <w:pStyle w:val="a8"/>
              <w:spacing w:line="226" w:lineRule="auto"/>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請問市售的醬油膏，廠商為了讓消費者吃起來更美味、豐富及富有層次感，往往會添加「糖」來提味，因此就算吃不出甜味，卻還是有可能添加了糖，可稱之為「隱形糖」。</w:t>
            </w:r>
          </w:p>
          <w:p w:rsidR="00DE0DAC" w:rsidRPr="00CA54F8" w:rsidRDefault="00DE0DAC" w:rsidP="00DE0DAC">
            <w:pPr>
              <w:pStyle w:val="a8"/>
              <w:numPr>
                <w:ilvl w:val="0"/>
                <w:numId w:val="7"/>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p w:rsidR="00DE0DAC" w:rsidRPr="00CA54F8" w:rsidRDefault="00DE0DAC" w:rsidP="00DE0DAC">
            <w:pPr>
              <w:pStyle w:val="a8"/>
              <w:numPr>
                <w:ilvl w:val="0"/>
                <w:numId w:val="7"/>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tc>
        <w:tc>
          <w:tcPr>
            <w:tcW w:w="2127"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2</w:t>
            </w:r>
          </w:p>
        </w:tc>
      </w:tr>
      <w:tr w:rsidR="00DE0DAC" w:rsidRPr="00CA54F8" w:rsidTr="00686DFC">
        <w:tc>
          <w:tcPr>
            <w:tcW w:w="710"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4</w:t>
            </w:r>
          </w:p>
        </w:tc>
        <w:tc>
          <w:tcPr>
            <w:tcW w:w="7512" w:type="dxa"/>
          </w:tcPr>
          <w:p w:rsidR="00DE0DAC" w:rsidRPr="00CA54F8" w:rsidRDefault="00DE0DAC" w:rsidP="009F6502">
            <w:pPr>
              <w:pStyle w:val="a8"/>
              <w:jc w:val="both"/>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所謂「隱形糖」</w:t>
            </w:r>
            <w:r w:rsidRPr="00CA54F8">
              <w:rPr>
                <w:rFonts w:ascii="Times New Roman" w:eastAsia="標楷體" w:hAnsi="Times New Roman" w:cs="Times New Roman"/>
                <w:color w:val="000000" w:themeColor="text1"/>
                <w:sz w:val="24"/>
              </w:rPr>
              <w:t>--</w:t>
            </w:r>
            <w:r w:rsidRPr="00CA54F8">
              <w:rPr>
                <w:rFonts w:ascii="Times New Roman" w:eastAsia="標楷體" w:hAnsi="Times New Roman" w:cs="Times New Roman"/>
                <w:color w:val="000000" w:themeColor="text1"/>
                <w:sz w:val="24"/>
              </w:rPr>
              <w:t>一般只透過有沒有甜味來判斷是否有糖，就算不甜也可能還是有糖的存在，就像是</w:t>
            </w:r>
            <w:r w:rsidRPr="00CA54F8">
              <w:rPr>
                <w:rFonts w:ascii="Times New Roman" w:eastAsia="標楷體" w:hAnsi="Times New Roman" w:cs="Times New Roman"/>
                <w:color w:val="000000" w:themeColor="text1"/>
                <w:sz w:val="24"/>
              </w:rPr>
              <w:t>-</w:t>
            </w:r>
            <w:r w:rsidRPr="00CA54F8">
              <w:rPr>
                <w:rFonts w:ascii="Times New Roman" w:eastAsia="標楷體" w:hAnsi="Times New Roman" w:cs="Times New Roman"/>
                <w:color w:val="000000" w:themeColor="text1"/>
                <w:sz w:val="24"/>
              </w:rPr>
              <w:t>原味鬆餅、原味吐司、原味餅乾等</w:t>
            </w:r>
            <w:r w:rsidRPr="00CA54F8">
              <w:rPr>
                <w:rFonts w:ascii="Times New Roman" w:eastAsia="標楷體" w:hAnsi="Times New Roman" w:cs="Times New Roman"/>
                <w:color w:val="000000" w:themeColor="text1"/>
                <w:sz w:val="24"/>
              </w:rPr>
              <w:t>?</w:t>
            </w:r>
          </w:p>
          <w:p w:rsidR="00DE0DAC" w:rsidRPr="00CA54F8" w:rsidRDefault="00DE0DAC" w:rsidP="00DE0DAC">
            <w:pPr>
              <w:pStyle w:val="a8"/>
              <w:numPr>
                <w:ilvl w:val="0"/>
                <w:numId w:val="8"/>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p w:rsidR="00DE0DAC" w:rsidRPr="00CA54F8" w:rsidRDefault="00DE0DAC" w:rsidP="00DE0DAC">
            <w:pPr>
              <w:pStyle w:val="a8"/>
              <w:numPr>
                <w:ilvl w:val="0"/>
                <w:numId w:val="8"/>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tc>
        <w:tc>
          <w:tcPr>
            <w:tcW w:w="2127"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2</w:t>
            </w:r>
          </w:p>
        </w:tc>
      </w:tr>
      <w:tr w:rsidR="00DE0DAC" w:rsidRPr="00CA54F8" w:rsidTr="00686DFC">
        <w:tc>
          <w:tcPr>
            <w:tcW w:w="710"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5</w:t>
            </w:r>
          </w:p>
        </w:tc>
        <w:tc>
          <w:tcPr>
            <w:tcW w:w="7512" w:type="dxa"/>
          </w:tcPr>
          <w:p w:rsidR="00DE0DAC" w:rsidRPr="00CA54F8" w:rsidRDefault="00DE0DAC" w:rsidP="009F6502">
            <w:pPr>
              <w:pStyle w:val="a8"/>
              <w:spacing w:line="400" w:lineRule="exact"/>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「醣」和「糖」不同，「糖」通常是吃起來具有甜味，而「醣」是所有產糖食物的通稱，也就是「碳水化合物」，按照分子結構可分為纖維、多糖、寡糖、雙糖、單糖，嚐起來不一定具有甜味，例如飯、麵。</w:t>
            </w:r>
          </w:p>
          <w:p w:rsidR="00DE0DAC" w:rsidRPr="00CA54F8" w:rsidRDefault="00DE0DAC" w:rsidP="00DE0DAC">
            <w:pPr>
              <w:pStyle w:val="a8"/>
              <w:numPr>
                <w:ilvl w:val="0"/>
                <w:numId w:val="9"/>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p w:rsidR="00DE0DAC" w:rsidRPr="00CA54F8" w:rsidRDefault="00DE0DAC" w:rsidP="00DE0DAC">
            <w:pPr>
              <w:pStyle w:val="a8"/>
              <w:numPr>
                <w:ilvl w:val="0"/>
                <w:numId w:val="9"/>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tc>
        <w:tc>
          <w:tcPr>
            <w:tcW w:w="2127"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1</w:t>
            </w:r>
          </w:p>
        </w:tc>
      </w:tr>
      <w:tr w:rsidR="00DE0DAC" w:rsidRPr="00CA54F8" w:rsidTr="00686DFC">
        <w:tc>
          <w:tcPr>
            <w:tcW w:w="710"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6</w:t>
            </w:r>
          </w:p>
        </w:tc>
        <w:tc>
          <w:tcPr>
            <w:tcW w:w="7512" w:type="dxa"/>
          </w:tcPr>
          <w:p w:rsidR="00DE0DAC" w:rsidRPr="00CA54F8" w:rsidRDefault="00DE0DAC" w:rsidP="009F6502">
            <w:pPr>
              <w:pStyle w:val="a8"/>
              <w:spacing w:line="400" w:lineRule="exact"/>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「醣」和「糖」不同，「糖」通常是吃起來具有甜味，而「醣」是所有產糖食物的通稱，也就是「碳水化合物」，按照分子結構可分為纖維、多糖、寡糖、雙糖、單糖，嚐起來不一定具有甜味，例如飯、麵。</w:t>
            </w:r>
          </w:p>
          <w:p w:rsidR="00DE0DAC" w:rsidRPr="00CA54F8" w:rsidRDefault="00DE0DAC" w:rsidP="00DE0DAC">
            <w:pPr>
              <w:pStyle w:val="a8"/>
              <w:numPr>
                <w:ilvl w:val="0"/>
                <w:numId w:val="9"/>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p w:rsidR="00DE0DAC" w:rsidRPr="00CA54F8" w:rsidRDefault="00DE0DAC" w:rsidP="00DE0DAC">
            <w:pPr>
              <w:pStyle w:val="a8"/>
              <w:numPr>
                <w:ilvl w:val="0"/>
                <w:numId w:val="9"/>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tc>
        <w:tc>
          <w:tcPr>
            <w:tcW w:w="2127" w:type="dxa"/>
          </w:tcPr>
          <w:p w:rsidR="00DE0DAC" w:rsidRPr="00CA54F8" w:rsidRDefault="00DE0DAC" w:rsidP="009F6502">
            <w:pPr>
              <w:jc w:val="center"/>
              <w:rPr>
                <w:rFonts w:eastAsia="標楷體"/>
                <w:color w:val="000000" w:themeColor="text1"/>
                <w:sz w:val="24"/>
                <w:szCs w:val="24"/>
              </w:rPr>
            </w:pPr>
            <w:r w:rsidRPr="00CA54F8">
              <w:rPr>
                <w:rFonts w:eastAsia="標楷體"/>
                <w:color w:val="000000" w:themeColor="text1"/>
                <w:sz w:val="24"/>
                <w:szCs w:val="24"/>
              </w:rPr>
              <w:t>1</w:t>
            </w:r>
          </w:p>
        </w:tc>
      </w:tr>
      <w:tr w:rsidR="0040773F" w:rsidRPr="00CA54F8" w:rsidTr="00686DFC">
        <w:tc>
          <w:tcPr>
            <w:tcW w:w="710"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7</w:t>
            </w:r>
          </w:p>
        </w:tc>
        <w:tc>
          <w:tcPr>
            <w:tcW w:w="7512" w:type="dxa"/>
          </w:tcPr>
          <w:p w:rsidR="0040773F" w:rsidRPr="00CA54F8" w:rsidRDefault="0040773F" w:rsidP="009F6502">
            <w:pPr>
              <w:pStyle w:val="a8"/>
              <w:jc w:val="both"/>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包裝飲料</w:t>
            </w:r>
            <w:r w:rsidRPr="00CA54F8">
              <w:rPr>
                <w:rFonts w:ascii="Times New Roman" w:eastAsia="標楷體" w:hAnsi="Times New Roman" w:cs="Times New Roman"/>
                <w:color w:val="000000" w:themeColor="text1"/>
                <w:sz w:val="24"/>
              </w:rPr>
              <w:t>-</w:t>
            </w:r>
            <w:r w:rsidRPr="00CA54F8">
              <w:rPr>
                <w:rFonts w:ascii="Times New Roman" w:eastAsia="標楷體" w:hAnsi="Times New Roman" w:cs="Times New Roman"/>
                <w:color w:val="000000" w:themeColor="text1"/>
                <w:sz w:val="24"/>
              </w:rPr>
              <w:t>（一）依衛生福利部《食品安全衛生管理法》第</w:t>
            </w:r>
            <w:r w:rsidRPr="00CA54F8">
              <w:rPr>
                <w:rFonts w:ascii="Times New Roman" w:eastAsia="標楷體" w:hAnsi="Times New Roman" w:cs="Times New Roman"/>
                <w:color w:val="000000" w:themeColor="text1"/>
                <w:sz w:val="24"/>
              </w:rPr>
              <w:t xml:space="preserve"> 22 </w:t>
            </w:r>
            <w:r w:rsidRPr="00CA54F8">
              <w:rPr>
                <w:rFonts w:ascii="Times New Roman" w:eastAsia="標楷體" w:hAnsi="Times New Roman" w:cs="Times New Roman"/>
                <w:color w:val="000000" w:themeColor="text1"/>
                <w:sz w:val="24"/>
              </w:rPr>
              <w:t>條規定，產品成分的標示順序需依照含量多寡由高至低分別標示，因此，糖的排序若越「」，就代表糖的含量越多。</w:t>
            </w:r>
          </w:p>
          <w:p w:rsidR="0040773F" w:rsidRPr="00CA54F8" w:rsidRDefault="0040773F" w:rsidP="0040773F">
            <w:pPr>
              <w:pStyle w:val="a8"/>
              <w:numPr>
                <w:ilvl w:val="0"/>
                <w:numId w:val="10"/>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前面</w:t>
            </w:r>
          </w:p>
          <w:p w:rsidR="0040773F" w:rsidRPr="00CA54F8" w:rsidRDefault="0040773F" w:rsidP="0040773F">
            <w:pPr>
              <w:pStyle w:val="a8"/>
              <w:numPr>
                <w:ilvl w:val="0"/>
                <w:numId w:val="10"/>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後面</w:t>
            </w:r>
          </w:p>
          <w:p w:rsidR="0040773F" w:rsidRPr="00CA54F8" w:rsidRDefault="0040773F" w:rsidP="0040773F">
            <w:pPr>
              <w:pStyle w:val="a8"/>
              <w:numPr>
                <w:ilvl w:val="0"/>
                <w:numId w:val="10"/>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lastRenderedPageBreak/>
              <w:t>中間</w:t>
            </w:r>
          </w:p>
          <w:p w:rsidR="0040773F" w:rsidRPr="00CA54F8" w:rsidRDefault="0040773F" w:rsidP="0040773F">
            <w:pPr>
              <w:pStyle w:val="a8"/>
              <w:numPr>
                <w:ilvl w:val="0"/>
                <w:numId w:val="10"/>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沒限制</w:t>
            </w:r>
          </w:p>
        </w:tc>
        <w:tc>
          <w:tcPr>
            <w:tcW w:w="2127"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lastRenderedPageBreak/>
              <w:t>1</w:t>
            </w:r>
          </w:p>
        </w:tc>
      </w:tr>
      <w:tr w:rsidR="0040773F" w:rsidRPr="00CA54F8" w:rsidTr="00686DFC">
        <w:tc>
          <w:tcPr>
            <w:tcW w:w="710"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lastRenderedPageBreak/>
              <w:t>8</w:t>
            </w:r>
          </w:p>
        </w:tc>
        <w:tc>
          <w:tcPr>
            <w:tcW w:w="7512" w:type="dxa"/>
          </w:tcPr>
          <w:p w:rsidR="0040773F" w:rsidRPr="00CA54F8" w:rsidRDefault="0040773F" w:rsidP="009F6502">
            <w:pPr>
              <w:pStyle w:val="a8"/>
              <w:jc w:val="both"/>
              <w:rPr>
                <w:rFonts w:ascii="Times New Roman" w:eastAsia="標楷體" w:hAnsi="Times New Roman" w:cs="Times New Roman"/>
                <w:color w:val="000000" w:themeColor="text1"/>
                <w:sz w:val="24"/>
                <w:lang w:val="en-US"/>
              </w:rPr>
            </w:pPr>
            <w:r w:rsidRPr="00CA54F8">
              <w:rPr>
                <w:rFonts w:ascii="Times New Roman" w:eastAsia="標楷體" w:hAnsi="Times New Roman" w:cs="Times New Roman"/>
                <w:color w:val="000000" w:themeColor="text1"/>
                <w:sz w:val="24"/>
              </w:rPr>
              <w:t>依據食藥署《連鎖飲料便利商店及速食業之現場調製飲料標示規定》，自</w:t>
            </w:r>
            <w:r w:rsidRPr="00CA54F8">
              <w:rPr>
                <w:rFonts w:ascii="Times New Roman" w:eastAsia="標楷體" w:hAnsi="Times New Roman" w:cs="Times New Roman"/>
                <w:color w:val="000000" w:themeColor="text1"/>
                <w:sz w:val="24"/>
              </w:rPr>
              <w:t xml:space="preserve">2015 </w:t>
            </w:r>
            <w:r w:rsidRPr="00CA54F8">
              <w:rPr>
                <w:rFonts w:ascii="Times New Roman" w:eastAsia="標楷體" w:hAnsi="Times New Roman" w:cs="Times New Roman"/>
                <w:color w:val="000000" w:themeColor="text1"/>
                <w:sz w:val="24"/>
              </w:rPr>
              <w:t>年</w:t>
            </w:r>
            <w:r w:rsidRPr="00CA54F8">
              <w:rPr>
                <w:rFonts w:ascii="Times New Roman" w:eastAsia="標楷體" w:hAnsi="Times New Roman" w:cs="Times New Roman"/>
                <w:color w:val="000000" w:themeColor="text1"/>
                <w:sz w:val="24"/>
              </w:rPr>
              <w:t xml:space="preserve"> 7 </w:t>
            </w:r>
            <w:r w:rsidRPr="00CA54F8">
              <w:rPr>
                <w:rFonts w:ascii="Times New Roman" w:eastAsia="標楷體" w:hAnsi="Times New Roman" w:cs="Times New Roman"/>
                <w:color w:val="000000" w:themeColor="text1"/>
                <w:sz w:val="24"/>
              </w:rPr>
              <w:t>月</w:t>
            </w:r>
            <w:r w:rsidRPr="00CA54F8">
              <w:rPr>
                <w:rFonts w:ascii="Times New Roman" w:eastAsia="標楷體" w:hAnsi="Times New Roman" w:cs="Times New Roman"/>
                <w:color w:val="000000" w:themeColor="text1"/>
                <w:sz w:val="24"/>
              </w:rPr>
              <w:t xml:space="preserve"> 31 </w:t>
            </w:r>
            <w:r w:rsidRPr="00CA54F8">
              <w:rPr>
                <w:rFonts w:ascii="Times New Roman" w:eastAsia="標楷體" w:hAnsi="Times New Roman" w:cs="Times New Roman"/>
                <w:color w:val="000000" w:themeColor="text1"/>
                <w:sz w:val="24"/>
              </w:rPr>
              <w:t>日起，現場調製之飲料，應標示全糖之添加量及該糖量所含熱量。</w:t>
            </w:r>
          </w:p>
        </w:tc>
        <w:tc>
          <w:tcPr>
            <w:tcW w:w="2127"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是</w:t>
            </w:r>
          </w:p>
        </w:tc>
      </w:tr>
      <w:tr w:rsidR="0040773F" w:rsidRPr="00CA54F8" w:rsidTr="00686DFC">
        <w:tc>
          <w:tcPr>
            <w:tcW w:w="710"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9</w:t>
            </w:r>
          </w:p>
        </w:tc>
        <w:tc>
          <w:tcPr>
            <w:tcW w:w="7512" w:type="dxa"/>
          </w:tcPr>
          <w:p w:rsidR="0040773F" w:rsidRPr="00CA54F8" w:rsidRDefault="0040773F" w:rsidP="009F6502">
            <w:pPr>
              <w:rPr>
                <w:rFonts w:eastAsia="標楷體"/>
                <w:color w:val="000000" w:themeColor="text1"/>
                <w:sz w:val="24"/>
                <w:szCs w:val="24"/>
              </w:rPr>
            </w:pPr>
            <w:r w:rsidRPr="00CA54F8">
              <w:rPr>
                <w:rFonts w:eastAsia="標楷體"/>
                <w:color w:val="000000" w:themeColor="text1"/>
                <w:sz w:val="24"/>
                <w:szCs w:val="24"/>
              </w:rPr>
              <w:t>依據食藥署《連鎖飲料便利商店及速食業之現場調製飲料標示規定》，自</w:t>
            </w:r>
            <w:r w:rsidRPr="00CA54F8">
              <w:rPr>
                <w:rFonts w:eastAsia="標楷體"/>
                <w:color w:val="000000" w:themeColor="text1"/>
                <w:sz w:val="24"/>
                <w:szCs w:val="24"/>
              </w:rPr>
              <w:t xml:space="preserve">2015 </w:t>
            </w:r>
            <w:r w:rsidRPr="00CA54F8">
              <w:rPr>
                <w:rFonts w:eastAsia="標楷體"/>
                <w:color w:val="000000" w:themeColor="text1"/>
                <w:sz w:val="24"/>
                <w:szCs w:val="24"/>
              </w:rPr>
              <w:t>年</w:t>
            </w:r>
            <w:r w:rsidRPr="00CA54F8">
              <w:rPr>
                <w:rFonts w:eastAsia="標楷體"/>
                <w:color w:val="000000" w:themeColor="text1"/>
                <w:sz w:val="24"/>
                <w:szCs w:val="24"/>
              </w:rPr>
              <w:t xml:space="preserve"> 7 </w:t>
            </w:r>
            <w:r w:rsidRPr="00CA54F8">
              <w:rPr>
                <w:rFonts w:eastAsia="標楷體"/>
                <w:color w:val="000000" w:themeColor="text1"/>
                <w:sz w:val="24"/>
                <w:szCs w:val="24"/>
              </w:rPr>
              <w:t>月</w:t>
            </w:r>
            <w:r w:rsidRPr="00CA54F8">
              <w:rPr>
                <w:rFonts w:eastAsia="標楷體"/>
                <w:color w:val="000000" w:themeColor="text1"/>
                <w:sz w:val="24"/>
                <w:szCs w:val="24"/>
              </w:rPr>
              <w:t xml:space="preserve"> 31 </w:t>
            </w:r>
            <w:r w:rsidRPr="00CA54F8">
              <w:rPr>
                <w:rFonts w:eastAsia="標楷體"/>
                <w:color w:val="000000" w:themeColor="text1"/>
                <w:sz w:val="24"/>
                <w:szCs w:val="24"/>
              </w:rPr>
              <w:t>日起，現場調製之飲料，所謂手搖杯飲料的含糖量計算是</w:t>
            </w:r>
            <w:r w:rsidRPr="00CA54F8">
              <w:rPr>
                <w:rFonts w:eastAsia="標楷體"/>
                <w:color w:val="000000" w:themeColor="text1"/>
                <w:sz w:val="24"/>
                <w:szCs w:val="24"/>
              </w:rPr>
              <w:t>?</w:t>
            </w:r>
          </w:p>
          <w:p w:rsidR="0040773F" w:rsidRPr="00CA54F8" w:rsidRDefault="0040773F" w:rsidP="0040773F">
            <w:pPr>
              <w:pStyle w:val="a8"/>
              <w:numPr>
                <w:ilvl w:val="0"/>
                <w:numId w:val="11"/>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指外加的液體含糖量</w:t>
            </w:r>
          </w:p>
          <w:p w:rsidR="0040773F" w:rsidRPr="00CA54F8" w:rsidRDefault="0040773F" w:rsidP="0040773F">
            <w:pPr>
              <w:pStyle w:val="a8"/>
              <w:numPr>
                <w:ilvl w:val="0"/>
                <w:numId w:val="11"/>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指外加含糖量及含配料含糖量</w:t>
            </w:r>
          </w:p>
        </w:tc>
        <w:tc>
          <w:tcPr>
            <w:tcW w:w="2127"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1</w:t>
            </w:r>
          </w:p>
        </w:tc>
      </w:tr>
      <w:tr w:rsidR="0040773F" w:rsidRPr="00CA54F8" w:rsidTr="00686DFC">
        <w:tc>
          <w:tcPr>
            <w:tcW w:w="710"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10</w:t>
            </w:r>
          </w:p>
        </w:tc>
        <w:tc>
          <w:tcPr>
            <w:tcW w:w="7512" w:type="dxa"/>
          </w:tcPr>
          <w:p w:rsidR="0040773F" w:rsidRPr="00CA54F8" w:rsidRDefault="0040773F" w:rsidP="009F6502">
            <w:pPr>
              <w:pStyle w:val="a8"/>
              <w:jc w:val="both"/>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若手搖杯飲料中含有配料，如珍珠、椰果、蒟蒻、粉條、布丁、咖啡凍、果凍、芋圓、冰淇淋等，口味複雜多元，所增加的熱量及含糖量其實不多，所以可以不用計算。</w:t>
            </w:r>
          </w:p>
          <w:p w:rsidR="0040773F" w:rsidRPr="00CA54F8" w:rsidRDefault="0040773F" w:rsidP="0040773F">
            <w:pPr>
              <w:pStyle w:val="a8"/>
              <w:numPr>
                <w:ilvl w:val="0"/>
                <w:numId w:val="12"/>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p w:rsidR="0040773F" w:rsidRPr="00CA54F8" w:rsidRDefault="0040773F" w:rsidP="0040773F">
            <w:pPr>
              <w:pStyle w:val="a8"/>
              <w:numPr>
                <w:ilvl w:val="0"/>
                <w:numId w:val="12"/>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tc>
        <w:tc>
          <w:tcPr>
            <w:tcW w:w="2127"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2</w:t>
            </w:r>
          </w:p>
        </w:tc>
      </w:tr>
      <w:tr w:rsidR="0040773F" w:rsidRPr="00CA54F8" w:rsidTr="00686DFC">
        <w:tc>
          <w:tcPr>
            <w:tcW w:w="710"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11</w:t>
            </w:r>
          </w:p>
        </w:tc>
        <w:tc>
          <w:tcPr>
            <w:tcW w:w="7512" w:type="dxa"/>
          </w:tcPr>
          <w:p w:rsidR="0040773F" w:rsidRPr="00CA54F8" w:rsidRDefault="0040773F" w:rsidP="009F6502">
            <w:pPr>
              <w:tabs>
                <w:tab w:val="left" w:pos="2880"/>
              </w:tabs>
              <w:autoSpaceDE w:val="0"/>
              <w:autoSpaceDN w:val="0"/>
              <w:jc w:val="both"/>
              <w:rPr>
                <w:rFonts w:eastAsia="標楷體"/>
                <w:color w:val="000000" w:themeColor="text1"/>
                <w:sz w:val="24"/>
                <w:szCs w:val="24"/>
                <w:lang w:val="zh-TW" w:bidi="zh-TW"/>
              </w:rPr>
            </w:pPr>
            <w:r w:rsidRPr="00CA54F8">
              <w:rPr>
                <w:rFonts w:eastAsia="標楷體"/>
                <w:color w:val="000000" w:themeColor="text1"/>
                <w:sz w:val="24"/>
                <w:szCs w:val="24"/>
                <w:lang w:val="zh-TW" w:bidi="zh-TW"/>
              </w:rPr>
              <w:t>飲料「醋」很養生，可以常常飲用，可以加一些糖，因此不用太在意喝糖的含量。</w:t>
            </w:r>
          </w:p>
          <w:p w:rsidR="0040773F" w:rsidRPr="00CA54F8" w:rsidRDefault="0040773F" w:rsidP="0040773F">
            <w:pPr>
              <w:pStyle w:val="a8"/>
              <w:numPr>
                <w:ilvl w:val="0"/>
                <w:numId w:val="13"/>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對</w:t>
            </w:r>
          </w:p>
          <w:p w:rsidR="0040773F" w:rsidRPr="00CA54F8" w:rsidRDefault="0040773F" w:rsidP="0040773F">
            <w:pPr>
              <w:pStyle w:val="a8"/>
              <w:numPr>
                <w:ilvl w:val="0"/>
                <w:numId w:val="13"/>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錯</w:t>
            </w:r>
          </w:p>
        </w:tc>
        <w:tc>
          <w:tcPr>
            <w:tcW w:w="2127" w:type="dxa"/>
          </w:tcPr>
          <w:p w:rsidR="0040773F" w:rsidRPr="00CA54F8" w:rsidRDefault="0040773F" w:rsidP="009F6502">
            <w:pPr>
              <w:jc w:val="center"/>
              <w:rPr>
                <w:rFonts w:eastAsia="標楷體"/>
                <w:color w:val="000000" w:themeColor="text1"/>
                <w:sz w:val="24"/>
                <w:szCs w:val="24"/>
              </w:rPr>
            </w:pPr>
            <w:r w:rsidRPr="00CA54F8">
              <w:rPr>
                <w:rFonts w:eastAsia="標楷體"/>
                <w:color w:val="000000" w:themeColor="text1"/>
                <w:sz w:val="24"/>
                <w:szCs w:val="24"/>
              </w:rPr>
              <w:t>2</w:t>
            </w:r>
          </w:p>
        </w:tc>
      </w:tr>
      <w:tr w:rsidR="00BD1797" w:rsidRPr="00CA54F8" w:rsidTr="00686DFC">
        <w:tc>
          <w:tcPr>
            <w:tcW w:w="710" w:type="dxa"/>
          </w:tcPr>
          <w:p w:rsidR="00BD1797" w:rsidRPr="00CA54F8" w:rsidRDefault="00BD1797" w:rsidP="009F6502">
            <w:pPr>
              <w:jc w:val="center"/>
              <w:rPr>
                <w:rFonts w:eastAsia="標楷體"/>
                <w:color w:val="000000" w:themeColor="text1"/>
                <w:sz w:val="24"/>
                <w:szCs w:val="24"/>
              </w:rPr>
            </w:pPr>
            <w:r w:rsidRPr="00CA54F8">
              <w:rPr>
                <w:rFonts w:eastAsia="標楷體"/>
                <w:color w:val="000000" w:themeColor="text1"/>
                <w:sz w:val="24"/>
                <w:szCs w:val="24"/>
              </w:rPr>
              <w:t>12</w:t>
            </w:r>
          </w:p>
        </w:tc>
        <w:tc>
          <w:tcPr>
            <w:tcW w:w="7512" w:type="dxa"/>
          </w:tcPr>
          <w:p w:rsidR="00BD1797" w:rsidRPr="00CA54F8" w:rsidRDefault="00B73E6D" w:rsidP="009F6502">
            <w:pPr>
              <w:pStyle w:val="a8"/>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速食店常見的可樂、雪碧等含糖飲料，如果喝太多會對身體</w:t>
            </w:r>
            <w:r w:rsidR="00BD1797" w:rsidRPr="00CA54F8">
              <w:rPr>
                <w:rFonts w:ascii="Times New Roman" w:eastAsia="標楷體" w:hAnsi="Times New Roman" w:cs="Times New Roman"/>
                <w:color w:val="000000" w:themeColor="text1"/>
                <w:sz w:val="24"/>
              </w:rPr>
              <w:t>造成什麼健康問題</w:t>
            </w:r>
            <w:r w:rsidR="00BD1797" w:rsidRPr="00CA54F8">
              <w:rPr>
                <w:rFonts w:ascii="Times New Roman" w:eastAsia="標楷體" w:hAnsi="Times New Roman" w:cs="Times New Roman"/>
                <w:color w:val="000000" w:themeColor="text1"/>
                <w:sz w:val="24"/>
              </w:rPr>
              <w:t>?</w:t>
            </w:r>
          </w:p>
          <w:p w:rsidR="00BD1797" w:rsidRPr="00CA54F8" w:rsidRDefault="00BD1797" w:rsidP="00BD1797">
            <w:pPr>
              <w:pStyle w:val="a8"/>
              <w:numPr>
                <w:ilvl w:val="0"/>
                <w:numId w:val="14"/>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肥胖及代謝症候群</w:t>
            </w:r>
          </w:p>
          <w:p w:rsidR="00BD1797" w:rsidRPr="00CA54F8" w:rsidRDefault="00BD1797" w:rsidP="00BD1797">
            <w:pPr>
              <w:pStyle w:val="a8"/>
              <w:numPr>
                <w:ilvl w:val="0"/>
                <w:numId w:val="14"/>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齲齒</w:t>
            </w:r>
            <w:r w:rsidRPr="00CA54F8">
              <w:rPr>
                <w:rFonts w:ascii="Times New Roman" w:eastAsia="標楷體" w:hAnsi="Times New Roman" w:cs="Times New Roman"/>
                <w:color w:val="000000" w:themeColor="text1"/>
                <w:sz w:val="24"/>
              </w:rPr>
              <w:t>(</w:t>
            </w:r>
            <w:r w:rsidRPr="00CA54F8">
              <w:rPr>
                <w:rFonts w:ascii="Times New Roman" w:eastAsia="標楷體" w:hAnsi="Times New Roman" w:cs="Times New Roman"/>
                <w:color w:val="000000" w:themeColor="text1"/>
                <w:sz w:val="24"/>
              </w:rPr>
              <w:t>蛀牙</w:t>
            </w:r>
            <w:r w:rsidRPr="00CA54F8">
              <w:rPr>
                <w:rFonts w:ascii="Times New Roman" w:eastAsia="標楷體" w:hAnsi="Times New Roman" w:cs="Times New Roman"/>
                <w:color w:val="000000" w:themeColor="text1"/>
                <w:sz w:val="24"/>
              </w:rPr>
              <w:t>)</w:t>
            </w:r>
          </w:p>
          <w:p w:rsidR="00BD1797" w:rsidRPr="00CA54F8" w:rsidRDefault="00BD1797" w:rsidP="00BD1797">
            <w:pPr>
              <w:pStyle w:val="a8"/>
              <w:numPr>
                <w:ilvl w:val="0"/>
                <w:numId w:val="14"/>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慢性病，如高血壓、糖尿病</w:t>
            </w:r>
          </w:p>
          <w:p w:rsidR="00BD1797" w:rsidRPr="00CA54F8" w:rsidRDefault="00BD1797" w:rsidP="00BD1797">
            <w:pPr>
              <w:pStyle w:val="a8"/>
              <w:numPr>
                <w:ilvl w:val="0"/>
                <w:numId w:val="14"/>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以上皆是</w:t>
            </w:r>
          </w:p>
        </w:tc>
        <w:tc>
          <w:tcPr>
            <w:tcW w:w="2127" w:type="dxa"/>
          </w:tcPr>
          <w:p w:rsidR="00BD1797" w:rsidRPr="00CA54F8" w:rsidRDefault="00BD1797" w:rsidP="009F6502">
            <w:pPr>
              <w:jc w:val="center"/>
              <w:rPr>
                <w:rFonts w:eastAsia="標楷體"/>
                <w:color w:val="000000" w:themeColor="text1"/>
                <w:sz w:val="24"/>
                <w:szCs w:val="24"/>
              </w:rPr>
            </w:pPr>
            <w:r w:rsidRPr="00CA54F8">
              <w:rPr>
                <w:rFonts w:eastAsia="標楷體"/>
                <w:color w:val="000000" w:themeColor="text1"/>
                <w:sz w:val="24"/>
                <w:szCs w:val="24"/>
              </w:rPr>
              <w:t>4</w:t>
            </w:r>
          </w:p>
        </w:tc>
      </w:tr>
      <w:tr w:rsidR="00BD1797" w:rsidRPr="00CA54F8" w:rsidTr="00686DFC">
        <w:tc>
          <w:tcPr>
            <w:tcW w:w="710" w:type="dxa"/>
          </w:tcPr>
          <w:p w:rsidR="00BD1797" w:rsidRPr="00CA54F8" w:rsidRDefault="00BD1797" w:rsidP="009F6502">
            <w:pPr>
              <w:jc w:val="center"/>
              <w:rPr>
                <w:rFonts w:eastAsia="標楷體"/>
                <w:color w:val="000000" w:themeColor="text1"/>
                <w:sz w:val="24"/>
                <w:szCs w:val="24"/>
              </w:rPr>
            </w:pPr>
            <w:r w:rsidRPr="00CA54F8">
              <w:rPr>
                <w:rFonts w:eastAsia="標楷體"/>
                <w:color w:val="000000" w:themeColor="text1"/>
                <w:sz w:val="24"/>
                <w:szCs w:val="24"/>
              </w:rPr>
              <w:t>13</w:t>
            </w:r>
          </w:p>
        </w:tc>
        <w:tc>
          <w:tcPr>
            <w:tcW w:w="7512" w:type="dxa"/>
          </w:tcPr>
          <w:p w:rsidR="00BD1797" w:rsidRPr="00CA54F8" w:rsidRDefault="00A742C5" w:rsidP="009F6502">
            <w:pPr>
              <w:pStyle w:val="a8"/>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體育課活動量大，當結束運動後感覺口渴時，可以</w:t>
            </w:r>
            <w:r w:rsidR="00BD1797" w:rsidRPr="00CA54F8">
              <w:rPr>
                <w:rFonts w:ascii="Times New Roman" w:eastAsia="標楷體" w:hAnsi="Times New Roman" w:cs="Times New Roman"/>
                <w:color w:val="000000" w:themeColor="text1"/>
                <w:sz w:val="24"/>
              </w:rPr>
              <w:t>喝什麼來解渴</w:t>
            </w:r>
            <w:r w:rsidRPr="00CA54F8">
              <w:rPr>
                <w:rFonts w:ascii="Times New Roman" w:eastAsia="標楷體" w:hAnsi="Times New Roman" w:cs="Times New Roman"/>
                <w:color w:val="000000" w:themeColor="text1"/>
                <w:sz w:val="24"/>
              </w:rPr>
              <w:t>才不會對身體造成負擔，白白浪費運動對身體的好處</w:t>
            </w:r>
            <w:r w:rsidR="00BD1797" w:rsidRPr="00CA54F8">
              <w:rPr>
                <w:rFonts w:ascii="Times New Roman" w:eastAsia="標楷體" w:hAnsi="Times New Roman" w:cs="Times New Roman"/>
                <w:color w:val="000000" w:themeColor="text1"/>
                <w:sz w:val="24"/>
              </w:rPr>
              <w:t>?</w:t>
            </w:r>
          </w:p>
          <w:p w:rsidR="00BD1797" w:rsidRPr="00CA54F8" w:rsidRDefault="00BD1797" w:rsidP="00BD1797">
            <w:pPr>
              <w:pStyle w:val="a8"/>
              <w:numPr>
                <w:ilvl w:val="0"/>
                <w:numId w:val="1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汽水</w:t>
            </w:r>
          </w:p>
          <w:p w:rsidR="00BD1797" w:rsidRPr="00CA54F8" w:rsidRDefault="00BD1797" w:rsidP="00BD1797">
            <w:pPr>
              <w:pStyle w:val="a8"/>
              <w:numPr>
                <w:ilvl w:val="0"/>
                <w:numId w:val="1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加工果汁</w:t>
            </w:r>
          </w:p>
          <w:p w:rsidR="00BD1797" w:rsidRPr="00CA54F8" w:rsidRDefault="00BD1797" w:rsidP="00BD1797">
            <w:pPr>
              <w:pStyle w:val="a8"/>
              <w:numPr>
                <w:ilvl w:val="0"/>
                <w:numId w:val="1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白開水</w:t>
            </w:r>
          </w:p>
          <w:p w:rsidR="00BD1797" w:rsidRPr="00CA54F8" w:rsidRDefault="00BD1797" w:rsidP="00BD1797">
            <w:pPr>
              <w:pStyle w:val="a8"/>
              <w:numPr>
                <w:ilvl w:val="0"/>
                <w:numId w:val="15"/>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手搖飲料</w:t>
            </w:r>
          </w:p>
        </w:tc>
        <w:tc>
          <w:tcPr>
            <w:tcW w:w="2127" w:type="dxa"/>
          </w:tcPr>
          <w:p w:rsidR="00BD1797" w:rsidRPr="00CA54F8" w:rsidRDefault="00BD1797" w:rsidP="009F6502">
            <w:pPr>
              <w:jc w:val="center"/>
              <w:rPr>
                <w:rFonts w:eastAsia="標楷體"/>
                <w:color w:val="000000" w:themeColor="text1"/>
                <w:sz w:val="24"/>
                <w:szCs w:val="24"/>
              </w:rPr>
            </w:pPr>
            <w:r w:rsidRPr="00CA54F8">
              <w:rPr>
                <w:rFonts w:eastAsia="標楷體"/>
                <w:color w:val="000000" w:themeColor="text1"/>
                <w:sz w:val="24"/>
                <w:szCs w:val="24"/>
              </w:rPr>
              <w:t>3</w:t>
            </w:r>
          </w:p>
        </w:tc>
      </w:tr>
      <w:tr w:rsidR="00552F34" w:rsidRPr="00CA54F8" w:rsidTr="00686DFC">
        <w:tc>
          <w:tcPr>
            <w:tcW w:w="710" w:type="dxa"/>
          </w:tcPr>
          <w:p w:rsidR="00552F34" w:rsidRPr="00CA54F8" w:rsidRDefault="00552F34" w:rsidP="009F6502">
            <w:pPr>
              <w:jc w:val="center"/>
              <w:rPr>
                <w:rFonts w:eastAsia="標楷體"/>
                <w:color w:val="000000" w:themeColor="text1"/>
                <w:sz w:val="24"/>
                <w:szCs w:val="24"/>
              </w:rPr>
            </w:pPr>
            <w:r w:rsidRPr="00CA54F8">
              <w:rPr>
                <w:rFonts w:eastAsia="標楷體"/>
                <w:color w:val="000000" w:themeColor="text1"/>
                <w:sz w:val="24"/>
                <w:szCs w:val="24"/>
              </w:rPr>
              <w:t>14</w:t>
            </w:r>
          </w:p>
        </w:tc>
        <w:tc>
          <w:tcPr>
            <w:tcW w:w="7512" w:type="dxa"/>
          </w:tcPr>
          <w:p w:rsidR="00552F34" w:rsidRPr="00CA54F8" w:rsidRDefault="00A742C5" w:rsidP="009F6502">
            <w:pPr>
              <w:pStyle w:val="a8"/>
              <w:rPr>
                <w:rFonts w:ascii="Times New Roman" w:eastAsia="標楷體" w:hAnsi="Times New Roman" w:cs="Times New Roman"/>
                <w:color w:val="000000" w:themeColor="text1"/>
                <w:sz w:val="24"/>
                <w:lang w:val="en-US"/>
              </w:rPr>
            </w:pPr>
            <w:r w:rsidRPr="00CA54F8">
              <w:rPr>
                <w:rFonts w:ascii="Times New Roman" w:eastAsia="標楷體" w:hAnsi="Times New Roman" w:cs="Times New Roman"/>
                <w:color w:val="000000" w:themeColor="text1"/>
                <w:sz w:val="24"/>
                <w:lang w:val="en-US"/>
              </w:rPr>
              <w:t>小朋友愛不釋手的飲料，喝下去影響很大，</w:t>
            </w:r>
            <w:r w:rsidR="00552F34" w:rsidRPr="00CA54F8">
              <w:rPr>
                <w:rFonts w:ascii="Times New Roman" w:eastAsia="標楷體" w:hAnsi="Times New Roman" w:cs="Times New Roman"/>
                <w:color w:val="000000" w:themeColor="text1"/>
                <w:sz w:val="24"/>
                <w:lang w:val="en-US"/>
              </w:rPr>
              <w:t>下列何者不是攝取含糖飲料會有的影響？</w:t>
            </w:r>
          </w:p>
          <w:p w:rsidR="00552F34" w:rsidRPr="00CA54F8" w:rsidRDefault="00552F34" w:rsidP="00552F34">
            <w:pPr>
              <w:pStyle w:val="a8"/>
              <w:numPr>
                <w:ilvl w:val="0"/>
                <w:numId w:val="16"/>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心情</w:t>
            </w:r>
            <w:r w:rsidR="000F1213">
              <w:rPr>
                <w:rFonts w:ascii="Times New Roman" w:eastAsia="標楷體" w:hAnsi="Times New Roman" w:cs="Times New Roman" w:hint="eastAsia"/>
                <w:color w:val="000000" w:themeColor="text1"/>
                <w:sz w:val="24"/>
              </w:rPr>
              <w:t>變</w:t>
            </w:r>
            <w:r w:rsidRPr="00CA54F8">
              <w:rPr>
                <w:rFonts w:ascii="Times New Roman" w:eastAsia="標楷體" w:hAnsi="Times New Roman" w:cs="Times New Roman"/>
                <w:color w:val="000000" w:themeColor="text1"/>
                <w:sz w:val="24"/>
              </w:rPr>
              <w:t>好</w:t>
            </w:r>
          </w:p>
          <w:p w:rsidR="00552F34" w:rsidRPr="00CA54F8" w:rsidRDefault="00552F34" w:rsidP="00552F34">
            <w:pPr>
              <w:pStyle w:val="a8"/>
              <w:numPr>
                <w:ilvl w:val="0"/>
                <w:numId w:val="16"/>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成癮</w:t>
            </w:r>
          </w:p>
          <w:p w:rsidR="00552F34" w:rsidRPr="00CA54F8" w:rsidRDefault="00552F34" w:rsidP="00552F34">
            <w:pPr>
              <w:pStyle w:val="a8"/>
              <w:numPr>
                <w:ilvl w:val="0"/>
                <w:numId w:val="16"/>
              </w:numPr>
              <w:rPr>
                <w:rFonts w:ascii="Times New Roman" w:eastAsia="標楷體" w:hAnsi="Times New Roman" w:cs="Times New Roman"/>
                <w:color w:val="000000" w:themeColor="text1"/>
                <w:sz w:val="24"/>
              </w:rPr>
            </w:pPr>
            <w:r w:rsidRPr="00CA54F8">
              <w:rPr>
                <w:rFonts w:ascii="Times New Roman" w:eastAsia="標楷體" w:hAnsi="Times New Roman" w:cs="Times New Roman"/>
                <w:color w:val="000000" w:themeColor="text1"/>
                <w:sz w:val="24"/>
              </w:rPr>
              <w:t>蛀牙</w:t>
            </w:r>
          </w:p>
          <w:p w:rsidR="00552F34" w:rsidRPr="00CA54F8" w:rsidRDefault="00552F34" w:rsidP="00552F34">
            <w:pPr>
              <w:pStyle w:val="a8"/>
              <w:numPr>
                <w:ilvl w:val="0"/>
                <w:numId w:val="16"/>
              </w:numPr>
              <w:rPr>
                <w:rFonts w:ascii="Times New Roman" w:eastAsia="標楷體" w:hAnsi="Times New Roman" w:cs="Times New Roman"/>
                <w:color w:val="000000" w:themeColor="text1"/>
                <w:sz w:val="24"/>
                <w:lang w:val="en-US"/>
              </w:rPr>
            </w:pPr>
            <w:r w:rsidRPr="00CA54F8">
              <w:rPr>
                <w:rFonts w:ascii="Times New Roman" w:eastAsia="標楷體" w:hAnsi="Times New Roman" w:cs="Times New Roman"/>
                <w:color w:val="000000" w:themeColor="text1"/>
                <w:sz w:val="24"/>
              </w:rPr>
              <w:t>骨質疏鬆</w:t>
            </w:r>
          </w:p>
        </w:tc>
        <w:tc>
          <w:tcPr>
            <w:tcW w:w="2127" w:type="dxa"/>
          </w:tcPr>
          <w:p w:rsidR="00552F34" w:rsidRPr="00CA54F8" w:rsidRDefault="00552F34" w:rsidP="009F6502">
            <w:pPr>
              <w:jc w:val="center"/>
              <w:rPr>
                <w:rFonts w:eastAsia="標楷體"/>
                <w:color w:val="000000" w:themeColor="text1"/>
                <w:sz w:val="24"/>
                <w:szCs w:val="24"/>
              </w:rPr>
            </w:pPr>
            <w:r w:rsidRPr="00CA54F8">
              <w:rPr>
                <w:rFonts w:eastAsia="標楷體"/>
                <w:color w:val="000000" w:themeColor="text1"/>
                <w:sz w:val="24"/>
                <w:szCs w:val="24"/>
              </w:rPr>
              <w:t>1</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lastRenderedPageBreak/>
              <w:t>15</w:t>
            </w:r>
          </w:p>
        </w:tc>
        <w:tc>
          <w:tcPr>
            <w:tcW w:w="7512" w:type="dxa"/>
          </w:tcPr>
          <w:p w:rsidR="00552F34" w:rsidRPr="000A37D5" w:rsidRDefault="00552F34" w:rsidP="009F6502">
            <w:pPr>
              <w:pStyle w:val="a8"/>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早餐</w:t>
            </w:r>
            <w:r w:rsidR="00E641D4" w:rsidRPr="000A37D5">
              <w:rPr>
                <w:rFonts w:ascii="Times New Roman" w:eastAsia="標楷體" w:hAnsi="Times New Roman" w:cs="Times New Roman"/>
                <w:color w:val="000000" w:themeColor="text1"/>
                <w:sz w:val="24"/>
                <w:lang w:val="en-US"/>
              </w:rPr>
              <w:t>餐點選對</w:t>
            </w:r>
            <w:r w:rsidR="003E6DE8" w:rsidRPr="000A37D5">
              <w:rPr>
                <w:rFonts w:ascii="Times New Roman" w:eastAsia="標楷體" w:hAnsi="Times New Roman" w:cs="Times New Roman"/>
                <w:color w:val="000000" w:themeColor="text1"/>
                <w:sz w:val="24"/>
                <w:lang w:val="en-US"/>
              </w:rPr>
              <w:t>了</w:t>
            </w:r>
            <w:r w:rsidR="006A5C1F" w:rsidRPr="000A37D5">
              <w:rPr>
                <w:rFonts w:ascii="Times New Roman" w:eastAsia="標楷體" w:hAnsi="Times New Roman" w:cs="Times New Roman"/>
                <w:color w:val="000000" w:themeColor="text1"/>
                <w:sz w:val="24"/>
                <w:lang w:val="en-US"/>
              </w:rPr>
              <w:t>外</w:t>
            </w:r>
            <w:r w:rsidR="00E641D4" w:rsidRPr="000A37D5">
              <w:rPr>
                <w:rFonts w:ascii="Times New Roman" w:eastAsia="標楷體" w:hAnsi="Times New Roman" w:cs="Times New Roman"/>
                <w:color w:val="000000" w:themeColor="text1"/>
                <w:sz w:val="24"/>
                <w:lang w:val="en-US"/>
              </w:rPr>
              <w:t>，</w:t>
            </w:r>
            <w:r w:rsidRPr="000A37D5">
              <w:rPr>
                <w:rFonts w:ascii="Times New Roman" w:eastAsia="標楷體" w:hAnsi="Times New Roman" w:cs="Times New Roman"/>
                <w:color w:val="000000" w:themeColor="text1"/>
                <w:sz w:val="24"/>
                <w:lang w:val="en-US"/>
              </w:rPr>
              <w:t>飲料</w:t>
            </w:r>
            <w:r w:rsidR="003E6DE8" w:rsidRPr="000A37D5">
              <w:rPr>
                <w:rFonts w:ascii="Times New Roman" w:eastAsia="標楷體" w:hAnsi="Times New Roman" w:cs="Times New Roman"/>
                <w:color w:val="000000" w:themeColor="text1"/>
                <w:sz w:val="24"/>
                <w:lang w:val="en-US"/>
              </w:rPr>
              <w:t>也要喝的健康，</w:t>
            </w:r>
            <w:r w:rsidR="00E641D4" w:rsidRPr="000A37D5">
              <w:rPr>
                <w:rFonts w:ascii="Times New Roman" w:eastAsia="標楷體" w:hAnsi="Times New Roman" w:cs="Times New Roman"/>
                <w:color w:val="000000" w:themeColor="text1"/>
                <w:sz w:val="24"/>
                <w:lang w:val="en-US"/>
              </w:rPr>
              <w:t>種類</w:t>
            </w:r>
            <w:r w:rsidR="006A5C1F" w:rsidRPr="000A37D5">
              <w:rPr>
                <w:rFonts w:ascii="Times New Roman" w:eastAsia="標楷體" w:hAnsi="Times New Roman" w:cs="Times New Roman"/>
                <w:color w:val="000000" w:themeColor="text1"/>
                <w:sz w:val="24"/>
                <w:lang w:val="en-US"/>
              </w:rPr>
              <w:t>繁多</w:t>
            </w:r>
            <w:r w:rsidR="003E6DE8" w:rsidRPr="000A37D5">
              <w:rPr>
                <w:rFonts w:ascii="Times New Roman" w:eastAsia="標楷體" w:hAnsi="Times New Roman" w:cs="Times New Roman"/>
                <w:color w:val="000000" w:themeColor="text1"/>
                <w:sz w:val="24"/>
                <w:lang w:val="en-US"/>
              </w:rPr>
              <w:t>的飲料要</w:t>
            </w:r>
            <w:r w:rsidRPr="000A37D5">
              <w:rPr>
                <w:rFonts w:ascii="Times New Roman" w:eastAsia="標楷體" w:hAnsi="Times New Roman" w:cs="Times New Roman"/>
                <w:color w:val="000000" w:themeColor="text1"/>
                <w:sz w:val="24"/>
                <w:lang w:val="en-US"/>
              </w:rPr>
              <w:t>搭配哪一個最好？</w:t>
            </w:r>
          </w:p>
          <w:p w:rsidR="00552F34" w:rsidRPr="000A37D5" w:rsidRDefault="00552F34" w:rsidP="00552F34">
            <w:pPr>
              <w:pStyle w:val="a8"/>
              <w:numPr>
                <w:ilvl w:val="0"/>
                <w:numId w:val="1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可可</w:t>
            </w:r>
          </w:p>
          <w:p w:rsidR="00552F34" w:rsidRPr="000A37D5" w:rsidRDefault="00552F34" w:rsidP="00552F34">
            <w:pPr>
              <w:pStyle w:val="a8"/>
              <w:numPr>
                <w:ilvl w:val="0"/>
                <w:numId w:val="1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可樂</w:t>
            </w:r>
          </w:p>
          <w:p w:rsidR="00552F34" w:rsidRPr="000A37D5" w:rsidRDefault="00552F34" w:rsidP="00552F34">
            <w:pPr>
              <w:pStyle w:val="a8"/>
              <w:numPr>
                <w:ilvl w:val="0"/>
                <w:numId w:val="1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牛奶</w:t>
            </w:r>
          </w:p>
          <w:p w:rsidR="00552F34" w:rsidRPr="000A37D5" w:rsidRDefault="00552F34" w:rsidP="00552F34">
            <w:pPr>
              <w:pStyle w:val="a8"/>
              <w:numPr>
                <w:ilvl w:val="0"/>
                <w:numId w:val="17"/>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rPr>
              <w:t>奶茶</w:t>
            </w:r>
          </w:p>
        </w:tc>
        <w:tc>
          <w:tcPr>
            <w:tcW w:w="2127" w:type="dxa"/>
          </w:tcPr>
          <w:p w:rsidR="00552F34" w:rsidRPr="000A37D5" w:rsidRDefault="00552F34"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3</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16</w:t>
            </w:r>
          </w:p>
        </w:tc>
        <w:tc>
          <w:tcPr>
            <w:tcW w:w="7512" w:type="dxa"/>
          </w:tcPr>
          <w:p w:rsidR="00A638B1" w:rsidRPr="000A37D5" w:rsidRDefault="00A638B1" w:rsidP="00A638B1">
            <w:pPr>
              <w:pStyle w:val="a8"/>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茶餘飯後總是會想來一份小點心當作美好一餐的結束，但是又不想給身體造成多餘的負擔，請問以下哪一種點心才是最佳的選擇呢</w:t>
            </w:r>
            <w:r w:rsidRPr="000A37D5">
              <w:rPr>
                <w:rFonts w:ascii="Times New Roman" w:eastAsia="標楷體" w:hAnsi="Times New Roman" w:cs="Times New Roman"/>
                <w:color w:val="000000" w:themeColor="text1"/>
                <w:sz w:val="24"/>
                <w:lang w:val="en-US"/>
              </w:rPr>
              <w:t>?</w:t>
            </w:r>
          </w:p>
          <w:p w:rsidR="00A638B1" w:rsidRPr="000A37D5" w:rsidRDefault="00A638B1" w:rsidP="00552F34">
            <w:pPr>
              <w:pStyle w:val="a8"/>
              <w:numPr>
                <w:ilvl w:val="0"/>
                <w:numId w:val="1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lang w:val="en-US"/>
              </w:rPr>
              <w:t>糖霜甜甜圈</w:t>
            </w:r>
          </w:p>
          <w:p w:rsidR="00A638B1" w:rsidRPr="000A37D5" w:rsidRDefault="00A638B1" w:rsidP="00A638B1">
            <w:pPr>
              <w:pStyle w:val="a8"/>
              <w:numPr>
                <w:ilvl w:val="0"/>
                <w:numId w:val="1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天然水果</w:t>
            </w:r>
          </w:p>
          <w:p w:rsidR="00A638B1" w:rsidRPr="000A37D5" w:rsidRDefault="00A638B1" w:rsidP="00A638B1">
            <w:pPr>
              <w:pStyle w:val="a8"/>
              <w:numPr>
                <w:ilvl w:val="0"/>
                <w:numId w:val="18"/>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rPr>
              <w:t>提拉米蘇</w:t>
            </w:r>
          </w:p>
          <w:p w:rsidR="00552F34" w:rsidRPr="000A37D5" w:rsidRDefault="00A638B1" w:rsidP="00A638B1">
            <w:pPr>
              <w:pStyle w:val="a8"/>
              <w:numPr>
                <w:ilvl w:val="0"/>
                <w:numId w:val="18"/>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rPr>
              <w:t>焦糖吐司</w:t>
            </w:r>
          </w:p>
        </w:tc>
        <w:tc>
          <w:tcPr>
            <w:tcW w:w="2127" w:type="dxa"/>
          </w:tcPr>
          <w:p w:rsidR="00552F34" w:rsidRPr="000A37D5" w:rsidRDefault="00A638B1"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2</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17</w:t>
            </w:r>
          </w:p>
        </w:tc>
        <w:tc>
          <w:tcPr>
            <w:tcW w:w="7512" w:type="dxa"/>
          </w:tcPr>
          <w:p w:rsidR="00552F34" w:rsidRPr="000A37D5" w:rsidRDefault="00287C3C" w:rsidP="009F6502">
            <w:pPr>
              <w:pStyle w:val="a8"/>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「每天</w:t>
            </w:r>
            <w:r w:rsidRPr="000A37D5">
              <w:rPr>
                <w:rFonts w:ascii="Times New Roman" w:eastAsia="標楷體" w:hAnsi="Times New Roman" w:cs="Times New Roman"/>
                <w:color w:val="000000" w:themeColor="text1"/>
                <w:sz w:val="24"/>
                <w:lang w:val="en-US"/>
              </w:rPr>
              <w:t>2</w:t>
            </w:r>
            <w:r w:rsidRPr="000A37D5">
              <w:rPr>
                <w:rFonts w:ascii="Times New Roman" w:eastAsia="標楷體" w:hAnsi="Times New Roman" w:cs="Times New Roman"/>
                <w:color w:val="000000" w:themeColor="text1"/>
                <w:sz w:val="24"/>
                <w:lang w:val="en-US"/>
              </w:rPr>
              <w:t>份奶，健康跟著來」，請問</w:t>
            </w:r>
            <w:r w:rsidR="00552F34" w:rsidRPr="000A37D5">
              <w:rPr>
                <w:rFonts w:ascii="Times New Roman" w:eastAsia="標楷體" w:hAnsi="Times New Roman" w:cs="Times New Roman"/>
                <w:color w:val="000000" w:themeColor="text1"/>
                <w:sz w:val="24"/>
                <w:lang w:val="en-US"/>
              </w:rPr>
              <w:t>下列哪一個乳品類要少飲用呢？</w:t>
            </w:r>
          </w:p>
          <w:p w:rsidR="00552F34" w:rsidRPr="000A37D5" w:rsidRDefault="00552F34" w:rsidP="00552F34">
            <w:pPr>
              <w:pStyle w:val="a8"/>
              <w:numPr>
                <w:ilvl w:val="0"/>
                <w:numId w:val="1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100%</w:t>
            </w:r>
            <w:r w:rsidRPr="000A37D5">
              <w:rPr>
                <w:rFonts w:ascii="Times New Roman" w:eastAsia="標楷體" w:hAnsi="Times New Roman" w:cs="Times New Roman"/>
                <w:color w:val="000000" w:themeColor="text1"/>
                <w:sz w:val="24"/>
              </w:rPr>
              <w:t>鮮奶</w:t>
            </w:r>
          </w:p>
          <w:p w:rsidR="00552F34" w:rsidRPr="000A37D5" w:rsidRDefault="00552F34" w:rsidP="00552F34">
            <w:pPr>
              <w:pStyle w:val="a8"/>
              <w:numPr>
                <w:ilvl w:val="0"/>
                <w:numId w:val="1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無糖或低糖優酪乳</w:t>
            </w:r>
          </w:p>
          <w:p w:rsidR="00552F34" w:rsidRPr="000A37D5" w:rsidRDefault="00552F34" w:rsidP="00552F34">
            <w:pPr>
              <w:pStyle w:val="a8"/>
              <w:numPr>
                <w:ilvl w:val="0"/>
                <w:numId w:val="1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保久乳</w:t>
            </w:r>
          </w:p>
          <w:p w:rsidR="00552F34" w:rsidRPr="000A37D5" w:rsidRDefault="00552F34" w:rsidP="00552F34">
            <w:pPr>
              <w:pStyle w:val="a8"/>
              <w:numPr>
                <w:ilvl w:val="0"/>
                <w:numId w:val="19"/>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rPr>
              <w:t>乳酸飲料</w:t>
            </w:r>
          </w:p>
        </w:tc>
        <w:tc>
          <w:tcPr>
            <w:tcW w:w="2127" w:type="dxa"/>
          </w:tcPr>
          <w:p w:rsidR="00552F34" w:rsidRPr="000A37D5" w:rsidRDefault="00552F34"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18</w:t>
            </w:r>
          </w:p>
        </w:tc>
        <w:tc>
          <w:tcPr>
            <w:tcW w:w="7512" w:type="dxa"/>
          </w:tcPr>
          <w:p w:rsidR="00232BC2" w:rsidRPr="000A37D5" w:rsidRDefault="00287C3C" w:rsidP="00232BC2">
            <w:pPr>
              <w:pStyle w:val="a8"/>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早餐選擇五花八門、各式各樣，</w:t>
            </w:r>
            <w:r w:rsidR="00232BC2" w:rsidRPr="000A37D5">
              <w:rPr>
                <w:rFonts w:ascii="Times New Roman" w:eastAsia="標楷體" w:hAnsi="Times New Roman" w:cs="Times New Roman"/>
                <w:color w:val="000000" w:themeColor="text1"/>
                <w:sz w:val="24"/>
                <w:lang w:val="en-US"/>
              </w:rPr>
              <w:t>如果媽媽想幫妳準備早餐，你覺得哪一個組合比較健康呢？</w:t>
            </w:r>
          </w:p>
          <w:p w:rsidR="00232BC2" w:rsidRPr="000A37D5" w:rsidRDefault="00232BC2" w:rsidP="00232BC2">
            <w:pPr>
              <w:pStyle w:val="a8"/>
              <w:numPr>
                <w:ilvl w:val="0"/>
                <w:numId w:val="2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蔬菜三明治</w:t>
            </w:r>
            <w:r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color w:val="000000" w:themeColor="text1"/>
                <w:sz w:val="24"/>
              </w:rPr>
              <w:t>低脂牛奶</w:t>
            </w:r>
          </w:p>
          <w:p w:rsidR="00232BC2" w:rsidRPr="000A37D5" w:rsidRDefault="00232BC2" w:rsidP="00232BC2">
            <w:pPr>
              <w:pStyle w:val="a8"/>
              <w:numPr>
                <w:ilvl w:val="0"/>
                <w:numId w:val="2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卡拉雞腿堡</w:t>
            </w:r>
            <w:r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color w:val="000000" w:themeColor="text1"/>
                <w:sz w:val="24"/>
              </w:rPr>
              <w:t>紅茶</w:t>
            </w:r>
          </w:p>
          <w:p w:rsidR="00232BC2" w:rsidRPr="000A37D5" w:rsidRDefault="00232BC2" w:rsidP="00232BC2">
            <w:pPr>
              <w:pStyle w:val="a8"/>
              <w:numPr>
                <w:ilvl w:val="0"/>
                <w:numId w:val="2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培根蛋餅</w:t>
            </w:r>
            <w:r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color w:val="000000" w:themeColor="text1"/>
                <w:sz w:val="24"/>
              </w:rPr>
              <w:t>奶茶</w:t>
            </w:r>
          </w:p>
          <w:p w:rsidR="00552F34" w:rsidRPr="000A37D5" w:rsidRDefault="00232BC2" w:rsidP="00232BC2">
            <w:pPr>
              <w:pStyle w:val="a8"/>
              <w:numPr>
                <w:ilvl w:val="0"/>
                <w:numId w:val="2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蔥油餅</w:t>
            </w:r>
            <w:r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color w:val="000000" w:themeColor="text1"/>
                <w:sz w:val="24"/>
              </w:rPr>
              <w:t>可樂</w:t>
            </w:r>
          </w:p>
        </w:tc>
        <w:tc>
          <w:tcPr>
            <w:tcW w:w="2127" w:type="dxa"/>
          </w:tcPr>
          <w:p w:rsidR="00552F34" w:rsidRPr="000A37D5" w:rsidRDefault="00232BC2"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1</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19</w:t>
            </w:r>
          </w:p>
        </w:tc>
        <w:tc>
          <w:tcPr>
            <w:tcW w:w="7512" w:type="dxa"/>
          </w:tcPr>
          <w:p w:rsidR="00552F34" w:rsidRPr="000A37D5" w:rsidRDefault="00E03352"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人的味覺有趣又複雜，若添加糖來提味，其甜和鹹的味覺衝突會讓鹹味更具豐</w:t>
            </w:r>
            <w:r w:rsidR="009536E4" w:rsidRPr="000A37D5">
              <w:rPr>
                <w:rFonts w:ascii="Times New Roman" w:eastAsia="標楷體" w:hAnsi="Times New Roman" w:cs="Times New Roman"/>
                <w:color w:val="000000" w:themeColor="text1"/>
                <w:sz w:val="24"/>
              </w:rPr>
              <w:t>富的層次感，因此就算吃不出甜味，卻還是有可能添加了糖！以下哪個</w:t>
            </w:r>
            <w:r w:rsidRPr="000A37D5">
              <w:rPr>
                <w:rFonts w:ascii="Times New Roman" w:eastAsia="標楷體" w:hAnsi="Times New Roman" w:cs="Times New Roman"/>
                <w:color w:val="000000" w:themeColor="text1"/>
                <w:sz w:val="24"/>
              </w:rPr>
              <w:t>是常見的「隱形糖」食物？</w:t>
            </w:r>
          </w:p>
          <w:p w:rsidR="003063EB" w:rsidRPr="000A37D5" w:rsidRDefault="003063EB" w:rsidP="003063EB">
            <w:pPr>
              <w:pStyle w:val="a8"/>
              <w:numPr>
                <w:ilvl w:val="0"/>
                <w:numId w:val="2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糖醋醬</w:t>
            </w:r>
          </w:p>
          <w:p w:rsidR="003063EB" w:rsidRPr="000A37D5" w:rsidRDefault="003063EB" w:rsidP="003063EB">
            <w:pPr>
              <w:pStyle w:val="a8"/>
              <w:numPr>
                <w:ilvl w:val="0"/>
                <w:numId w:val="2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泰式辣醬</w:t>
            </w:r>
          </w:p>
          <w:p w:rsidR="003063EB" w:rsidRPr="000A37D5" w:rsidRDefault="003063EB" w:rsidP="003063EB">
            <w:pPr>
              <w:pStyle w:val="a8"/>
              <w:numPr>
                <w:ilvl w:val="0"/>
                <w:numId w:val="2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醬油膏</w:t>
            </w:r>
          </w:p>
          <w:p w:rsidR="009536E4" w:rsidRPr="000A37D5" w:rsidRDefault="009536E4" w:rsidP="003063EB">
            <w:pPr>
              <w:pStyle w:val="a8"/>
              <w:numPr>
                <w:ilvl w:val="0"/>
                <w:numId w:val="21"/>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以上皆是</w:t>
            </w:r>
          </w:p>
        </w:tc>
        <w:tc>
          <w:tcPr>
            <w:tcW w:w="2127" w:type="dxa"/>
          </w:tcPr>
          <w:p w:rsidR="00552F34" w:rsidRPr="000A37D5" w:rsidRDefault="009536E4"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4</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20</w:t>
            </w:r>
          </w:p>
        </w:tc>
        <w:tc>
          <w:tcPr>
            <w:tcW w:w="7512" w:type="dxa"/>
          </w:tcPr>
          <w:p w:rsidR="00765D75" w:rsidRPr="000A37D5" w:rsidRDefault="00765D75"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早餐是一天活日的來源，但怎麼吃得健康呢？請小朋友從下列挑出最健康的早餐</w:t>
            </w:r>
            <w:r w:rsidRPr="000A37D5">
              <w:rPr>
                <w:rFonts w:ascii="Times New Roman" w:eastAsia="標楷體" w:hAnsi="Times New Roman" w:cs="Times New Roman"/>
                <w:color w:val="000000" w:themeColor="text1"/>
                <w:sz w:val="24"/>
              </w:rPr>
              <w:t>!</w:t>
            </w:r>
          </w:p>
          <w:p w:rsidR="00765D75" w:rsidRPr="000A37D5" w:rsidRDefault="00765D75" w:rsidP="00765D75">
            <w:pPr>
              <w:pStyle w:val="a8"/>
              <w:numPr>
                <w:ilvl w:val="0"/>
                <w:numId w:val="2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水果穀物脆片</w:t>
            </w:r>
          </w:p>
          <w:p w:rsidR="00765D75" w:rsidRPr="000A37D5" w:rsidRDefault="00765D75" w:rsidP="00765D75">
            <w:pPr>
              <w:pStyle w:val="a8"/>
              <w:numPr>
                <w:ilvl w:val="0"/>
                <w:numId w:val="2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原味麥片</w:t>
            </w:r>
          </w:p>
          <w:p w:rsidR="00765D75" w:rsidRPr="000A37D5" w:rsidRDefault="00765D75" w:rsidP="00765D75">
            <w:pPr>
              <w:pStyle w:val="a8"/>
              <w:numPr>
                <w:ilvl w:val="0"/>
                <w:numId w:val="2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香甜玉米片</w:t>
            </w:r>
          </w:p>
          <w:p w:rsidR="00765D75" w:rsidRPr="000A37D5" w:rsidRDefault="00765D75" w:rsidP="00765D75">
            <w:pPr>
              <w:pStyle w:val="a8"/>
              <w:numPr>
                <w:ilvl w:val="0"/>
                <w:numId w:val="2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可可早餐脆片</w:t>
            </w:r>
          </w:p>
        </w:tc>
        <w:tc>
          <w:tcPr>
            <w:tcW w:w="2127" w:type="dxa"/>
          </w:tcPr>
          <w:p w:rsidR="00552F34" w:rsidRPr="000A37D5" w:rsidRDefault="00765D75"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2</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lastRenderedPageBreak/>
              <w:t>21</w:t>
            </w:r>
          </w:p>
        </w:tc>
        <w:tc>
          <w:tcPr>
            <w:tcW w:w="7512" w:type="dxa"/>
          </w:tcPr>
          <w:p w:rsidR="00552F34" w:rsidRPr="000A37D5" w:rsidRDefault="00E853C5"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2015</w:t>
            </w:r>
            <w:r w:rsidRPr="000A37D5">
              <w:rPr>
                <w:rFonts w:ascii="Times New Roman" w:eastAsia="標楷體" w:hAnsi="Times New Roman" w:cs="Times New Roman"/>
                <w:color w:val="000000" w:themeColor="text1"/>
                <w:sz w:val="24"/>
              </w:rPr>
              <w:t>年世界衛生組織「成人和兒童糖攝入量指南」，不只強烈建議每日游離糖攝取量應佔熱量總攝取量</w:t>
            </w:r>
            <w:r w:rsidR="00A61090" w:rsidRPr="000A37D5">
              <w:rPr>
                <w:rFonts w:ascii="Times New Roman" w:eastAsia="標楷體" w:hAnsi="Times New Roman" w:cs="Times New Roman"/>
                <w:color w:val="000000" w:themeColor="text1"/>
                <w:sz w:val="24"/>
              </w:rPr>
              <w:t>10%</w:t>
            </w:r>
            <w:r w:rsidR="00A61090" w:rsidRPr="000A37D5">
              <w:rPr>
                <w:rFonts w:ascii="Times New Roman" w:eastAsia="標楷體" w:hAnsi="Times New Roman" w:cs="Times New Roman"/>
                <w:color w:val="000000" w:themeColor="text1"/>
                <w:sz w:val="24"/>
              </w:rPr>
              <w:t>以下，更進一步建議可減至多少</w:t>
            </w:r>
            <w:r w:rsidR="00A61090" w:rsidRPr="000A37D5">
              <w:rPr>
                <w:rFonts w:ascii="Times New Roman" w:eastAsia="標楷體" w:hAnsi="Times New Roman" w:cs="Times New Roman"/>
                <w:color w:val="000000" w:themeColor="text1"/>
                <w:sz w:val="24"/>
              </w:rPr>
              <w:t>?</w:t>
            </w:r>
          </w:p>
          <w:p w:rsidR="00A61090" w:rsidRPr="000A37D5" w:rsidRDefault="00A61090" w:rsidP="00A61090">
            <w:pPr>
              <w:pStyle w:val="a8"/>
              <w:numPr>
                <w:ilvl w:val="0"/>
                <w:numId w:val="2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9%</w:t>
            </w:r>
          </w:p>
          <w:p w:rsidR="00A61090" w:rsidRPr="000A37D5" w:rsidRDefault="00A61090" w:rsidP="00A61090">
            <w:pPr>
              <w:pStyle w:val="a8"/>
              <w:numPr>
                <w:ilvl w:val="0"/>
                <w:numId w:val="2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7%</w:t>
            </w:r>
          </w:p>
          <w:p w:rsidR="00A61090" w:rsidRPr="000A37D5" w:rsidRDefault="00A61090" w:rsidP="00A61090">
            <w:pPr>
              <w:pStyle w:val="a8"/>
              <w:numPr>
                <w:ilvl w:val="0"/>
                <w:numId w:val="2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5%</w:t>
            </w:r>
          </w:p>
          <w:p w:rsidR="00A61090" w:rsidRPr="000A37D5" w:rsidRDefault="00A61090" w:rsidP="00A61090">
            <w:pPr>
              <w:pStyle w:val="a8"/>
              <w:numPr>
                <w:ilvl w:val="0"/>
                <w:numId w:val="2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3%</w:t>
            </w:r>
          </w:p>
        </w:tc>
        <w:tc>
          <w:tcPr>
            <w:tcW w:w="2127" w:type="dxa"/>
          </w:tcPr>
          <w:p w:rsidR="00552F34" w:rsidRPr="000A37D5" w:rsidRDefault="00A61090"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3</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22</w:t>
            </w:r>
          </w:p>
        </w:tc>
        <w:tc>
          <w:tcPr>
            <w:tcW w:w="7512" w:type="dxa"/>
          </w:tcPr>
          <w:p w:rsidR="00552F34" w:rsidRPr="000A37D5" w:rsidRDefault="006A5C1F"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炎炎夏日來臨，時常會喝到冰冰涼涼的甜品，下列哪一種糖最健康，對身體很好呢</w:t>
            </w:r>
            <w:r w:rsidRPr="000A37D5">
              <w:rPr>
                <w:rFonts w:ascii="Times New Roman" w:eastAsia="標楷體" w:hAnsi="Times New Roman" w:cs="Times New Roman"/>
                <w:color w:val="000000" w:themeColor="text1"/>
                <w:sz w:val="24"/>
              </w:rPr>
              <w:t>?</w:t>
            </w:r>
          </w:p>
          <w:p w:rsidR="006A5C1F" w:rsidRPr="000A37D5" w:rsidRDefault="006A5C1F" w:rsidP="006A5C1F">
            <w:pPr>
              <w:pStyle w:val="a8"/>
              <w:numPr>
                <w:ilvl w:val="0"/>
                <w:numId w:val="2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冰糖</w:t>
            </w:r>
          </w:p>
          <w:p w:rsidR="006A5C1F" w:rsidRPr="000A37D5" w:rsidRDefault="006A5C1F" w:rsidP="006A5C1F">
            <w:pPr>
              <w:pStyle w:val="a8"/>
              <w:numPr>
                <w:ilvl w:val="0"/>
                <w:numId w:val="2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砂糖</w:t>
            </w:r>
          </w:p>
          <w:p w:rsidR="006A5C1F" w:rsidRPr="000A37D5" w:rsidRDefault="006A5C1F" w:rsidP="006A5C1F">
            <w:pPr>
              <w:pStyle w:val="a8"/>
              <w:numPr>
                <w:ilvl w:val="0"/>
                <w:numId w:val="2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蜂蜜</w:t>
            </w:r>
          </w:p>
          <w:p w:rsidR="006A5C1F" w:rsidRPr="000A37D5" w:rsidRDefault="006A5C1F" w:rsidP="006A5C1F">
            <w:pPr>
              <w:pStyle w:val="a8"/>
              <w:numPr>
                <w:ilvl w:val="0"/>
                <w:numId w:val="2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以上皆非</w:t>
            </w:r>
          </w:p>
        </w:tc>
        <w:tc>
          <w:tcPr>
            <w:tcW w:w="2127" w:type="dxa"/>
          </w:tcPr>
          <w:p w:rsidR="00552F34" w:rsidRPr="000A37D5" w:rsidRDefault="006A5C1F"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23</w:t>
            </w:r>
          </w:p>
        </w:tc>
        <w:tc>
          <w:tcPr>
            <w:tcW w:w="7512" w:type="dxa"/>
          </w:tcPr>
          <w:p w:rsidR="00552F34" w:rsidRPr="000A37D5" w:rsidRDefault="005122B5"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外國人來到台灣最喜愛的珍珠奶茶，裡面添加了糖、珍珠、奶精及紅茶，</w:t>
            </w:r>
            <w:r w:rsidR="000F1213" w:rsidRPr="000A37D5">
              <w:rPr>
                <w:rFonts w:ascii="Times New Roman" w:eastAsia="標楷體" w:hAnsi="Times New Roman" w:cs="Times New Roman" w:hint="eastAsia"/>
                <w:color w:val="000000" w:themeColor="text1"/>
                <w:sz w:val="24"/>
              </w:rPr>
              <w:t>請問珍珠奶茶</w:t>
            </w:r>
            <w:r w:rsidR="00FB0D04" w:rsidRPr="000A37D5">
              <w:rPr>
                <w:rFonts w:ascii="Times New Roman" w:eastAsia="標楷體" w:hAnsi="Times New Roman" w:cs="Times New Roman" w:hint="eastAsia"/>
                <w:color w:val="000000" w:themeColor="text1"/>
                <w:sz w:val="24"/>
              </w:rPr>
              <w:t>的</w:t>
            </w:r>
            <w:r w:rsidR="00FB0D04" w:rsidRPr="000A37D5">
              <w:rPr>
                <w:rFonts w:ascii="Times New Roman" w:eastAsia="標楷體" w:hAnsi="Times New Roman" w:cs="Times New Roman"/>
                <w:color w:val="000000" w:themeColor="text1"/>
                <w:sz w:val="24"/>
              </w:rPr>
              <w:t>營養素與便當比較起來</w:t>
            </w:r>
            <w:r w:rsidR="00FB0D04" w:rsidRPr="000A37D5">
              <w:rPr>
                <w:rFonts w:ascii="Times New Roman" w:eastAsia="標楷體" w:hAnsi="Times New Roman" w:cs="Times New Roman" w:hint="eastAsia"/>
                <w:color w:val="000000" w:themeColor="text1"/>
                <w:sz w:val="24"/>
              </w:rPr>
              <w:t>何</w:t>
            </w:r>
            <w:r w:rsidRPr="000A37D5">
              <w:rPr>
                <w:rFonts w:ascii="Times New Roman" w:eastAsia="標楷體" w:hAnsi="Times New Roman" w:cs="Times New Roman"/>
                <w:color w:val="000000" w:themeColor="text1"/>
                <w:sz w:val="24"/>
              </w:rPr>
              <w:t>者相同</w:t>
            </w:r>
            <w:r w:rsidRPr="000A37D5">
              <w:rPr>
                <w:rFonts w:ascii="Times New Roman" w:eastAsia="標楷體" w:hAnsi="Times New Roman" w:cs="Times New Roman"/>
                <w:color w:val="000000" w:themeColor="text1"/>
                <w:sz w:val="24"/>
              </w:rPr>
              <w:t>?</w:t>
            </w:r>
          </w:p>
          <w:p w:rsidR="005122B5" w:rsidRPr="000A37D5" w:rsidRDefault="005122B5" w:rsidP="005122B5">
            <w:pPr>
              <w:pStyle w:val="a8"/>
              <w:numPr>
                <w:ilvl w:val="0"/>
                <w:numId w:val="25"/>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維生素</w:t>
            </w:r>
          </w:p>
          <w:p w:rsidR="005122B5" w:rsidRPr="000A37D5" w:rsidRDefault="005122B5" w:rsidP="005122B5">
            <w:pPr>
              <w:pStyle w:val="a8"/>
              <w:numPr>
                <w:ilvl w:val="0"/>
                <w:numId w:val="25"/>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礦物質</w:t>
            </w:r>
          </w:p>
          <w:p w:rsidR="005122B5" w:rsidRPr="000A37D5" w:rsidRDefault="005122B5" w:rsidP="005122B5">
            <w:pPr>
              <w:pStyle w:val="a8"/>
              <w:numPr>
                <w:ilvl w:val="0"/>
                <w:numId w:val="25"/>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熱量</w:t>
            </w:r>
          </w:p>
          <w:p w:rsidR="005122B5" w:rsidRPr="000A37D5" w:rsidRDefault="005122B5" w:rsidP="005122B5">
            <w:pPr>
              <w:pStyle w:val="a8"/>
              <w:numPr>
                <w:ilvl w:val="0"/>
                <w:numId w:val="25"/>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纖維質</w:t>
            </w:r>
          </w:p>
        </w:tc>
        <w:tc>
          <w:tcPr>
            <w:tcW w:w="2127" w:type="dxa"/>
          </w:tcPr>
          <w:p w:rsidR="00552F34" w:rsidRPr="000A37D5" w:rsidRDefault="005B5F05"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3</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24</w:t>
            </w:r>
          </w:p>
        </w:tc>
        <w:tc>
          <w:tcPr>
            <w:tcW w:w="7512" w:type="dxa"/>
          </w:tcPr>
          <w:p w:rsidR="00552F34" w:rsidRPr="000A37D5" w:rsidRDefault="00FF479B"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手搖飲料店林立，含糖飲料在行銷上有很多陷阱，請問下列何者的含糖量和添加物比一般飲料更多</w:t>
            </w:r>
            <w:r w:rsidRPr="000A37D5">
              <w:rPr>
                <w:rFonts w:ascii="Times New Roman" w:eastAsia="標楷體" w:hAnsi="Times New Roman" w:cs="Times New Roman"/>
                <w:color w:val="000000" w:themeColor="text1"/>
                <w:sz w:val="24"/>
              </w:rPr>
              <w:t>?</w:t>
            </w:r>
          </w:p>
          <w:p w:rsidR="00FF479B" w:rsidRPr="000A37D5" w:rsidRDefault="00FF479B" w:rsidP="00FF479B">
            <w:pPr>
              <w:pStyle w:val="a8"/>
              <w:numPr>
                <w:ilvl w:val="0"/>
                <w:numId w:val="26"/>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黃金比例</w:t>
            </w:r>
          </w:p>
          <w:p w:rsidR="00FF479B" w:rsidRPr="000A37D5" w:rsidRDefault="00FF479B" w:rsidP="00FF479B">
            <w:pPr>
              <w:pStyle w:val="a8"/>
              <w:numPr>
                <w:ilvl w:val="0"/>
                <w:numId w:val="26"/>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特調飲料</w:t>
            </w:r>
          </w:p>
          <w:p w:rsidR="00FF479B" w:rsidRPr="000A37D5" w:rsidRDefault="00FF479B" w:rsidP="00FF479B">
            <w:pPr>
              <w:pStyle w:val="a8"/>
              <w:numPr>
                <w:ilvl w:val="0"/>
                <w:numId w:val="26"/>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招牌飲料</w:t>
            </w:r>
          </w:p>
          <w:p w:rsidR="00FF479B" w:rsidRPr="000A37D5" w:rsidRDefault="00FF479B" w:rsidP="00FF479B">
            <w:pPr>
              <w:pStyle w:val="a8"/>
              <w:numPr>
                <w:ilvl w:val="0"/>
                <w:numId w:val="26"/>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以上皆是</w:t>
            </w:r>
          </w:p>
        </w:tc>
        <w:tc>
          <w:tcPr>
            <w:tcW w:w="2127" w:type="dxa"/>
          </w:tcPr>
          <w:p w:rsidR="00552F34" w:rsidRPr="000A37D5" w:rsidRDefault="005B5F05"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552F34" w:rsidRPr="000A37D5" w:rsidTr="00DC238D">
        <w:tc>
          <w:tcPr>
            <w:tcW w:w="710" w:type="dxa"/>
          </w:tcPr>
          <w:p w:rsidR="00552F34" w:rsidRPr="000A37D5" w:rsidRDefault="00552F34" w:rsidP="009F6502">
            <w:pPr>
              <w:jc w:val="center"/>
              <w:rPr>
                <w:rFonts w:eastAsia="標楷體"/>
                <w:color w:val="000000" w:themeColor="text1"/>
                <w:sz w:val="24"/>
                <w:szCs w:val="24"/>
              </w:rPr>
            </w:pPr>
            <w:r w:rsidRPr="000A37D5">
              <w:rPr>
                <w:rFonts w:eastAsia="標楷體"/>
                <w:color w:val="000000" w:themeColor="text1"/>
                <w:sz w:val="24"/>
                <w:szCs w:val="24"/>
              </w:rPr>
              <w:t>25</w:t>
            </w:r>
          </w:p>
        </w:tc>
        <w:tc>
          <w:tcPr>
            <w:tcW w:w="7512" w:type="dxa"/>
          </w:tcPr>
          <w:p w:rsidR="00552F34" w:rsidRPr="000A37D5" w:rsidRDefault="00281A46"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便利商店中常常喝到的可樂</w:t>
            </w:r>
            <w:r w:rsidR="00DE6E4F"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color w:val="000000" w:themeColor="text1"/>
                <w:sz w:val="24"/>
              </w:rPr>
              <w:t>內含</w:t>
            </w:r>
            <w:r w:rsidR="00F03139" w:rsidRPr="000A37D5">
              <w:rPr>
                <w:rFonts w:ascii="Times New Roman" w:eastAsia="標楷體" w:hAnsi="Times New Roman" w:cs="Times New Roman" w:hint="eastAsia"/>
                <w:color w:val="000000" w:themeColor="text1"/>
                <w:sz w:val="24"/>
              </w:rPr>
              <w:t>35</w:t>
            </w:r>
            <w:r w:rsidR="00354C67" w:rsidRPr="000A37D5">
              <w:rPr>
                <w:rFonts w:ascii="Times New Roman" w:eastAsia="標楷體" w:hAnsi="Times New Roman" w:cs="Times New Roman" w:hint="eastAsia"/>
                <w:color w:val="000000" w:themeColor="text1"/>
                <w:sz w:val="24"/>
              </w:rPr>
              <w:t>公</w:t>
            </w:r>
            <w:r w:rsidR="00F03139" w:rsidRPr="000A37D5">
              <w:rPr>
                <w:rFonts w:ascii="Times New Roman" w:eastAsia="標楷體" w:hAnsi="Times New Roman" w:cs="Times New Roman" w:hint="eastAsia"/>
                <w:color w:val="000000" w:themeColor="text1"/>
                <w:sz w:val="24"/>
              </w:rPr>
              <w:t>克的</w:t>
            </w:r>
            <w:r w:rsidRPr="000A37D5">
              <w:rPr>
                <w:rFonts w:ascii="Times New Roman" w:eastAsia="標楷體" w:hAnsi="Times New Roman" w:cs="Times New Roman"/>
                <w:color w:val="000000" w:themeColor="text1"/>
                <w:sz w:val="24"/>
              </w:rPr>
              <w:t>高果糖糖漿、蔗糖，</w:t>
            </w:r>
            <w:r w:rsidR="00F03139" w:rsidRPr="000A37D5">
              <w:rPr>
                <w:rFonts w:ascii="Times New Roman" w:eastAsia="標楷體" w:hAnsi="Times New Roman" w:cs="Times New Roman" w:hint="eastAsia"/>
                <w:color w:val="000000" w:themeColor="text1"/>
                <w:sz w:val="24"/>
              </w:rPr>
              <w:t>如果一顆方糖</w:t>
            </w:r>
            <w:r w:rsidR="00F03139" w:rsidRPr="000A37D5">
              <w:rPr>
                <w:rFonts w:ascii="Times New Roman" w:eastAsia="標楷體" w:hAnsi="Times New Roman" w:cs="Times New Roman" w:hint="eastAsia"/>
                <w:color w:val="000000" w:themeColor="text1"/>
                <w:sz w:val="24"/>
              </w:rPr>
              <w:t>4</w:t>
            </w:r>
            <w:r w:rsidR="00F03139" w:rsidRPr="000A37D5">
              <w:rPr>
                <w:rFonts w:ascii="Times New Roman" w:eastAsia="標楷體" w:hAnsi="Times New Roman" w:cs="Times New Roman" w:hint="eastAsia"/>
                <w:color w:val="000000" w:themeColor="text1"/>
                <w:sz w:val="24"/>
              </w:rPr>
              <w:t>公克，</w:t>
            </w:r>
            <w:r w:rsidRPr="000A37D5">
              <w:rPr>
                <w:rFonts w:ascii="Times New Roman" w:eastAsia="標楷體" w:hAnsi="Times New Roman" w:cs="Times New Roman"/>
                <w:color w:val="000000" w:themeColor="text1"/>
                <w:sz w:val="24"/>
              </w:rPr>
              <w:t>小小一罐</w:t>
            </w:r>
            <w:r w:rsidRPr="000A37D5">
              <w:rPr>
                <w:rFonts w:ascii="Times New Roman" w:eastAsia="標楷體" w:hAnsi="Times New Roman" w:cs="Times New Roman"/>
                <w:color w:val="000000" w:themeColor="text1"/>
                <w:sz w:val="24"/>
              </w:rPr>
              <w:t>330</w:t>
            </w:r>
            <w:r w:rsidRPr="000A37D5">
              <w:rPr>
                <w:rFonts w:ascii="Times New Roman" w:eastAsia="標楷體" w:hAnsi="Times New Roman" w:cs="Times New Roman"/>
                <w:color w:val="000000" w:themeColor="text1"/>
                <w:sz w:val="24"/>
              </w:rPr>
              <w:t>毫升喝下肚，請問</w:t>
            </w:r>
            <w:r w:rsidR="00E3717F" w:rsidRPr="000A37D5">
              <w:rPr>
                <w:rFonts w:ascii="Times New Roman" w:eastAsia="標楷體" w:hAnsi="Times New Roman" w:cs="Times New Roman" w:hint="eastAsia"/>
                <w:color w:val="000000" w:themeColor="text1"/>
                <w:sz w:val="24"/>
              </w:rPr>
              <w:t>大約</w:t>
            </w:r>
            <w:r w:rsidRPr="000A37D5">
              <w:rPr>
                <w:rFonts w:ascii="Times New Roman" w:eastAsia="標楷體" w:hAnsi="Times New Roman" w:cs="Times New Roman"/>
                <w:color w:val="000000" w:themeColor="text1"/>
                <w:sz w:val="24"/>
              </w:rPr>
              <w:t>喝下幾顆方糖的</w:t>
            </w:r>
            <w:r w:rsidR="00CD4F60" w:rsidRPr="000A37D5">
              <w:rPr>
                <w:rFonts w:ascii="Times New Roman" w:eastAsia="標楷體" w:hAnsi="Times New Roman" w:cs="Times New Roman" w:hint="eastAsia"/>
                <w:color w:val="000000" w:themeColor="text1"/>
                <w:sz w:val="24"/>
              </w:rPr>
              <w:t>含</w:t>
            </w:r>
            <w:r w:rsidRPr="000A37D5">
              <w:rPr>
                <w:rFonts w:ascii="Times New Roman" w:eastAsia="標楷體" w:hAnsi="Times New Roman" w:cs="Times New Roman"/>
                <w:color w:val="000000" w:themeColor="text1"/>
                <w:sz w:val="24"/>
              </w:rPr>
              <w:t>糖量</w:t>
            </w:r>
            <w:r w:rsidR="00CD4F60" w:rsidRPr="000A37D5">
              <w:rPr>
                <w:rFonts w:ascii="Times New Roman" w:eastAsia="標楷體" w:hAnsi="Times New Roman" w:cs="Times New Roman" w:hint="eastAsia"/>
                <w:color w:val="000000" w:themeColor="text1"/>
                <w:sz w:val="24"/>
              </w:rPr>
              <w:t>呢</w:t>
            </w:r>
            <w:r w:rsidRPr="000A37D5">
              <w:rPr>
                <w:rFonts w:ascii="Times New Roman" w:eastAsia="標楷體" w:hAnsi="Times New Roman" w:cs="Times New Roman"/>
                <w:color w:val="000000" w:themeColor="text1"/>
                <w:sz w:val="24"/>
              </w:rPr>
              <w:t>?</w:t>
            </w:r>
          </w:p>
          <w:p w:rsidR="00281A46" w:rsidRPr="000A37D5" w:rsidRDefault="00281A46" w:rsidP="00354C67">
            <w:pPr>
              <w:pStyle w:val="a8"/>
              <w:numPr>
                <w:ilvl w:val="0"/>
                <w:numId w:val="4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3</w:t>
            </w:r>
          </w:p>
          <w:p w:rsidR="00281A46" w:rsidRPr="000A37D5" w:rsidRDefault="00281A46" w:rsidP="00354C67">
            <w:pPr>
              <w:pStyle w:val="a8"/>
              <w:numPr>
                <w:ilvl w:val="0"/>
                <w:numId w:val="4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5</w:t>
            </w:r>
          </w:p>
          <w:p w:rsidR="00354C67" w:rsidRPr="000A37D5" w:rsidRDefault="00281A46" w:rsidP="00354C67">
            <w:pPr>
              <w:pStyle w:val="a8"/>
              <w:numPr>
                <w:ilvl w:val="0"/>
                <w:numId w:val="4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7</w:t>
            </w:r>
          </w:p>
          <w:p w:rsidR="00281A46" w:rsidRPr="000A37D5" w:rsidRDefault="00281A46" w:rsidP="00354C67">
            <w:pPr>
              <w:pStyle w:val="a8"/>
              <w:numPr>
                <w:ilvl w:val="0"/>
                <w:numId w:val="4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9</w:t>
            </w:r>
          </w:p>
        </w:tc>
        <w:tc>
          <w:tcPr>
            <w:tcW w:w="2127" w:type="dxa"/>
          </w:tcPr>
          <w:p w:rsidR="00552F34" w:rsidRPr="000A37D5" w:rsidRDefault="00281A46"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402BF1" w:rsidRPr="000A37D5" w:rsidTr="00DC238D">
        <w:tc>
          <w:tcPr>
            <w:tcW w:w="10349" w:type="dxa"/>
            <w:gridSpan w:val="3"/>
            <w:shd w:val="clear" w:color="auto" w:fill="CCFFFF"/>
          </w:tcPr>
          <w:p w:rsidR="00402BF1" w:rsidRPr="000A37D5" w:rsidRDefault="00402BF1"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每日飲食指南</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1</w:t>
            </w:r>
          </w:p>
        </w:tc>
        <w:tc>
          <w:tcPr>
            <w:tcW w:w="7512" w:type="dxa"/>
          </w:tcPr>
          <w:p w:rsidR="00402BF1" w:rsidRPr="000A37D5" w:rsidRDefault="00A638B1" w:rsidP="00A638B1">
            <w:pPr>
              <w:pStyle w:val="a8"/>
              <w:spacing w:line="400" w:lineRule="exact"/>
              <w:rPr>
                <w:rFonts w:ascii="Times New Roman" w:eastAsia="標楷體" w:hAnsi="Times New Roman" w:cs="Times New Roman"/>
                <w:sz w:val="24"/>
              </w:rPr>
            </w:pPr>
            <w:r w:rsidRPr="000A37D5">
              <w:rPr>
                <w:rFonts w:ascii="Times New Roman" w:eastAsia="標楷體" w:hAnsi="Times New Roman" w:cs="Times New Roman"/>
                <w:sz w:val="24"/>
              </w:rPr>
              <w:t>國人飲食中鈣質攝取量大多不足，而每日攝取</w:t>
            </w:r>
            <w:r w:rsidRPr="000A37D5">
              <w:rPr>
                <w:rFonts w:ascii="Times New Roman" w:eastAsia="標楷體" w:hAnsi="Times New Roman" w:cs="Times New Roman"/>
                <w:sz w:val="24"/>
              </w:rPr>
              <w:t xml:space="preserve">1 </w:t>
            </w:r>
            <w:r w:rsidRPr="000A37D5">
              <w:rPr>
                <w:rFonts w:ascii="Cambria Math" w:eastAsia="標楷體" w:hAnsi="Cambria Math" w:cs="Cambria Math"/>
                <w:sz w:val="24"/>
              </w:rPr>
              <w:t>∼</w:t>
            </w:r>
            <w:r w:rsidRPr="000A37D5">
              <w:rPr>
                <w:rFonts w:ascii="Times New Roman" w:eastAsia="標楷體" w:hAnsi="Times New Roman" w:cs="Times New Roman"/>
                <w:sz w:val="24"/>
              </w:rPr>
              <w:t xml:space="preserve"> 2 </w:t>
            </w:r>
            <w:r w:rsidRPr="000A37D5">
              <w:rPr>
                <w:rFonts w:ascii="Times New Roman" w:eastAsia="標楷體" w:hAnsi="Times New Roman" w:cs="Times New Roman"/>
                <w:sz w:val="24"/>
              </w:rPr>
              <w:t>杯乳品是最容易滿足鈣質需求的方法</w:t>
            </w:r>
            <w:r w:rsidR="00050240" w:rsidRPr="000A37D5">
              <w:rPr>
                <w:rFonts w:ascii="Times New Roman" w:eastAsia="標楷體" w:hAnsi="Times New Roman" w:cs="Times New Roman"/>
                <w:sz w:val="24"/>
              </w:rPr>
              <w:t>，請問</w:t>
            </w:r>
            <w:r w:rsidR="00050240" w:rsidRPr="000A37D5">
              <w:rPr>
                <w:rFonts w:ascii="Times New Roman" w:eastAsia="標楷體" w:hAnsi="Times New Roman" w:cs="Times New Roman"/>
                <w:sz w:val="24"/>
              </w:rPr>
              <w:t>1</w:t>
            </w:r>
            <w:r w:rsidR="00050240" w:rsidRPr="000A37D5">
              <w:rPr>
                <w:rFonts w:ascii="Times New Roman" w:eastAsia="標楷體" w:hAnsi="Times New Roman" w:cs="Times New Roman"/>
                <w:sz w:val="24"/>
              </w:rPr>
              <w:t>份奶是多少</w:t>
            </w:r>
            <w:r w:rsidR="00050240" w:rsidRPr="000A37D5">
              <w:rPr>
                <w:rFonts w:ascii="Times New Roman" w:eastAsia="標楷體" w:hAnsi="Times New Roman" w:cs="Times New Roman"/>
                <w:sz w:val="24"/>
              </w:rPr>
              <w:t>?</w:t>
            </w:r>
          </w:p>
          <w:p w:rsidR="00050240" w:rsidRPr="000A37D5" w:rsidRDefault="00050240" w:rsidP="00050240">
            <w:pPr>
              <w:pStyle w:val="a8"/>
              <w:numPr>
                <w:ilvl w:val="0"/>
                <w:numId w:val="27"/>
              </w:numPr>
              <w:rPr>
                <w:rFonts w:ascii="Times New Roman" w:eastAsia="標楷體" w:hAnsi="Times New Roman" w:cs="Times New Roman"/>
                <w:sz w:val="24"/>
              </w:rPr>
            </w:pPr>
            <w:r w:rsidRPr="000A37D5">
              <w:rPr>
                <w:rFonts w:ascii="Times New Roman" w:eastAsia="標楷體" w:hAnsi="Times New Roman" w:cs="Times New Roman"/>
                <w:sz w:val="24"/>
              </w:rPr>
              <w:lastRenderedPageBreak/>
              <w:t>120c.c.</w:t>
            </w:r>
            <w:r w:rsidRPr="000A37D5">
              <w:rPr>
                <w:rFonts w:ascii="Times New Roman" w:eastAsia="標楷體" w:hAnsi="Times New Roman" w:cs="Times New Roman"/>
                <w:sz w:val="24"/>
              </w:rPr>
              <w:t>的鮮奶</w:t>
            </w:r>
            <w:r w:rsidRPr="000A37D5">
              <w:rPr>
                <w:rFonts w:ascii="Times New Roman" w:eastAsia="標楷體" w:hAnsi="Times New Roman" w:cs="Times New Roman"/>
                <w:sz w:val="24"/>
              </w:rPr>
              <w:t>1</w:t>
            </w:r>
            <w:r w:rsidRPr="000A37D5">
              <w:rPr>
                <w:rFonts w:ascii="Times New Roman" w:eastAsia="標楷體" w:hAnsi="Times New Roman" w:cs="Times New Roman"/>
                <w:sz w:val="24"/>
              </w:rPr>
              <w:t>杯</w:t>
            </w:r>
          </w:p>
          <w:p w:rsidR="00050240" w:rsidRPr="000A37D5" w:rsidRDefault="00050240" w:rsidP="00050240">
            <w:pPr>
              <w:pStyle w:val="a8"/>
              <w:numPr>
                <w:ilvl w:val="0"/>
                <w:numId w:val="27"/>
              </w:numPr>
              <w:rPr>
                <w:rFonts w:ascii="Times New Roman" w:eastAsia="標楷體" w:hAnsi="Times New Roman" w:cs="Times New Roman"/>
                <w:sz w:val="24"/>
              </w:rPr>
            </w:pPr>
            <w:r w:rsidRPr="000A37D5">
              <w:rPr>
                <w:rFonts w:ascii="Times New Roman" w:eastAsia="標楷體" w:hAnsi="Times New Roman" w:cs="Times New Roman"/>
                <w:sz w:val="24"/>
              </w:rPr>
              <w:t>360c.c.</w:t>
            </w:r>
            <w:r w:rsidRPr="000A37D5">
              <w:rPr>
                <w:rFonts w:ascii="Times New Roman" w:eastAsia="標楷體" w:hAnsi="Times New Roman" w:cs="Times New Roman"/>
                <w:sz w:val="24"/>
              </w:rPr>
              <w:t>的優酪乳</w:t>
            </w:r>
            <w:r w:rsidRPr="000A37D5">
              <w:rPr>
                <w:rFonts w:ascii="Times New Roman" w:eastAsia="標楷體" w:hAnsi="Times New Roman" w:cs="Times New Roman"/>
                <w:sz w:val="24"/>
              </w:rPr>
              <w:t>1</w:t>
            </w:r>
            <w:r w:rsidRPr="000A37D5">
              <w:rPr>
                <w:rFonts w:ascii="Times New Roman" w:eastAsia="標楷體" w:hAnsi="Times New Roman" w:cs="Times New Roman"/>
                <w:sz w:val="24"/>
              </w:rPr>
              <w:t>杯</w:t>
            </w:r>
          </w:p>
          <w:p w:rsidR="005163E3" w:rsidRPr="000A37D5" w:rsidRDefault="00050240" w:rsidP="005163E3">
            <w:pPr>
              <w:pStyle w:val="a8"/>
              <w:numPr>
                <w:ilvl w:val="0"/>
                <w:numId w:val="27"/>
              </w:numPr>
              <w:rPr>
                <w:rFonts w:ascii="Times New Roman" w:eastAsia="標楷體" w:hAnsi="Times New Roman" w:cs="Times New Roman"/>
                <w:sz w:val="24"/>
              </w:rPr>
            </w:pPr>
            <w:r w:rsidRPr="000A37D5">
              <w:rPr>
                <w:rFonts w:ascii="Times New Roman" w:eastAsia="標楷體" w:hAnsi="Times New Roman" w:cs="Times New Roman"/>
                <w:sz w:val="24"/>
              </w:rPr>
              <w:t>奶粉</w:t>
            </w:r>
            <w:r w:rsidRPr="000A37D5">
              <w:rPr>
                <w:rFonts w:ascii="Times New Roman" w:eastAsia="標楷體" w:hAnsi="Times New Roman" w:cs="Times New Roman"/>
                <w:sz w:val="24"/>
              </w:rPr>
              <w:t>3</w:t>
            </w:r>
            <w:r w:rsidRPr="000A37D5">
              <w:rPr>
                <w:rFonts w:ascii="Times New Roman" w:eastAsia="標楷體" w:hAnsi="Times New Roman" w:cs="Times New Roman"/>
                <w:sz w:val="24"/>
              </w:rPr>
              <w:t>湯匙</w:t>
            </w:r>
          </w:p>
          <w:p w:rsidR="00050240" w:rsidRPr="000A37D5" w:rsidRDefault="00050240" w:rsidP="005163E3">
            <w:pPr>
              <w:pStyle w:val="a8"/>
              <w:numPr>
                <w:ilvl w:val="0"/>
                <w:numId w:val="27"/>
              </w:numPr>
              <w:rPr>
                <w:rFonts w:ascii="Times New Roman" w:eastAsia="標楷體" w:hAnsi="Times New Roman" w:cs="Times New Roman"/>
                <w:sz w:val="24"/>
              </w:rPr>
            </w:pPr>
            <w:r w:rsidRPr="000A37D5">
              <w:rPr>
                <w:rFonts w:ascii="Times New Roman" w:eastAsia="標楷體" w:hAnsi="Times New Roman" w:cs="Times New Roman"/>
                <w:sz w:val="24"/>
              </w:rPr>
              <w:t>起司</w:t>
            </w:r>
            <w:r w:rsidRPr="000A37D5">
              <w:rPr>
                <w:rFonts w:ascii="Times New Roman" w:eastAsia="標楷體" w:hAnsi="Times New Roman" w:cs="Times New Roman"/>
                <w:sz w:val="24"/>
              </w:rPr>
              <w:t>1</w:t>
            </w:r>
            <w:r w:rsidRPr="000A37D5">
              <w:rPr>
                <w:rFonts w:ascii="Times New Roman" w:eastAsia="標楷體" w:hAnsi="Times New Roman" w:cs="Times New Roman"/>
                <w:sz w:val="24"/>
              </w:rPr>
              <w:t>片</w:t>
            </w:r>
          </w:p>
        </w:tc>
        <w:tc>
          <w:tcPr>
            <w:tcW w:w="2127" w:type="dxa"/>
          </w:tcPr>
          <w:p w:rsidR="00402BF1" w:rsidRPr="000A37D5" w:rsidRDefault="00A638B1"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lastRenderedPageBreak/>
              <w:t>3</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lastRenderedPageBreak/>
              <w:t>2</w:t>
            </w:r>
          </w:p>
        </w:tc>
        <w:tc>
          <w:tcPr>
            <w:tcW w:w="7512" w:type="dxa"/>
          </w:tcPr>
          <w:p w:rsidR="0089538D" w:rsidRPr="000A37D5" w:rsidRDefault="0089538D" w:rsidP="0089538D">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未精製全穀雜糧類中含有各種營養素，然而這些有益於健康的營養素和成分常於精製加工過程大量流失，請問</w:t>
            </w:r>
            <w:r w:rsidR="00301306" w:rsidRPr="000A37D5">
              <w:rPr>
                <w:rFonts w:ascii="Times New Roman" w:eastAsia="標楷體" w:hAnsi="Times New Roman" w:cs="Times New Roman"/>
                <w:color w:val="000000" w:themeColor="text1"/>
                <w:sz w:val="24"/>
              </w:rPr>
              <w:t>流失的營養素</w:t>
            </w:r>
            <w:r w:rsidRPr="000A37D5">
              <w:rPr>
                <w:rFonts w:ascii="Times New Roman" w:eastAsia="標楷體" w:hAnsi="Times New Roman" w:cs="Times New Roman"/>
                <w:color w:val="000000" w:themeColor="text1"/>
                <w:sz w:val="24"/>
              </w:rPr>
              <w:t>包含下列哪些</w:t>
            </w:r>
            <w:r w:rsidRPr="000A37D5">
              <w:rPr>
                <w:rFonts w:ascii="Times New Roman" w:eastAsia="標楷體" w:hAnsi="Times New Roman" w:cs="Times New Roman"/>
                <w:color w:val="000000" w:themeColor="text1"/>
                <w:sz w:val="24"/>
              </w:rPr>
              <w:t>?</w:t>
            </w:r>
          </w:p>
          <w:p w:rsidR="0089538D" w:rsidRPr="000A37D5" w:rsidRDefault="0089538D" w:rsidP="0089538D">
            <w:pPr>
              <w:pStyle w:val="a8"/>
              <w:numPr>
                <w:ilvl w:val="0"/>
                <w:numId w:val="2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維生素</w:t>
            </w:r>
          </w:p>
          <w:p w:rsidR="0089538D" w:rsidRPr="000A37D5" w:rsidRDefault="0089538D" w:rsidP="0089538D">
            <w:pPr>
              <w:pStyle w:val="a8"/>
              <w:numPr>
                <w:ilvl w:val="0"/>
                <w:numId w:val="2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礦物質</w:t>
            </w:r>
          </w:p>
          <w:p w:rsidR="0089538D" w:rsidRPr="000A37D5" w:rsidRDefault="0089538D" w:rsidP="0089538D">
            <w:pPr>
              <w:pStyle w:val="a8"/>
              <w:numPr>
                <w:ilvl w:val="0"/>
                <w:numId w:val="2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膳食纖維</w:t>
            </w:r>
          </w:p>
          <w:p w:rsidR="0089538D" w:rsidRPr="000A37D5" w:rsidRDefault="0089538D" w:rsidP="0089538D">
            <w:pPr>
              <w:pStyle w:val="a8"/>
              <w:numPr>
                <w:ilvl w:val="0"/>
                <w:numId w:val="2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以上皆是</w:t>
            </w:r>
          </w:p>
        </w:tc>
        <w:tc>
          <w:tcPr>
            <w:tcW w:w="2127" w:type="dxa"/>
          </w:tcPr>
          <w:p w:rsidR="00402BF1" w:rsidRPr="000A37D5" w:rsidRDefault="0095295B"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3</w:t>
            </w:r>
          </w:p>
        </w:tc>
        <w:tc>
          <w:tcPr>
            <w:tcW w:w="7512" w:type="dxa"/>
          </w:tcPr>
          <w:p w:rsidR="00402BF1" w:rsidRPr="000A37D5" w:rsidRDefault="00F36DB4"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我們每天吃的米飯、麵食及麵點等全榖雜糧類食物，提供我們每天身體活動所需的能量，而全穀類富含多種對人體有益的營養素，請問</w:t>
            </w:r>
            <w:r w:rsidR="00895D6F" w:rsidRPr="000A37D5">
              <w:rPr>
                <w:rFonts w:ascii="Times New Roman" w:eastAsia="標楷體" w:hAnsi="Times New Roman" w:cs="Times New Roman"/>
                <w:color w:val="000000" w:themeColor="text1"/>
                <w:sz w:val="24"/>
              </w:rPr>
              <w:t>下列哪一個選項皆為全穀類</w:t>
            </w:r>
            <w:r w:rsidR="00895D6F" w:rsidRPr="000A37D5">
              <w:rPr>
                <w:rFonts w:ascii="Times New Roman" w:eastAsia="標楷體" w:hAnsi="Times New Roman" w:cs="Times New Roman"/>
                <w:color w:val="000000" w:themeColor="text1"/>
                <w:sz w:val="24"/>
              </w:rPr>
              <w:t>?</w:t>
            </w:r>
          </w:p>
          <w:p w:rsidR="00895D6F" w:rsidRPr="000A37D5" w:rsidRDefault="00895D6F" w:rsidP="00895D6F">
            <w:pPr>
              <w:pStyle w:val="a8"/>
              <w:numPr>
                <w:ilvl w:val="0"/>
                <w:numId w:val="3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黃豆、全麥、全蕎麥及其製品</w:t>
            </w:r>
          </w:p>
          <w:p w:rsidR="00895D6F" w:rsidRPr="000A37D5" w:rsidRDefault="00895D6F" w:rsidP="00895D6F">
            <w:pPr>
              <w:pStyle w:val="a8"/>
              <w:numPr>
                <w:ilvl w:val="0"/>
                <w:numId w:val="3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胚芽米、全麥、全蕎麥及其製品</w:t>
            </w:r>
          </w:p>
          <w:p w:rsidR="00895D6F" w:rsidRPr="000A37D5" w:rsidRDefault="00895D6F" w:rsidP="00895D6F">
            <w:pPr>
              <w:pStyle w:val="a8"/>
              <w:numPr>
                <w:ilvl w:val="0"/>
                <w:numId w:val="3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胚芽米、南瓜子、全蕎麥及其製品</w:t>
            </w:r>
          </w:p>
          <w:p w:rsidR="00895D6F" w:rsidRPr="000A37D5" w:rsidRDefault="00895D6F" w:rsidP="00895D6F">
            <w:pPr>
              <w:pStyle w:val="a8"/>
              <w:numPr>
                <w:ilvl w:val="0"/>
                <w:numId w:val="3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以上皆是</w:t>
            </w:r>
          </w:p>
        </w:tc>
        <w:tc>
          <w:tcPr>
            <w:tcW w:w="2127" w:type="dxa"/>
          </w:tcPr>
          <w:p w:rsidR="00402BF1" w:rsidRPr="000A37D5" w:rsidRDefault="00895D6F"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2</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4</w:t>
            </w:r>
          </w:p>
        </w:tc>
        <w:tc>
          <w:tcPr>
            <w:tcW w:w="7512" w:type="dxa"/>
          </w:tcPr>
          <w:p w:rsidR="00402BF1" w:rsidRPr="000A37D5" w:rsidRDefault="00C03656" w:rsidP="00C03656">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全穀雜糧類食物除了大家熟知的各種穀類外，還包括富含澱粉的雜糧類，如食用其根莖的薯類、食用其種子的豆類和食用其果實的富含澱粉食物，請問</w:t>
            </w:r>
            <w:r w:rsidR="00895D6F" w:rsidRPr="000A37D5">
              <w:rPr>
                <w:rFonts w:ascii="Times New Roman" w:eastAsia="標楷體" w:hAnsi="Times New Roman" w:cs="Times New Roman"/>
                <w:color w:val="000000" w:themeColor="text1"/>
                <w:sz w:val="24"/>
              </w:rPr>
              <w:t>下列何者為</w:t>
            </w:r>
            <w:r w:rsidR="00A44003" w:rsidRPr="000A37D5">
              <w:rPr>
                <w:rFonts w:ascii="Times New Roman" w:eastAsia="標楷體" w:hAnsi="Times New Roman" w:cs="Times New Roman"/>
                <w:color w:val="000000" w:themeColor="text1"/>
                <w:sz w:val="24"/>
              </w:rPr>
              <w:t>全穀</w:t>
            </w:r>
            <w:r w:rsidR="00895D6F" w:rsidRPr="000A37D5">
              <w:rPr>
                <w:rFonts w:ascii="Times New Roman" w:eastAsia="標楷體" w:hAnsi="Times New Roman" w:cs="Times New Roman"/>
                <w:color w:val="000000" w:themeColor="text1"/>
                <w:sz w:val="24"/>
              </w:rPr>
              <w:t>根莖類</w:t>
            </w:r>
            <w:r w:rsidR="00895D6F" w:rsidRPr="000A37D5">
              <w:rPr>
                <w:rFonts w:ascii="Times New Roman" w:eastAsia="標楷體" w:hAnsi="Times New Roman" w:cs="Times New Roman"/>
                <w:color w:val="000000" w:themeColor="text1"/>
                <w:sz w:val="24"/>
              </w:rPr>
              <w:t>?</w:t>
            </w:r>
          </w:p>
          <w:p w:rsidR="00895D6F" w:rsidRPr="000A37D5" w:rsidRDefault="00264AEA" w:rsidP="00895D6F">
            <w:pPr>
              <w:pStyle w:val="a8"/>
              <w:numPr>
                <w:ilvl w:val="0"/>
                <w:numId w:val="3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蕃薯、馬鈴薯、</w:t>
            </w:r>
            <w:r w:rsidRPr="000A37D5">
              <w:rPr>
                <w:rFonts w:ascii="Times New Roman" w:eastAsia="標楷體" w:hAnsi="Times New Roman" w:cs="Times New Roman" w:hint="eastAsia"/>
                <w:color w:val="000000" w:themeColor="text1"/>
                <w:sz w:val="24"/>
              </w:rPr>
              <w:t>薏仁</w:t>
            </w:r>
          </w:p>
          <w:p w:rsidR="00895D6F" w:rsidRPr="000A37D5" w:rsidRDefault="00264AEA" w:rsidP="00895D6F">
            <w:pPr>
              <w:pStyle w:val="a8"/>
              <w:numPr>
                <w:ilvl w:val="0"/>
                <w:numId w:val="3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芋頭、</w:t>
            </w:r>
            <w:r w:rsidRPr="000A37D5">
              <w:rPr>
                <w:rFonts w:ascii="Times New Roman" w:eastAsia="標楷體" w:hAnsi="Times New Roman" w:cs="Times New Roman" w:hint="eastAsia"/>
                <w:color w:val="000000" w:themeColor="text1"/>
                <w:sz w:val="24"/>
              </w:rPr>
              <w:t>花豆</w:t>
            </w:r>
            <w:r w:rsidR="00895D6F" w:rsidRPr="000A37D5">
              <w:rPr>
                <w:rFonts w:ascii="Times New Roman" w:eastAsia="標楷體" w:hAnsi="Times New Roman" w:cs="Times New Roman"/>
                <w:color w:val="000000" w:themeColor="text1"/>
                <w:sz w:val="24"/>
              </w:rPr>
              <w:t>、山藥</w:t>
            </w:r>
          </w:p>
          <w:p w:rsidR="00895D6F" w:rsidRPr="000A37D5" w:rsidRDefault="00264AEA" w:rsidP="00895D6F">
            <w:pPr>
              <w:pStyle w:val="a8"/>
              <w:numPr>
                <w:ilvl w:val="0"/>
                <w:numId w:val="30"/>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玉米</w:t>
            </w:r>
            <w:r w:rsidR="00895D6F" w:rsidRPr="000A37D5">
              <w:rPr>
                <w:rFonts w:ascii="Times New Roman" w:eastAsia="標楷體" w:hAnsi="Times New Roman" w:cs="Times New Roman"/>
                <w:color w:val="000000" w:themeColor="text1"/>
                <w:sz w:val="24"/>
              </w:rPr>
              <w:t>、南瓜、蓮藕</w:t>
            </w:r>
          </w:p>
          <w:p w:rsidR="00895D6F" w:rsidRPr="000A37D5" w:rsidRDefault="00895D6F" w:rsidP="00895D6F">
            <w:pPr>
              <w:pStyle w:val="a8"/>
              <w:numPr>
                <w:ilvl w:val="0"/>
                <w:numId w:val="30"/>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以上皆是</w:t>
            </w:r>
          </w:p>
        </w:tc>
        <w:tc>
          <w:tcPr>
            <w:tcW w:w="2127" w:type="dxa"/>
          </w:tcPr>
          <w:p w:rsidR="00402BF1" w:rsidRPr="000A37D5" w:rsidRDefault="00895D6F"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5</w:t>
            </w:r>
          </w:p>
        </w:tc>
        <w:tc>
          <w:tcPr>
            <w:tcW w:w="7512" w:type="dxa"/>
          </w:tcPr>
          <w:p w:rsidR="00895D6F" w:rsidRPr="000A37D5" w:rsidRDefault="007A60DE" w:rsidP="007A60DE">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即使是非素食者，藉豆類食物得到飲食蛋白質，可避免吃太多肉類而同時吃入過多脂肪，尤其是飽和脂肪，減少身體的負擔，請問下列何者</w:t>
            </w:r>
            <w:r w:rsidR="00895D6F" w:rsidRPr="000A37D5">
              <w:rPr>
                <w:rFonts w:ascii="Times New Roman" w:eastAsia="標楷體" w:hAnsi="Times New Roman" w:cs="Times New Roman"/>
                <w:color w:val="000000" w:themeColor="text1"/>
                <w:sz w:val="24"/>
              </w:rPr>
              <w:t>屬於</w:t>
            </w:r>
            <w:r w:rsidRPr="000A37D5">
              <w:rPr>
                <w:rFonts w:ascii="Times New Roman" w:eastAsia="標楷體" w:hAnsi="Times New Roman" w:cs="Times New Roman"/>
                <w:color w:val="000000" w:themeColor="text1"/>
                <w:sz w:val="24"/>
              </w:rPr>
              <w:t>豆魚蛋肉類中的豆類</w:t>
            </w:r>
            <w:r w:rsidR="00895D6F" w:rsidRPr="000A37D5">
              <w:rPr>
                <w:rFonts w:ascii="Times New Roman" w:eastAsia="標楷體" w:hAnsi="Times New Roman" w:cs="Times New Roman"/>
                <w:color w:val="000000" w:themeColor="text1"/>
                <w:sz w:val="24"/>
              </w:rPr>
              <w:t>?</w:t>
            </w:r>
          </w:p>
          <w:p w:rsidR="00895D6F" w:rsidRPr="000A37D5" w:rsidRDefault="00895D6F" w:rsidP="00895D6F">
            <w:pPr>
              <w:pStyle w:val="a8"/>
              <w:numPr>
                <w:ilvl w:val="0"/>
                <w:numId w:val="2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紅豆、綠豆</w:t>
            </w:r>
          </w:p>
          <w:p w:rsidR="00895D6F" w:rsidRPr="000A37D5" w:rsidRDefault="00895D6F" w:rsidP="00895D6F">
            <w:pPr>
              <w:pStyle w:val="a8"/>
              <w:numPr>
                <w:ilvl w:val="0"/>
                <w:numId w:val="2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黃豆</w:t>
            </w:r>
            <w:r w:rsidR="00DF3B13" w:rsidRPr="000A37D5">
              <w:rPr>
                <w:rFonts w:ascii="Times New Roman" w:eastAsia="標楷體" w:hAnsi="Times New Roman" w:cs="Times New Roman" w:hint="eastAsia"/>
                <w:color w:val="000000" w:themeColor="text1"/>
                <w:sz w:val="24"/>
              </w:rPr>
              <w:t>、毛豆</w:t>
            </w:r>
          </w:p>
          <w:p w:rsidR="00895D6F" w:rsidRPr="000A37D5" w:rsidRDefault="00895D6F" w:rsidP="00895D6F">
            <w:pPr>
              <w:pStyle w:val="a8"/>
              <w:numPr>
                <w:ilvl w:val="0"/>
                <w:numId w:val="2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花豆、蠶豆</w:t>
            </w:r>
          </w:p>
          <w:p w:rsidR="00895D6F" w:rsidRPr="000A37D5" w:rsidRDefault="00895D6F" w:rsidP="00895D6F">
            <w:pPr>
              <w:pStyle w:val="a8"/>
              <w:numPr>
                <w:ilvl w:val="0"/>
                <w:numId w:val="29"/>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以上皆是</w:t>
            </w:r>
          </w:p>
        </w:tc>
        <w:tc>
          <w:tcPr>
            <w:tcW w:w="2127" w:type="dxa"/>
          </w:tcPr>
          <w:p w:rsidR="00402BF1" w:rsidRPr="000A37D5" w:rsidRDefault="007A60DE"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2</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6</w:t>
            </w:r>
          </w:p>
        </w:tc>
        <w:tc>
          <w:tcPr>
            <w:tcW w:w="7512" w:type="dxa"/>
          </w:tcPr>
          <w:p w:rsidR="00402BF1" w:rsidRPr="000A37D5" w:rsidRDefault="00EA0D3D"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「天天五蔬果」，建議國人每天應攝取「三份蔬菜、兩份水果」，新鮮的蔬菜水果當中，含有豐富的維生素、礦物質及膳食纖維，有益於腸道及心血管健康，預防便祕、肥胖，請問下列何者不屬於蔬菜類</w:t>
            </w:r>
            <w:r w:rsidRPr="000A37D5">
              <w:rPr>
                <w:rFonts w:ascii="Times New Roman" w:eastAsia="標楷體" w:hAnsi="Times New Roman" w:cs="Times New Roman"/>
                <w:color w:val="000000" w:themeColor="text1"/>
                <w:sz w:val="24"/>
              </w:rPr>
              <w:t>?</w:t>
            </w:r>
          </w:p>
          <w:p w:rsidR="00EA0D3D" w:rsidRPr="000A37D5" w:rsidRDefault="00EA0D3D" w:rsidP="00EA0D3D">
            <w:pPr>
              <w:pStyle w:val="a8"/>
              <w:numPr>
                <w:ilvl w:val="0"/>
                <w:numId w:val="3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黑木耳</w:t>
            </w:r>
          </w:p>
          <w:p w:rsidR="00EA0D3D" w:rsidRPr="000A37D5" w:rsidRDefault="00EA0D3D" w:rsidP="00EA0D3D">
            <w:pPr>
              <w:pStyle w:val="a8"/>
              <w:numPr>
                <w:ilvl w:val="0"/>
                <w:numId w:val="3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lastRenderedPageBreak/>
              <w:t>南瓜</w:t>
            </w:r>
          </w:p>
          <w:p w:rsidR="00EA0D3D" w:rsidRPr="000A37D5" w:rsidRDefault="00EA0D3D" w:rsidP="00EA0D3D">
            <w:pPr>
              <w:pStyle w:val="a8"/>
              <w:numPr>
                <w:ilvl w:val="0"/>
                <w:numId w:val="3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高麗菜</w:t>
            </w:r>
          </w:p>
          <w:p w:rsidR="00EA0D3D" w:rsidRPr="000A37D5" w:rsidRDefault="00EA0D3D" w:rsidP="00EA0D3D">
            <w:pPr>
              <w:pStyle w:val="a8"/>
              <w:numPr>
                <w:ilvl w:val="0"/>
                <w:numId w:val="3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大黃瓜</w:t>
            </w:r>
          </w:p>
        </w:tc>
        <w:tc>
          <w:tcPr>
            <w:tcW w:w="2127" w:type="dxa"/>
          </w:tcPr>
          <w:p w:rsidR="00402BF1" w:rsidRPr="000A37D5" w:rsidRDefault="00BD7CC3"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lastRenderedPageBreak/>
              <w:t>2</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lastRenderedPageBreak/>
              <w:t>7</w:t>
            </w:r>
          </w:p>
        </w:tc>
        <w:tc>
          <w:tcPr>
            <w:tcW w:w="7512" w:type="dxa"/>
          </w:tcPr>
          <w:p w:rsidR="00402BF1" w:rsidRPr="000A37D5" w:rsidRDefault="00501BA9" w:rsidP="00BD7CC3">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w:t>
            </w:r>
            <w:r w:rsidR="00DF3B13" w:rsidRPr="000A37D5">
              <w:rPr>
                <w:rFonts w:ascii="Times New Roman" w:eastAsia="標楷體" w:hAnsi="Times New Roman" w:cs="Times New Roman" w:hint="eastAsia"/>
                <w:color w:val="000000" w:themeColor="text1"/>
                <w:sz w:val="24"/>
                <w:lang w:val="en-US"/>
              </w:rPr>
              <w:t>花生、開心果、核桃、腰果</w:t>
            </w:r>
            <w:r w:rsidRPr="000A37D5">
              <w:rPr>
                <w:rFonts w:ascii="Times New Roman" w:eastAsia="標楷體" w:hAnsi="Times New Roman" w:cs="Times New Roman" w:hint="eastAsia"/>
                <w:color w:val="000000" w:themeColor="text1"/>
                <w:sz w:val="24"/>
                <w:lang w:val="en-US"/>
              </w:rPr>
              <w:t>」</w:t>
            </w:r>
            <w:r w:rsidR="00DF3B13" w:rsidRPr="000A37D5">
              <w:rPr>
                <w:rFonts w:ascii="Times New Roman" w:eastAsia="標楷體" w:hAnsi="Times New Roman" w:cs="Times New Roman" w:hint="eastAsia"/>
                <w:color w:val="000000" w:themeColor="text1"/>
                <w:sz w:val="24"/>
                <w:lang w:val="en-US"/>
              </w:rPr>
              <w:t>是</w:t>
            </w:r>
            <w:r w:rsidR="00BD7CC3" w:rsidRPr="000A37D5">
              <w:rPr>
                <w:rFonts w:ascii="Times New Roman" w:eastAsia="標楷體" w:hAnsi="Times New Roman" w:cs="Times New Roman"/>
                <w:color w:val="000000" w:themeColor="text1"/>
                <w:sz w:val="24"/>
              </w:rPr>
              <w:t>逢年過節必不可少的</w:t>
            </w:r>
            <w:r w:rsidRPr="000A37D5">
              <w:rPr>
                <w:rFonts w:ascii="Times New Roman" w:eastAsia="標楷體" w:hAnsi="Times New Roman" w:cs="Times New Roman" w:hint="eastAsia"/>
                <w:color w:val="000000" w:themeColor="text1"/>
                <w:sz w:val="24"/>
              </w:rPr>
              <w:t>「</w:t>
            </w:r>
            <w:r w:rsidR="00BD7CC3" w:rsidRPr="000A37D5">
              <w:rPr>
                <w:rFonts w:ascii="Times New Roman" w:eastAsia="標楷體" w:hAnsi="Times New Roman" w:cs="Times New Roman"/>
                <w:color w:val="000000" w:themeColor="text1"/>
                <w:sz w:val="24"/>
              </w:rPr>
              <w:t>零食」，相對於糖果、煎炸等</w:t>
            </w:r>
            <w:r w:rsidR="00DF3B13" w:rsidRPr="000A37D5">
              <w:rPr>
                <w:rFonts w:ascii="Times New Roman" w:eastAsia="標楷體" w:hAnsi="Times New Roman" w:cs="Times New Roman"/>
                <w:color w:val="000000" w:themeColor="text1"/>
                <w:sz w:val="24"/>
              </w:rPr>
              <w:t>其他傳統零食，</w:t>
            </w:r>
            <w:r w:rsidR="00DF3B13" w:rsidRPr="000A37D5">
              <w:rPr>
                <w:rFonts w:ascii="Times New Roman" w:eastAsia="標楷體" w:hAnsi="Times New Roman" w:cs="Times New Roman" w:hint="eastAsia"/>
                <w:color w:val="000000" w:themeColor="text1"/>
                <w:sz w:val="24"/>
              </w:rPr>
              <w:t>它們的</w:t>
            </w:r>
            <w:r w:rsidR="00DF3B13" w:rsidRPr="000A37D5">
              <w:rPr>
                <w:rFonts w:ascii="Times New Roman" w:eastAsia="標楷體" w:hAnsi="Times New Roman" w:cs="Times New Roman"/>
                <w:color w:val="000000" w:themeColor="text1"/>
                <w:sz w:val="24"/>
              </w:rPr>
              <w:t>健康功效可謂大得多，但</w:t>
            </w:r>
            <w:r w:rsidR="00BD7CC3" w:rsidRPr="000A37D5">
              <w:rPr>
                <w:rFonts w:ascii="Times New Roman" w:eastAsia="標楷體" w:hAnsi="Times New Roman" w:cs="Times New Roman"/>
                <w:color w:val="000000" w:themeColor="text1"/>
                <w:sz w:val="24"/>
              </w:rPr>
              <w:t>吃太多對身體也是會造成不好的影響，請問</w:t>
            </w:r>
            <w:r w:rsidR="00DF3B13" w:rsidRPr="000A37D5">
              <w:rPr>
                <w:rFonts w:ascii="Times New Roman" w:eastAsia="標楷體" w:hAnsi="Times New Roman" w:cs="Times New Roman" w:hint="eastAsia"/>
                <w:color w:val="000000" w:themeColor="text1"/>
                <w:sz w:val="24"/>
              </w:rPr>
              <w:t>它們</w:t>
            </w:r>
            <w:r w:rsidR="00BD7CC3" w:rsidRPr="000A37D5">
              <w:rPr>
                <w:rFonts w:ascii="Times New Roman" w:eastAsia="標楷體" w:hAnsi="Times New Roman" w:cs="Times New Roman"/>
                <w:color w:val="000000" w:themeColor="text1"/>
                <w:sz w:val="24"/>
              </w:rPr>
              <w:t>屬於六大類食物的哪一類</w:t>
            </w:r>
            <w:r w:rsidR="00BD7CC3" w:rsidRPr="000A37D5">
              <w:rPr>
                <w:rFonts w:ascii="Times New Roman" w:eastAsia="標楷體" w:hAnsi="Times New Roman" w:cs="Times New Roman"/>
                <w:color w:val="000000" w:themeColor="text1"/>
                <w:sz w:val="24"/>
              </w:rPr>
              <w:t>?</w:t>
            </w:r>
          </w:p>
          <w:p w:rsidR="00BD7CC3" w:rsidRPr="000A37D5" w:rsidRDefault="00BD7CC3" w:rsidP="00F624FD">
            <w:pPr>
              <w:pStyle w:val="a8"/>
              <w:numPr>
                <w:ilvl w:val="0"/>
                <w:numId w:val="3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全榖雜糧類</w:t>
            </w:r>
          </w:p>
          <w:p w:rsidR="00BD7CC3" w:rsidRPr="000A37D5" w:rsidRDefault="00BD7CC3" w:rsidP="00F624FD">
            <w:pPr>
              <w:pStyle w:val="a8"/>
              <w:numPr>
                <w:ilvl w:val="0"/>
                <w:numId w:val="3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豆魚蛋肉類</w:t>
            </w:r>
          </w:p>
          <w:p w:rsidR="00BD7CC3" w:rsidRPr="000A37D5" w:rsidRDefault="00EC6347" w:rsidP="00F624FD">
            <w:pPr>
              <w:pStyle w:val="a8"/>
              <w:numPr>
                <w:ilvl w:val="0"/>
                <w:numId w:val="3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油脂與堅果種子類</w:t>
            </w:r>
          </w:p>
          <w:p w:rsidR="00EC6347" w:rsidRPr="000A37D5" w:rsidRDefault="00EC6347" w:rsidP="00F624FD">
            <w:pPr>
              <w:pStyle w:val="a8"/>
              <w:numPr>
                <w:ilvl w:val="0"/>
                <w:numId w:val="3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水果類</w:t>
            </w:r>
          </w:p>
        </w:tc>
        <w:tc>
          <w:tcPr>
            <w:tcW w:w="2127" w:type="dxa"/>
          </w:tcPr>
          <w:p w:rsidR="00402BF1" w:rsidRPr="000A37D5" w:rsidRDefault="00EC6347"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3</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8</w:t>
            </w:r>
          </w:p>
        </w:tc>
        <w:tc>
          <w:tcPr>
            <w:tcW w:w="7512" w:type="dxa"/>
          </w:tcPr>
          <w:p w:rsidR="007D7895" w:rsidRPr="000A37D5" w:rsidRDefault="007D7895" w:rsidP="007D7895">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花蓮</w:t>
            </w:r>
            <w:r w:rsidR="003C604D" w:rsidRPr="000A37D5">
              <w:rPr>
                <w:rFonts w:ascii="Times New Roman" w:eastAsia="標楷體" w:hAnsi="Times New Roman" w:cs="Times New Roman" w:hint="eastAsia"/>
                <w:color w:val="000000" w:themeColor="text1"/>
                <w:sz w:val="24"/>
              </w:rPr>
              <w:t>金針</w:t>
            </w:r>
            <w:r w:rsidRPr="000A37D5">
              <w:rPr>
                <w:rFonts w:ascii="Times New Roman" w:eastAsia="標楷體" w:hAnsi="Times New Roman" w:cs="Times New Roman"/>
                <w:color w:val="000000" w:themeColor="text1"/>
                <w:sz w:val="24"/>
              </w:rPr>
              <w:t>、花蓮米、</w:t>
            </w:r>
            <w:r w:rsidR="003C604D" w:rsidRPr="000A37D5">
              <w:rPr>
                <w:rFonts w:ascii="Times New Roman" w:eastAsia="標楷體" w:hAnsi="Times New Roman" w:cs="Times New Roman" w:hint="eastAsia"/>
                <w:color w:val="000000" w:themeColor="text1"/>
                <w:sz w:val="24"/>
              </w:rPr>
              <w:t>花蓮番薯、在地青菜</w:t>
            </w:r>
            <w:r w:rsidR="003C604D" w:rsidRPr="000A37D5">
              <w:rPr>
                <w:rFonts w:ascii="Times New Roman" w:eastAsia="標楷體" w:hAnsi="Times New Roman" w:cs="Times New Roman" w:hint="eastAsia"/>
                <w:color w:val="000000" w:themeColor="text1"/>
                <w:sz w:val="24"/>
              </w:rPr>
              <w:t>(</w:t>
            </w:r>
            <w:r w:rsidR="003C604D" w:rsidRPr="000A37D5">
              <w:rPr>
                <w:rFonts w:ascii="Times New Roman" w:eastAsia="標楷體" w:hAnsi="Times New Roman" w:cs="Times New Roman" w:hint="eastAsia"/>
                <w:color w:val="000000" w:themeColor="text1"/>
                <w:sz w:val="24"/>
              </w:rPr>
              <w:t>龍鬚菜、過貓</w:t>
            </w:r>
            <w:r w:rsidR="003C604D" w:rsidRPr="000A37D5">
              <w:rPr>
                <w:rFonts w:ascii="Times New Roman" w:eastAsia="標楷體" w:hAnsi="Times New Roman" w:cs="Times New Roman" w:hint="eastAsia"/>
                <w:color w:val="000000" w:themeColor="text1"/>
                <w:sz w:val="24"/>
              </w:rPr>
              <w:t>)</w:t>
            </w:r>
            <w:r w:rsidR="003C604D" w:rsidRPr="000A37D5">
              <w:rPr>
                <w:rFonts w:ascii="Times New Roman" w:eastAsia="標楷體" w:hAnsi="Times New Roman" w:cs="Times New Roman" w:hint="eastAsia"/>
                <w:color w:val="000000" w:themeColor="text1"/>
                <w:sz w:val="24"/>
              </w:rPr>
              <w:t>、吉安芋頭、吉安韭菜</w:t>
            </w:r>
            <w:r w:rsidRPr="000A37D5">
              <w:rPr>
                <w:rFonts w:ascii="Times New Roman" w:eastAsia="標楷體" w:hAnsi="Times New Roman" w:cs="Times New Roman"/>
                <w:color w:val="000000" w:themeColor="text1"/>
                <w:sz w:val="24"/>
              </w:rPr>
              <w:t>等在地食材，</w:t>
            </w:r>
            <w:r w:rsidR="00FD2A9E" w:rsidRPr="000A37D5">
              <w:rPr>
                <w:rFonts w:ascii="Times New Roman" w:eastAsia="標楷體" w:hAnsi="Times New Roman" w:cs="Times New Roman" w:hint="eastAsia"/>
                <w:color w:val="000000" w:themeColor="text1"/>
                <w:sz w:val="24"/>
              </w:rPr>
              <w:t>營養</w:t>
            </w:r>
            <w:r w:rsidRPr="000A37D5">
              <w:rPr>
                <w:rFonts w:ascii="Times New Roman" w:eastAsia="標楷體" w:hAnsi="Times New Roman" w:cs="Times New Roman"/>
                <w:color w:val="000000" w:themeColor="text1"/>
                <w:sz w:val="24"/>
              </w:rPr>
              <w:t>新鮮又好吃，</w:t>
            </w:r>
            <w:r w:rsidR="00FD2A9E" w:rsidRPr="000A37D5">
              <w:rPr>
                <w:rFonts w:ascii="Times New Roman" w:eastAsia="標楷體" w:hAnsi="Times New Roman" w:cs="Times New Roman" w:hint="eastAsia"/>
                <w:color w:val="000000" w:themeColor="text1"/>
                <w:sz w:val="24"/>
              </w:rPr>
              <w:t>請問</w:t>
            </w:r>
            <w:r w:rsidRPr="000A37D5">
              <w:rPr>
                <w:rFonts w:ascii="Times New Roman" w:eastAsia="標楷體" w:hAnsi="Times New Roman" w:cs="Times New Roman"/>
                <w:color w:val="000000" w:themeColor="text1"/>
                <w:sz w:val="24"/>
              </w:rPr>
              <w:t>多多選用在地食材</w:t>
            </w:r>
            <w:r w:rsidR="00FD2A9E" w:rsidRPr="000A37D5">
              <w:rPr>
                <w:rFonts w:ascii="Times New Roman" w:eastAsia="標楷體" w:hAnsi="Times New Roman" w:cs="Times New Roman" w:hint="eastAsia"/>
                <w:color w:val="000000" w:themeColor="text1"/>
                <w:sz w:val="24"/>
              </w:rPr>
              <w:t>還</w:t>
            </w:r>
            <w:r w:rsidRPr="000A37D5">
              <w:rPr>
                <w:rFonts w:ascii="Times New Roman" w:eastAsia="標楷體" w:hAnsi="Times New Roman" w:cs="Times New Roman"/>
                <w:color w:val="000000" w:themeColor="text1"/>
                <w:sz w:val="24"/>
              </w:rPr>
              <w:t>有那些好處</w:t>
            </w:r>
            <w:r w:rsidRPr="000A37D5">
              <w:rPr>
                <w:rFonts w:ascii="Times New Roman" w:eastAsia="標楷體" w:hAnsi="Times New Roman" w:cs="Times New Roman"/>
                <w:color w:val="000000" w:themeColor="text1"/>
                <w:sz w:val="24"/>
              </w:rPr>
              <w:t>?</w:t>
            </w:r>
          </w:p>
          <w:p w:rsidR="007D7895" w:rsidRPr="000A37D5" w:rsidRDefault="007D7895" w:rsidP="007D7895">
            <w:pPr>
              <w:pStyle w:val="a8"/>
              <w:numPr>
                <w:ilvl w:val="0"/>
                <w:numId w:val="3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降低運輸成本</w:t>
            </w:r>
          </w:p>
          <w:p w:rsidR="007D7895" w:rsidRPr="000A37D5" w:rsidRDefault="007D7895" w:rsidP="007D7895">
            <w:pPr>
              <w:pStyle w:val="a8"/>
              <w:numPr>
                <w:ilvl w:val="0"/>
                <w:numId w:val="3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減少碳足跡</w:t>
            </w:r>
          </w:p>
          <w:p w:rsidR="007D7895" w:rsidRPr="000A37D5" w:rsidRDefault="007D7895" w:rsidP="007D7895">
            <w:pPr>
              <w:pStyle w:val="a8"/>
              <w:numPr>
                <w:ilvl w:val="0"/>
                <w:numId w:val="3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降低化學添加物使用</w:t>
            </w:r>
          </w:p>
          <w:p w:rsidR="007D7895" w:rsidRPr="000A37D5" w:rsidRDefault="007D7895" w:rsidP="007D7895">
            <w:pPr>
              <w:pStyle w:val="a8"/>
              <w:numPr>
                <w:ilvl w:val="0"/>
                <w:numId w:val="34"/>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以上皆是</w:t>
            </w:r>
          </w:p>
        </w:tc>
        <w:tc>
          <w:tcPr>
            <w:tcW w:w="2127" w:type="dxa"/>
          </w:tcPr>
          <w:p w:rsidR="00402BF1" w:rsidRPr="000A37D5" w:rsidRDefault="007D7895"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9</w:t>
            </w:r>
          </w:p>
        </w:tc>
        <w:tc>
          <w:tcPr>
            <w:tcW w:w="7512" w:type="dxa"/>
          </w:tcPr>
          <w:p w:rsidR="00402BF1" w:rsidRPr="000A37D5" w:rsidRDefault="006F1DA7" w:rsidP="006F1DA7">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家裡的阿公、阿嬤年紀大了，牙口較</w:t>
            </w:r>
            <w:r w:rsidR="00F92672" w:rsidRPr="000A37D5">
              <w:rPr>
                <w:rFonts w:ascii="Times New Roman" w:eastAsia="標楷體" w:hAnsi="Times New Roman" w:cs="Times New Roman"/>
                <w:color w:val="000000" w:themeColor="text1"/>
                <w:sz w:val="24"/>
              </w:rPr>
              <w:t>差造成</w:t>
            </w:r>
            <w:r w:rsidRPr="000A37D5">
              <w:rPr>
                <w:rFonts w:ascii="Times New Roman" w:eastAsia="標楷體" w:hAnsi="Times New Roman" w:cs="Times New Roman"/>
                <w:color w:val="000000" w:themeColor="text1"/>
                <w:sz w:val="24"/>
              </w:rPr>
              <w:t>蛋白質時常攝取不夠，請問你覺得甚麼較</w:t>
            </w:r>
            <w:r w:rsidR="00D87ECD" w:rsidRPr="000A37D5">
              <w:rPr>
                <w:rFonts w:ascii="Times New Roman" w:eastAsia="標楷體" w:hAnsi="Times New Roman" w:cs="Times New Roman" w:hint="eastAsia"/>
                <w:color w:val="000000" w:themeColor="text1"/>
                <w:sz w:val="24"/>
              </w:rPr>
              <w:t>不容易</w:t>
            </w:r>
            <w:r w:rsidR="00F92672" w:rsidRPr="000A37D5">
              <w:rPr>
                <w:rFonts w:ascii="Times New Roman" w:eastAsia="標楷體" w:hAnsi="Times New Roman" w:cs="Times New Roman"/>
                <w:color w:val="000000" w:themeColor="text1"/>
                <w:sz w:val="24"/>
              </w:rPr>
              <w:t>幫助他們攝取足夠蛋白質</w:t>
            </w:r>
            <w:r w:rsidRPr="000A37D5">
              <w:rPr>
                <w:rFonts w:ascii="Times New Roman" w:eastAsia="標楷體" w:hAnsi="Times New Roman" w:cs="Times New Roman"/>
                <w:color w:val="000000" w:themeColor="text1"/>
                <w:sz w:val="24"/>
              </w:rPr>
              <w:t>?</w:t>
            </w:r>
          </w:p>
          <w:p w:rsidR="006F1DA7" w:rsidRPr="000A37D5" w:rsidRDefault="00D87ECD" w:rsidP="006F1DA7">
            <w:pPr>
              <w:pStyle w:val="a8"/>
              <w:numPr>
                <w:ilvl w:val="0"/>
                <w:numId w:val="36"/>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魚肉</w:t>
            </w:r>
          </w:p>
          <w:p w:rsidR="006F1DA7" w:rsidRPr="000A37D5" w:rsidRDefault="00D87ECD" w:rsidP="006F1DA7">
            <w:pPr>
              <w:pStyle w:val="a8"/>
              <w:numPr>
                <w:ilvl w:val="0"/>
                <w:numId w:val="36"/>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牛奶</w:t>
            </w:r>
          </w:p>
          <w:p w:rsidR="006F1DA7" w:rsidRPr="000A37D5" w:rsidRDefault="006F1DA7" w:rsidP="006F1DA7">
            <w:pPr>
              <w:pStyle w:val="a8"/>
              <w:numPr>
                <w:ilvl w:val="0"/>
                <w:numId w:val="36"/>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豆腐</w:t>
            </w:r>
            <w:r w:rsidR="00D87ECD" w:rsidRPr="000A37D5">
              <w:rPr>
                <w:rFonts w:ascii="Times New Roman" w:eastAsia="標楷體" w:hAnsi="Times New Roman" w:cs="Times New Roman" w:hint="eastAsia"/>
                <w:color w:val="000000" w:themeColor="text1"/>
                <w:sz w:val="24"/>
              </w:rPr>
              <w:t>、豆漿</w:t>
            </w:r>
          </w:p>
          <w:p w:rsidR="006F1DA7" w:rsidRPr="000A37D5" w:rsidRDefault="00D87ECD" w:rsidP="006F1DA7">
            <w:pPr>
              <w:pStyle w:val="a8"/>
              <w:numPr>
                <w:ilvl w:val="0"/>
                <w:numId w:val="36"/>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炒豬肉絲</w:t>
            </w:r>
          </w:p>
        </w:tc>
        <w:tc>
          <w:tcPr>
            <w:tcW w:w="2127" w:type="dxa"/>
          </w:tcPr>
          <w:p w:rsidR="00402BF1" w:rsidRPr="000A37D5" w:rsidRDefault="00D87ECD"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4</w:t>
            </w:r>
          </w:p>
        </w:tc>
      </w:tr>
      <w:tr w:rsidR="00402BF1" w:rsidRPr="000A37D5" w:rsidTr="00DC238D">
        <w:tc>
          <w:tcPr>
            <w:tcW w:w="710" w:type="dxa"/>
          </w:tcPr>
          <w:p w:rsidR="00402BF1" w:rsidRPr="000A37D5" w:rsidRDefault="00402BF1" w:rsidP="009F6502">
            <w:pPr>
              <w:jc w:val="center"/>
              <w:rPr>
                <w:rFonts w:eastAsia="標楷體"/>
                <w:color w:val="000000" w:themeColor="text1"/>
                <w:sz w:val="24"/>
                <w:szCs w:val="24"/>
              </w:rPr>
            </w:pPr>
            <w:r w:rsidRPr="000A37D5">
              <w:rPr>
                <w:rFonts w:eastAsia="標楷體"/>
                <w:color w:val="000000" w:themeColor="text1"/>
                <w:sz w:val="24"/>
                <w:szCs w:val="24"/>
              </w:rPr>
              <w:t>10</w:t>
            </w:r>
          </w:p>
        </w:tc>
        <w:tc>
          <w:tcPr>
            <w:tcW w:w="7512" w:type="dxa"/>
          </w:tcPr>
          <w:p w:rsidR="00402BF1" w:rsidRPr="000A37D5" w:rsidRDefault="00F92672" w:rsidP="009F6502">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大麥克堡套餐包含漢堡、中包薯條、可樂，請問麥當勞一份吃下來，所含的營養成分何者正確</w:t>
            </w:r>
            <w:r w:rsidRPr="000A37D5">
              <w:rPr>
                <w:rFonts w:ascii="Times New Roman" w:eastAsia="標楷體" w:hAnsi="Times New Roman" w:cs="Times New Roman"/>
                <w:color w:val="000000" w:themeColor="text1"/>
                <w:sz w:val="24"/>
              </w:rPr>
              <w:t>?</w:t>
            </w:r>
          </w:p>
          <w:p w:rsidR="00660C26" w:rsidRPr="000A37D5" w:rsidRDefault="00660C26" w:rsidP="006275C2">
            <w:pPr>
              <w:pStyle w:val="a8"/>
              <w:numPr>
                <w:ilvl w:val="0"/>
                <w:numId w:val="3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高油脂、低纖維、高碳水化合物</w:t>
            </w:r>
          </w:p>
          <w:p w:rsidR="00F92672" w:rsidRPr="000A37D5" w:rsidRDefault="00660C26" w:rsidP="006275C2">
            <w:pPr>
              <w:pStyle w:val="a8"/>
              <w:numPr>
                <w:ilvl w:val="0"/>
                <w:numId w:val="3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高熱量、高纖維、高油脂</w:t>
            </w:r>
          </w:p>
          <w:p w:rsidR="00660C26" w:rsidRPr="000A37D5" w:rsidRDefault="00660C26" w:rsidP="006275C2">
            <w:pPr>
              <w:pStyle w:val="a8"/>
              <w:numPr>
                <w:ilvl w:val="0"/>
                <w:numId w:val="3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高熱量、低纖維、低碳水化合物</w:t>
            </w:r>
          </w:p>
          <w:p w:rsidR="00660C26" w:rsidRPr="000A37D5" w:rsidRDefault="00660C26" w:rsidP="006275C2">
            <w:pPr>
              <w:pStyle w:val="a8"/>
              <w:numPr>
                <w:ilvl w:val="0"/>
                <w:numId w:val="37"/>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低熱量、低纖維、低碳水化合物</w:t>
            </w:r>
          </w:p>
        </w:tc>
        <w:tc>
          <w:tcPr>
            <w:tcW w:w="2127" w:type="dxa"/>
          </w:tcPr>
          <w:p w:rsidR="00402BF1" w:rsidRPr="000A37D5" w:rsidRDefault="00660C26"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1</w:t>
            </w:r>
          </w:p>
        </w:tc>
      </w:tr>
      <w:tr w:rsidR="003E6DE8" w:rsidRPr="000A37D5" w:rsidTr="00DC238D">
        <w:tc>
          <w:tcPr>
            <w:tcW w:w="710" w:type="dxa"/>
          </w:tcPr>
          <w:p w:rsidR="003E6DE8" w:rsidRPr="000A37D5" w:rsidRDefault="003E6DE8" w:rsidP="009F6502">
            <w:pPr>
              <w:jc w:val="center"/>
              <w:rPr>
                <w:rFonts w:eastAsia="標楷體"/>
                <w:color w:val="000000" w:themeColor="text1"/>
                <w:sz w:val="24"/>
                <w:szCs w:val="24"/>
              </w:rPr>
            </w:pPr>
            <w:r w:rsidRPr="000A37D5">
              <w:rPr>
                <w:rFonts w:eastAsia="標楷體"/>
                <w:color w:val="000000" w:themeColor="text1"/>
                <w:sz w:val="24"/>
                <w:szCs w:val="24"/>
              </w:rPr>
              <w:t>11</w:t>
            </w:r>
          </w:p>
        </w:tc>
        <w:tc>
          <w:tcPr>
            <w:tcW w:w="7512" w:type="dxa"/>
          </w:tcPr>
          <w:p w:rsidR="003E6DE8" w:rsidRPr="000A37D5" w:rsidRDefault="003E6DE8" w:rsidP="00B74FAB">
            <w:pPr>
              <w:spacing w:line="226" w:lineRule="auto"/>
              <w:rPr>
                <w:rFonts w:eastAsia="標楷體"/>
                <w:bCs/>
                <w:color w:val="000000" w:themeColor="text1"/>
                <w:sz w:val="24"/>
                <w:szCs w:val="24"/>
              </w:rPr>
            </w:pPr>
            <w:r w:rsidRPr="000A37D5">
              <w:rPr>
                <w:rFonts w:eastAsia="標楷體"/>
                <w:bCs/>
                <w:color w:val="000000" w:themeColor="text1"/>
                <w:sz w:val="24"/>
                <w:szCs w:val="24"/>
              </w:rPr>
              <w:t>請問「紅黃綠燈」食物中，「綠燈食物」意指可以吃的次數是</w:t>
            </w:r>
          </w:p>
          <w:p w:rsidR="003E6DE8" w:rsidRPr="000A37D5" w:rsidRDefault="003E6DE8" w:rsidP="003E6DE8">
            <w:pPr>
              <w:pStyle w:val="a8"/>
              <w:numPr>
                <w:ilvl w:val="0"/>
                <w:numId w:val="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每週吃</w:t>
            </w:r>
            <w:r w:rsidRPr="000A37D5">
              <w:rPr>
                <w:rFonts w:ascii="Times New Roman" w:eastAsia="標楷體" w:hAnsi="Times New Roman" w:cs="Times New Roman"/>
                <w:color w:val="000000" w:themeColor="text1"/>
                <w:sz w:val="24"/>
              </w:rPr>
              <w:t>3</w:t>
            </w:r>
            <w:r w:rsidRPr="000A37D5">
              <w:rPr>
                <w:rFonts w:ascii="Times New Roman" w:eastAsia="標楷體" w:hAnsi="Times New Roman" w:cs="Times New Roman"/>
                <w:color w:val="000000" w:themeColor="text1"/>
                <w:sz w:val="24"/>
              </w:rPr>
              <w:t>次以上</w:t>
            </w:r>
          </w:p>
          <w:p w:rsidR="003E6DE8" w:rsidRPr="000A37D5" w:rsidRDefault="003E6DE8" w:rsidP="003E6DE8">
            <w:pPr>
              <w:pStyle w:val="a8"/>
              <w:numPr>
                <w:ilvl w:val="0"/>
                <w:numId w:val="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每週吃</w:t>
            </w:r>
            <w:r w:rsidRPr="000A37D5">
              <w:rPr>
                <w:rFonts w:ascii="Times New Roman" w:eastAsia="標楷體" w:hAnsi="Times New Roman" w:cs="Times New Roman"/>
                <w:color w:val="000000" w:themeColor="text1"/>
                <w:sz w:val="24"/>
              </w:rPr>
              <w:t>4</w:t>
            </w:r>
            <w:r w:rsidRPr="000A37D5">
              <w:rPr>
                <w:rFonts w:ascii="Times New Roman" w:eastAsia="標楷體" w:hAnsi="Times New Roman" w:cs="Times New Roman"/>
                <w:color w:val="000000" w:themeColor="text1"/>
                <w:sz w:val="24"/>
              </w:rPr>
              <w:t>次以上</w:t>
            </w:r>
          </w:p>
          <w:p w:rsidR="003E6DE8" w:rsidRPr="000A37D5" w:rsidRDefault="003E6DE8" w:rsidP="003E6DE8">
            <w:pPr>
              <w:pStyle w:val="a8"/>
              <w:numPr>
                <w:ilvl w:val="0"/>
                <w:numId w:val="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每週吃</w:t>
            </w:r>
            <w:r w:rsidRPr="000A37D5">
              <w:rPr>
                <w:rFonts w:ascii="Times New Roman" w:eastAsia="標楷體" w:hAnsi="Times New Roman" w:cs="Times New Roman"/>
                <w:color w:val="000000" w:themeColor="text1"/>
                <w:sz w:val="24"/>
              </w:rPr>
              <w:t>5</w:t>
            </w:r>
            <w:r w:rsidRPr="000A37D5">
              <w:rPr>
                <w:rFonts w:ascii="Times New Roman" w:eastAsia="標楷體" w:hAnsi="Times New Roman" w:cs="Times New Roman"/>
                <w:color w:val="000000" w:themeColor="text1"/>
                <w:sz w:val="24"/>
              </w:rPr>
              <w:t>次以上</w:t>
            </w:r>
          </w:p>
          <w:p w:rsidR="003E6DE8" w:rsidRPr="000A37D5" w:rsidRDefault="003E6DE8" w:rsidP="003E6DE8">
            <w:pPr>
              <w:pStyle w:val="a8"/>
              <w:numPr>
                <w:ilvl w:val="0"/>
                <w:numId w:val="1"/>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每天都可以吃</w:t>
            </w:r>
          </w:p>
        </w:tc>
        <w:tc>
          <w:tcPr>
            <w:tcW w:w="2127" w:type="dxa"/>
          </w:tcPr>
          <w:p w:rsidR="003E6DE8" w:rsidRPr="000A37D5" w:rsidRDefault="003E6DE8"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4</w:t>
            </w:r>
          </w:p>
        </w:tc>
      </w:tr>
      <w:tr w:rsidR="003E6DE8" w:rsidRPr="000A37D5" w:rsidTr="00DC238D">
        <w:tc>
          <w:tcPr>
            <w:tcW w:w="710" w:type="dxa"/>
          </w:tcPr>
          <w:p w:rsidR="003E6DE8" w:rsidRPr="000A37D5" w:rsidRDefault="003E6DE8" w:rsidP="009F6502">
            <w:pPr>
              <w:jc w:val="center"/>
              <w:rPr>
                <w:rFonts w:eastAsia="標楷體"/>
                <w:color w:val="000000" w:themeColor="text1"/>
                <w:sz w:val="24"/>
                <w:szCs w:val="24"/>
              </w:rPr>
            </w:pPr>
            <w:r w:rsidRPr="000A37D5">
              <w:rPr>
                <w:rFonts w:eastAsia="標楷體"/>
                <w:color w:val="000000" w:themeColor="text1"/>
                <w:sz w:val="24"/>
                <w:szCs w:val="24"/>
              </w:rPr>
              <w:t>12</w:t>
            </w:r>
          </w:p>
        </w:tc>
        <w:tc>
          <w:tcPr>
            <w:tcW w:w="7512" w:type="dxa"/>
          </w:tcPr>
          <w:p w:rsidR="003E6DE8" w:rsidRPr="000A37D5" w:rsidRDefault="003E6DE8" w:rsidP="00B74FAB">
            <w:pPr>
              <w:spacing w:line="226" w:lineRule="auto"/>
              <w:rPr>
                <w:rFonts w:eastAsia="標楷體"/>
                <w:bCs/>
                <w:color w:val="000000" w:themeColor="text1"/>
                <w:sz w:val="24"/>
                <w:szCs w:val="24"/>
              </w:rPr>
            </w:pPr>
            <w:r w:rsidRPr="000A37D5">
              <w:rPr>
                <w:rFonts w:eastAsia="標楷體"/>
                <w:bCs/>
                <w:color w:val="000000" w:themeColor="text1"/>
                <w:sz w:val="24"/>
                <w:szCs w:val="24"/>
              </w:rPr>
              <w:t>請問「紅黃綠燈」食物中，「黃燈食物」意指「偶爾吃」之意思，即</w:t>
            </w:r>
            <w:r w:rsidRPr="000A37D5">
              <w:rPr>
                <w:rFonts w:eastAsia="標楷體"/>
                <w:bCs/>
                <w:color w:val="000000" w:themeColor="text1"/>
                <w:sz w:val="24"/>
                <w:szCs w:val="24"/>
              </w:rPr>
              <w:lastRenderedPageBreak/>
              <w:t>選擇此食物時，</w:t>
            </w:r>
            <w:r w:rsidRPr="000A37D5">
              <w:rPr>
                <w:rFonts w:eastAsia="標楷體"/>
                <w:bCs/>
                <w:color w:val="000000" w:themeColor="text1"/>
                <w:sz w:val="24"/>
                <w:szCs w:val="24"/>
              </w:rPr>
              <w:t>”</w:t>
            </w:r>
            <w:r w:rsidRPr="000A37D5">
              <w:rPr>
                <w:rFonts w:eastAsia="標楷體"/>
                <w:bCs/>
                <w:color w:val="000000" w:themeColor="text1"/>
                <w:sz w:val="24"/>
                <w:szCs w:val="24"/>
              </w:rPr>
              <w:t>少</w:t>
            </w:r>
            <w:r w:rsidRPr="000A37D5">
              <w:rPr>
                <w:rFonts w:eastAsia="標楷體"/>
                <w:bCs/>
                <w:color w:val="000000" w:themeColor="text1"/>
                <w:sz w:val="24"/>
                <w:szCs w:val="24"/>
              </w:rPr>
              <w:t>“</w:t>
            </w:r>
            <w:r w:rsidRPr="000A37D5">
              <w:rPr>
                <w:rFonts w:eastAsia="標楷體"/>
                <w:bCs/>
                <w:color w:val="000000" w:themeColor="text1"/>
                <w:sz w:val="24"/>
                <w:szCs w:val="24"/>
              </w:rPr>
              <w:t>選擇此類食物之意。</w:t>
            </w:r>
          </w:p>
          <w:p w:rsidR="003E6DE8" w:rsidRPr="000A37D5" w:rsidRDefault="003E6DE8" w:rsidP="003E6DE8">
            <w:pPr>
              <w:pStyle w:val="a8"/>
              <w:numPr>
                <w:ilvl w:val="0"/>
                <w:numId w:val="2"/>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對</w:t>
            </w:r>
          </w:p>
          <w:p w:rsidR="003E6DE8" w:rsidRPr="000A37D5" w:rsidRDefault="003E6DE8" w:rsidP="003E6DE8">
            <w:pPr>
              <w:pStyle w:val="a8"/>
              <w:numPr>
                <w:ilvl w:val="0"/>
                <w:numId w:val="2"/>
              </w:numPr>
              <w:rPr>
                <w:rFonts w:ascii="Times New Roman" w:eastAsia="標楷體" w:hAnsi="Times New Roman" w:cs="Times New Roman"/>
                <w:bCs/>
                <w:color w:val="000000" w:themeColor="text1"/>
                <w:sz w:val="24"/>
              </w:rPr>
            </w:pPr>
            <w:r w:rsidRPr="000A37D5">
              <w:rPr>
                <w:rFonts w:ascii="Times New Roman" w:eastAsia="標楷體" w:hAnsi="Times New Roman" w:cs="Times New Roman"/>
                <w:color w:val="000000" w:themeColor="text1"/>
                <w:sz w:val="24"/>
              </w:rPr>
              <w:t>錯</w:t>
            </w:r>
          </w:p>
        </w:tc>
        <w:tc>
          <w:tcPr>
            <w:tcW w:w="2127" w:type="dxa"/>
          </w:tcPr>
          <w:p w:rsidR="003E6DE8" w:rsidRPr="000A37D5" w:rsidRDefault="003E6DE8"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lastRenderedPageBreak/>
              <w:t>1</w:t>
            </w:r>
          </w:p>
        </w:tc>
      </w:tr>
      <w:tr w:rsidR="003E6DE8" w:rsidRPr="000A37D5" w:rsidTr="00DC238D">
        <w:tc>
          <w:tcPr>
            <w:tcW w:w="710" w:type="dxa"/>
          </w:tcPr>
          <w:p w:rsidR="003E6DE8" w:rsidRPr="000A37D5" w:rsidRDefault="00661F10" w:rsidP="009F6502">
            <w:pPr>
              <w:jc w:val="center"/>
              <w:rPr>
                <w:rFonts w:eastAsia="標楷體"/>
                <w:color w:val="000000" w:themeColor="text1"/>
                <w:sz w:val="24"/>
                <w:szCs w:val="24"/>
              </w:rPr>
            </w:pPr>
            <w:r w:rsidRPr="000A37D5">
              <w:rPr>
                <w:rFonts w:eastAsia="標楷體" w:hint="eastAsia"/>
                <w:color w:val="000000" w:themeColor="text1"/>
                <w:sz w:val="24"/>
                <w:szCs w:val="24"/>
              </w:rPr>
              <w:lastRenderedPageBreak/>
              <w:t>13</w:t>
            </w:r>
          </w:p>
        </w:tc>
        <w:tc>
          <w:tcPr>
            <w:tcW w:w="7512" w:type="dxa"/>
          </w:tcPr>
          <w:p w:rsidR="003E6DE8" w:rsidRPr="000A37D5" w:rsidRDefault="003E6DE8" w:rsidP="00B74FAB">
            <w:pPr>
              <w:spacing w:line="226" w:lineRule="auto"/>
              <w:rPr>
                <w:rFonts w:eastAsia="標楷體"/>
                <w:bCs/>
                <w:color w:val="000000" w:themeColor="text1"/>
                <w:sz w:val="24"/>
                <w:szCs w:val="24"/>
              </w:rPr>
            </w:pPr>
            <w:r w:rsidRPr="000A37D5">
              <w:rPr>
                <w:rFonts w:eastAsia="標楷體"/>
                <w:bCs/>
                <w:color w:val="000000" w:themeColor="text1"/>
                <w:sz w:val="24"/>
                <w:szCs w:val="24"/>
              </w:rPr>
              <w:t>請問「紅黃綠燈」食物中，「紅燈食物」意指「盡量少吃」</w:t>
            </w:r>
          </w:p>
          <w:p w:rsidR="003E6DE8" w:rsidRPr="000A37D5" w:rsidRDefault="003E6DE8" w:rsidP="003E6DE8">
            <w:pPr>
              <w:pStyle w:val="a8"/>
              <w:numPr>
                <w:ilvl w:val="0"/>
                <w:numId w:val="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對</w:t>
            </w:r>
          </w:p>
          <w:p w:rsidR="003E6DE8" w:rsidRPr="000A37D5" w:rsidRDefault="003E6DE8" w:rsidP="003E6DE8">
            <w:pPr>
              <w:pStyle w:val="a8"/>
              <w:numPr>
                <w:ilvl w:val="0"/>
                <w:numId w:val="3"/>
              </w:numPr>
              <w:rPr>
                <w:rFonts w:ascii="Times New Roman" w:eastAsia="標楷體" w:hAnsi="Times New Roman" w:cs="Times New Roman"/>
                <w:bCs/>
                <w:color w:val="000000" w:themeColor="text1"/>
                <w:sz w:val="24"/>
              </w:rPr>
            </w:pPr>
            <w:r w:rsidRPr="000A37D5">
              <w:rPr>
                <w:rFonts w:ascii="Times New Roman" w:eastAsia="標楷體" w:hAnsi="Times New Roman" w:cs="Times New Roman"/>
                <w:color w:val="000000" w:themeColor="text1"/>
                <w:sz w:val="24"/>
              </w:rPr>
              <w:t>錯</w:t>
            </w:r>
          </w:p>
        </w:tc>
        <w:tc>
          <w:tcPr>
            <w:tcW w:w="2127" w:type="dxa"/>
          </w:tcPr>
          <w:p w:rsidR="003E6DE8" w:rsidRPr="000A37D5" w:rsidRDefault="003E6DE8"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color w:val="000000" w:themeColor="text1"/>
                <w:sz w:val="24"/>
                <w:lang w:val="en-US"/>
              </w:rPr>
              <w:t>1</w:t>
            </w:r>
          </w:p>
        </w:tc>
      </w:tr>
      <w:tr w:rsidR="003E6DE8" w:rsidRPr="000A37D5" w:rsidTr="00DC238D">
        <w:tc>
          <w:tcPr>
            <w:tcW w:w="710" w:type="dxa"/>
          </w:tcPr>
          <w:p w:rsidR="003E6DE8" w:rsidRPr="000A37D5" w:rsidRDefault="00661F10" w:rsidP="009F6502">
            <w:pPr>
              <w:jc w:val="center"/>
              <w:rPr>
                <w:rFonts w:eastAsia="標楷體"/>
                <w:color w:val="000000" w:themeColor="text1"/>
                <w:sz w:val="24"/>
                <w:szCs w:val="24"/>
              </w:rPr>
            </w:pPr>
            <w:r w:rsidRPr="000A37D5">
              <w:rPr>
                <w:rFonts w:eastAsia="標楷體" w:hint="eastAsia"/>
                <w:color w:val="000000" w:themeColor="text1"/>
                <w:sz w:val="24"/>
                <w:szCs w:val="24"/>
              </w:rPr>
              <w:t>14</w:t>
            </w:r>
          </w:p>
        </w:tc>
        <w:tc>
          <w:tcPr>
            <w:tcW w:w="7512" w:type="dxa"/>
          </w:tcPr>
          <w:p w:rsidR="003E6DE8" w:rsidRPr="000A37D5" w:rsidRDefault="00CA54F8" w:rsidP="009F6502">
            <w:pPr>
              <w:pStyle w:val="a8"/>
              <w:spacing w:line="400" w:lineRule="exact"/>
              <w:rPr>
                <w:rFonts w:ascii="Times New Roman" w:eastAsia="標楷體" w:hAnsi="Times New Roman" w:cs="Times New Roman"/>
                <w:bCs/>
                <w:color w:val="000000" w:themeColor="text1"/>
                <w:sz w:val="24"/>
              </w:rPr>
            </w:pPr>
            <w:r w:rsidRPr="000A37D5">
              <w:rPr>
                <w:rFonts w:ascii="Times New Roman" w:eastAsia="標楷體" w:hAnsi="Times New Roman" w:cs="Times New Roman"/>
                <w:bCs/>
                <w:color w:val="000000" w:themeColor="text1"/>
                <w:sz w:val="24"/>
              </w:rPr>
              <w:t>請問「紅黃綠燈」食物中</w:t>
            </w:r>
            <w:r w:rsidRPr="000A37D5">
              <w:rPr>
                <w:rFonts w:ascii="Times New Roman" w:eastAsia="標楷體" w:hAnsi="Times New Roman" w:cs="Times New Roman" w:hint="eastAsia"/>
                <w:bCs/>
                <w:color w:val="000000" w:themeColor="text1"/>
                <w:sz w:val="24"/>
              </w:rPr>
              <w:t>，下列何者屬於紅燈</w:t>
            </w:r>
            <w:r w:rsidRPr="000A37D5">
              <w:rPr>
                <w:rFonts w:ascii="Times New Roman" w:eastAsia="標楷體" w:hAnsi="Times New Roman" w:cs="Times New Roman" w:hint="eastAsia"/>
                <w:bCs/>
                <w:color w:val="000000" w:themeColor="text1"/>
                <w:sz w:val="24"/>
              </w:rPr>
              <w:t>?</w:t>
            </w:r>
          </w:p>
          <w:p w:rsidR="00247989" w:rsidRPr="000A37D5" w:rsidRDefault="00247989" w:rsidP="00247989">
            <w:pPr>
              <w:pStyle w:val="a8"/>
              <w:numPr>
                <w:ilvl w:val="0"/>
                <w:numId w:val="39"/>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糙米飯</w:t>
            </w:r>
          </w:p>
          <w:p w:rsidR="00247989" w:rsidRPr="000A37D5" w:rsidRDefault="00247989" w:rsidP="00247989">
            <w:pPr>
              <w:pStyle w:val="a8"/>
              <w:numPr>
                <w:ilvl w:val="0"/>
                <w:numId w:val="39"/>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早餐穀片</w:t>
            </w:r>
          </w:p>
          <w:p w:rsidR="00247989" w:rsidRPr="000A37D5" w:rsidRDefault="00247989" w:rsidP="00247989">
            <w:pPr>
              <w:pStyle w:val="a8"/>
              <w:numPr>
                <w:ilvl w:val="0"/>
                <w:numId w:val="39"/>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白饅頭</w:t>
            </w:r>
          </w:p>
          <w:p w:rsidR="00247989" w:rsidRPr="000A37D5" w:rsidRDefault="00247989" w:rsidP="00247989">
            <w:pPr>
              <w:pStyle w:val="a8"/>
              <w:numPr>
                <w:ilvl w:val="0"/>
                <w:numId w:val="39"/>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牛角麵包</w:t>
            </w:r>
          </w:p>
        </w:tc>
        <w:tc>
          <w:tcPr>
            <w:tcW w:w="2127" w:type="dxa"/>
          </w:tcPr>
          <w:p w:rsidR="003E6DE8" w:rsidRPr="000A37D5" w:rsidRDefault="00D43EDA"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4</w:t>
            </w:r>
          </w:p>
        </w:tc>
      </w:tr>
      <w:tr w:rsidR="003E6DE8" w:rsidRPr="000A37D5" w:rsidTr="003B06D1">
        <w:tc>
          <w:tcPr>
            <w:tcW w:w="710" w:type="dxa"/>
            <w:tcBorders>
              <w:bottom w:val="single" w:sz="4" w:space="0" w:color="auto"/>
            </w:tcBorders>
          </w:tcPr>
          <w:p w:rsidR="003E6DE8" w:rsidRPr="000A37D5" w:rsidRDefault="00661F10" w:rsidP="009F6502">
            <w:pPr>
              <w:jc w:val="center"/>
              <w:rPr>
                <w:rFonts w:eastAsia="標楷體"/>
                <w:color w:val="000000" w:themeColor="text1"/>
                <w:sz w:val="24"/>
                <w:szCs w:val="24"/>
              </w:rPr>
            </w:pPr>
            <w:r w:rsidRPr="000A37D5">
              <w:rPr>
                <w:rFonts w:eastAsia="標楷體" w:hint="eastAsia"/>
                <w:color w:val="000000" w:themeColor="text1"/>
                <w:sz w:val="24"/>
                <w:szCs w:val="24"/>
              </w:rPr>
              <w:t>1</w:t>
            </w:r>
            <w:r w:rsidR="0096032E" w:rsidRPr="000A37D5">
              <w:rPr>
                <w:rFonts w:eastAsia="標楷體" w:hint="eastAsia"/>
                <w:color w:val="000000" w:themeColor="text1"/>
                <w:sz w:val="24"/>
                <w:szCs w:val="24"/>
              </w:rPr>
              <w:t>5</w:t>
            </w:r>
          </w:p>
        </w:tc>
        <w:tc>
          <w:tcPr>
            <w:tcW w:w="7512" w:type="dxa"/>
            <w:tcBorders>
              <w:bottom w:val="single" w:sz="4" w:space="0" w:color="auto"/>
            </w:tcBorders>
          </w:tcPr>
          <w:p w:rsidR="003E6DE8" w:rsidRPr="000A37D5" w:rsidRDefault="00CA54F8" w:rsidP="009F6502">
            <w:pPr>
              <w:pStyle w:val="a8"/>
              <w:spacing w:line="400" w:lineRule="exact"/>
              <w:rPr>
                <w:rFonts w:ascii="Times New Roman" w:eastAsia="標楷體" w:hAnsi="Times New Roman" w:cs="Times New Roman"/>
                <w:bCs/>
                <w:color w:val="000000" w:themeColor="text1"/>
                <w:sz w:val="24"/>
              </w:rPr>
            </w:pPr>
            <w:r w:rsidRPr="000A37D5">
              <w:rPr>
                <w:rFonts w:ascii="Times New Roman" w:eastAsia="標楷體" w:hAnsi="Times New Roman" w:cs="Times New Roman"/>
                <w:bCs/>
                <w:color w:val="000000" w:themeColor="text1"/>
                <w:sz w:val="24"/>
              </w:rPr>
              <w:t>請問「紅黃綠燈」食物中</w:t>
            </w:r>
            <w:r w:rsidRPr="000A37D5">
              <w:rPr>
                <w:rFonts w:ascii="Times New Roman" w:eastAsia="標楷體" w:hAnsi="Times New Roman" w:cs="Times New Roman" w:hint="eastAsia"/>
                <w:bCs/>
                <w:color w:val="000000" w:themeColor="text1"/>
                <w:sz w:val="24"/>
              </w:rPr>
              <w:t>，下列何者屬於綠燈</w:t>
            </w:r>
            <w:r w:rsidRPr="000A37D5">
              <w:rPr>
                <w:rFonts w:ascii="Times New Roman" w:eastAsia="標楷體" w:hAnsi="Times New Roman" w:cs="Times New Roman" w:hint="eastAsia"/>
                <w:bCs/>
                <w:color w:val="000000" w:themeColor="text1"/>
                <w:sz w:val="24"/>
              </w:rPr>
              <w:t>?</w:t>
            </w:r>
          </w:p>
          <w:p w:rsidR="001F70F8" w:rsidRPr="000A37D5" w:rsidRDefault="001F70F8" w:rsidP="001F70F8">
            <w:pPr>
              <w:pStyle w:val="a8"/>
              <w:numPr>
                <w:ilvl w:val="0"/>
                <w:numId w:val="41"/>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豆乾</w:t>
            </w:r>
          </w:p>
          <w:p w:rsidR="001F70F8" w:rsidRPr="000A37D5" w:rsidRDefault="001F70F8" w:rsidP="001F70F8">
            <w:pPr>
              <w:pStyle w:val="a8"/>
              <w:numPr>
                <w:ilvl w:val="0"/>
                <w:numId w:val="41"/>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炒蛋</w:t>
            </w:r>
          </w:p>
          <w:p w:rsidR="001F70F8" w:rsidRPr="000A37D5" w:rsidRDefault="001F70F8" w:rsidP="001F70F8">
            <w:pPr>
              <w:pStyle w:val="a8"/>
              <w:numPr>
                <w:ilvl w:val="0"/>
                <w:numId w:val="41"/>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滷肉飯</w:t>
            </w:r>
          </w:p>
          <w:p w:rsidR="001F70F8" w:rsidRPr="000A37D5" w:rsidRDefault="001F70F8" w:rsidP="001F70F8">
            <w:pPr>
              <w:pStyle w:val="a8"/>
              <w:numPr>
                <w:ilvl w:val="0"/>
                <w:numId w:val="41"/>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蛋糕</w:t>
            </w:r>
          </w:p>
        </w:tc>
        <w:tc>
          <w:tcPr>
            <w:tcW w:w="2127" w:type="dxa"/>
            <w:tcBorders>
              <w:bottom w:val="single" w:sz="4" w:space="0" w:color="auto"/>
            </w:tcBorders>
          </w:tcPr>
          <w:p w:rsidR="003E6DE8" w:rsidRPr="000A37D5" w:rsidRDefault="001F70F8" w:rsidP="00DC238D">
            <w:pPr>
              <w:pStyle w:val="a8"/>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1</w:t>
            </w:r>
          </w:p>
        </w:tc>
      </w:tr>
      <w:tr w:rsidR="00CD78E6" w:rsidRPr="000A37D5" w:rsidTr="003B06D1">
        <w:tc>
          <w:tcPr>
            <w:tcW w:w="710" w:type="dxa"/>
            <w:shd w:val="clear" w:color="auto" w:fill="DBE5F1" w:themeFill="accent1" w:themeFillTint="33"/>
          </w:tcPr>
          <w:p w:rsidR="00D11795" w:rsidRPr="000A37D5" w:rsidRDefault="00D11795" w:rsidP="009F6502">
            <w:pPr>
              <w:jc w:val="center"/>
              <w:rPr>
                <w:rFonts w:eastAsia="標楷體"/>
                <w:color w:val="000000" w:themeColor="text1"/>
                <w:sz w:val="24"/>
                <w:szCs w:val="24"/>
              </w:rPr>
            </w:pPr>
          </w:p>
        </w:tc>
        <w:tc>
          <w:tcPr>
            <w:tcW w:w="7512" w:type="dxa"/>
            <w:shd w:val="clear" w:color="auto" w:fill="DBE5F1" w:themeFill="accent1" w:themeFillTint="33"/>
          </w:tcPr>
          <w:p w:rsidR="00D11795" w:rsidRPr="000A37D5" w:rsidRDefault="003B06D1" w:rsidP="003B06D1">
            <w:pPr>
              <w:pStyle w:val="a8"/>
              <w:spacing w:line="400" w:lineRule="exact"/>
              <w:jc w:val="center"/>
              <w:rPr>
                <w:rFonts w:ascii="Times New Roman" w:eastAsia="標楷體" w:hAnsi="Times New Roman" w:cs="Times New Roman"/>
                <w:bCs/>
                <w:color w:val="000000" w:themeColor="text1"/>
                <w:sz w:val="24"/>
              </w:rPr>
            </w:pPr>
            <w:r w:rsidRPr="000A37D5">
              <w:rPr>
                <w:rFonts w:ascii="Times New Roman" w:eastAsia="標楷體" w:hAnsi="Times New Roman" w:cs="Times New Roman" w:hint="eastAsia"/>
                <w:bCs/>
                <w:color w:val="000000" w:themeColor="text1"/>
                <w:sz w:val="24"/>
              </w:rPr>
              <w:t>食品標示</w:t>
            </w:r>
          </w:p>
        </w:tc>
        <w:tc>
          <w:tcPr>
            <w:tcW w:w="2127" w:type="dxa"/>
            <w:shd w:val="clear" w:color="auto" w:fill="DBE5F1" w:themeFill="accent1" w:themeFillTint="33"/>
          </w:tcPr>
          <w:p w:rsidR="00D11795" w:rsidRPr="000A37D5" w:rsidRDefault="00D11795" w:rsidP="00DC238D">
            <w:pPr>
              <w:pStyle w:val="a8"/>
              <w:jc w:val="center"/>
              <w:rPr>
                <w:rFonts w:ascii="Times New Roman" w:eastAsia="標楷體" w:hAnsi="Times New Roman" w:cs="Times New Roman"/>
                <w:color w:val="000000" w:themeColor="text1"/>
                <w:sz w:val="24"/>
                <w:lang w:val="en-US"/>
              </w:rPr>
            </w:pP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1</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包裝食品營養標示裡的碳水化合物，是指醣類，指總碳水化合物。</w:t>
            </w:r>
          </w:p>
          <w:p w:rsidR="006802AA" w:rsidRDefault="00D11795" w:rsidP="00D11795">
            <w:pPr>
              <w:pStyle w:val="a8"/>
              <w:numPr>
                <w:ilvl w:val="0"/>
                <w:numId w:val="43"/>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t>對</w:t>
            </w:r>
          </w:p>
          <w:p w:rsidR="00D11795" w:rsidRPr="000A37D5" w:rsidRDefault="00D11795" w:rsidP="00D11795">
            <w:pPr>
              <w:pStyle w:val="a8"/>
              <w:numPr>
                <w:ilvl w:val="0"/>
                <w:numId w:val="43"/>
              </w:numPr>
              <w:rPr>
                <w:rFonts w:ascii="Times New Roman" w:eastAsia="標楷體" w:hAnsi="Times New Roman" w:cs="Times New Roman"/>
                <w:color w:val="000000" w:themeColor="text1"/>
                <w:sz w:val="24"/>
              </w:rPr>
            </w:pPr>
            <w:bookmarkStart w:id="0" w:name="_GoBack"/>
            <w:bookmarkEnd w:id="0"/>
            <w:r w:rsidRPr="000A37D5">
              <w:rPr>
                <w:rFonts w:ascii="Times New Roman" w:eastAsia="標楷體" w:hAnsi="Times New Roman" w:cs="Times New Roman"/>
                <w:color w:val="000000" w:themeColor="text1"/>
                <w:sz w:val="24"/>
              </w:rPr>
              <w:t>錯</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1</w:t>
            </w: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2</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rPr>
              <w:t>包裝食品營養標示裡的</w:t>
            </w:r>
            <w:r w:rsidRPr="000A37D5">
              <w:rPr>
                <w:rFonts w:ascii="Times New Roman" w:eastAsia="標楷體" w:hAnsi="Times New Roman" w:cs="Times New Roman" w:hint="eastAsia"/>
                <w:color w:val="000000" w:themeColor="text1"/>
                <w:sz w:val="24"/>
                <w:lang w:val="en-US"/>
              </w:rPr>
              <w:t>糖：指單醣與雙醣之總和。</w:t>
            </w:r>
          </w:p>
          <w:p w:rsidR="006802AA" w:rsidRDefault="00D11795" w:rsidP="006802AA">
            <w:pPr>
              <w:pStyle w:val="a8"/>
              <w:spacing w:line="400" w:lineRule="exact"/>
              <w:ind w:leftChars="100" w:left="24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1.</w:t>
            </w:r>
            <w:r w:rsidRPr="000A37D5">
              <w:rPr>
                <w:rFonts w:ascii="Times New Roman" w:eastAsia="標楷體" w:hAnsi="Times New Roman" w:cs="Times New Roman"/>
                <w:color w:val="000000" w:themeColor="text1"/>
                <w:sz w:val="24"/>
              </w:rPr>
              <w:t>對</w:t>
            </w:r>
          </w:p>
          <w:p w:rsidR="00D11795" w:rsidRPr="000A37D5" w:rsidRDefault="00D11795" w:rsidP="006802AA">
            <w:pPr>
              <w:pStyle w:val="a8"/>
              <w:spacing w:line="400" w:lineRule="exact"/>
              <w:ind w:leftChars="100" w:left="24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rPr>
              <w:t>2.</w:t>
            </w:r>
            <w:r w:rsidRPr="000A37D5">
              <w:rPr>
                <w:rFonts w:ascii="Times New Roman" w:eastAsia="標楷體" w:hAnsi="Times New Roman" w:cs="Times New Roman"/>
                <w:color w:val="000000" w:themeColor="text1"/>
                <w:sz w:val="24"/>
              </w:rPr>
              <w:t>錯</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1</w:t>
            </w: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3</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可樂的「營養標示」一份</w:t>
            </w:r>
            <w:r w:rsidRPr="000A37D5">
              <w:rPr>
                <w:rFonts w:ascii="Times New Roman" w:eastAsia="標楷體" w:hAnsi="Times New Roman" w:cs="Times New Roman" w:hint="eastAsia"/>
                <w:color w:val="000000" w:themeColor="text1"/>
                <w:sz w:val="24"/>
              </w:rPr>
              <w:t>250</w:t>
            </w:r>
            <w:r w:rsidRPr="000A37D5">
              <w:rPr>
                <w:rFonts w:ascii="Times New Roman" w:eastAsia="標楷體" w:hAnsi="Times New Roman" w:cs="Times New Roman" w:hint="eastAsia"/>
                <w:color w:val="000000" w:themeColor="text1"/>
                <w:sz w:val="24"/>
              </w:rPr>
              <w:t>毫升，含糖</w:t>
            </w:r>
            <w:r w:rsidRPr="000A37D5">
              <w:rPr>
                <w:rFonts w:ascii="Times New Roman" w:eastAsia="標楷體" w:hAnsi="Times New Roman" w:cs="Times New Roman" w:hint="eastAsia"/>
                <w:color w:val="000000" w:themeColor="text1"/>
                <w:sz w:val="24"/>
              </w:rPr>
              <w:t>26.5</w:t>
            </w:r>
            <w:r w:rsidRPr="000A37D5">
              <w:rPr>
                <w:rFonts w:ascii="Times New Roman" w:eastAsia="標楷體" w:hAnsi="Times New Roman" w:cs="Times New Roman" w:hint="eastAsia"/>
                <w:color w:val="000000" w:themeColor="text1"/>
                <w:sz w:val="24"/>
              </w:rPr>
              <w:t>公克，請問一瓶</w:t>
            </w:r>
            <w:r w:rsidRPr="000A37D5">
              <w:rPr>
                <w:rFonts w:ascii="Times New Roman" w:eastAsia="標楷體" w:hAnsi="Times New Roman" w:cs="Times New Roman" w:hint="eastAsia"/>
                <w:color w:val="000000" w:themeColor="text1"/>
                <w:sz w:val="24"/>
              </w:rPr>
              <w:t>1250</w:t>
            </w:r>
            <w:r w:rsidRPr="000A37D5">
              <w:rPr>
                <w:rFonts w:ascii="Times New Roman" w:eastAsia="標楷體" w:hAnsi="Times New Roman" w:cs="Times New Roman" w:hint="eastAsia"/>
                <w:color w:val="000000" w:themeColor="text1"/>
                <w:sz w:val="24"/>
              </w:rPr>
              <w:t>毫升的可樂，有多少公克的糖？或幾顆方糖？</w:t>
            </w:r>
            <w:r w:rsidRPr="000A37D5">
              <w:rPr>
                <w:rFonts w:ascii="Times New Roman" w:eastAsia="標楷體" w:hAnsi="Times New Roman" w:cs="Times New Roman" w:hint="eastAsia"/>
                <w:color w:val="000000" w:themeColor="text1"/>
                <w:sz w:val="24"/>
              </w:rPr>
              <w:t>(</w:t>
            </w:r>
            <w:r w:rsidRPr="000A37D5">
              <w:rPr>
                <w:rFonts w:ascii="Times New Roman" w:eastAsia="標楷體" w:hAnsi="Times New Roman" w:cs="Times New Roman" w:hint="eastAsia"/>
                <w:color w:val="000000" w:themeColor="text1"/>
                <w:sz w:val="24"/>
              </w:rPr>
              <w:t>一顆方糖</w:t>
            </w:r>
            <w:r w:rsidRPr="000A37D5">
              <w:rPr>
                <w:rFonts w:ascii="Times New Roman" w:eastAsia="標楷體" w:hAnsi="Times New Roman" w:cs="Times New Roman" w:hint="eastAsia"/>
                <w:color w:val="000000" w:themeColor="text1"/>
                <w:sz w:val="24"/>
              </w:rPr>
              <w:t>= 4</w:t>
            </w:r>
            <w:r w:rsidRPr="000A37D5">
              <w:rPr>
                <w:rFonts w:ascii="Times New Roman" w:eastAsia="標楷體" w:hAnsi="Times New Roman" w:cs="Times New Roman" w:hint="eastAsia"/>
                <w:color w:val="000000" w:themeColor="text1"/>
                <w:sz w:val="24"/>
              </w:rPr>
              <w:t>公克</w:t>
            </w:r>
            <w:r w:rsidRPr="000A37D5">
              <w:rPr>
                <w:rFonts w:ascii="Times New Roman" w:eastAsia="標楷體" w:hAnsi="Times New Roman" w:cs="Times New Roman" w:hint="eastAsia"/>
                <w:color w:val="000000" w:themeColor="text1"/>
                <w:sz w:val="24"/>
              </w:rPr>
              <w:t>)</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132.5</w:t>
            </w:r>
            <w:r w:rsidRPr="000A37D5">
              <w:rPr>
                <w:rFonts w:eastAsia="標楷體" w:hint="eastAsia"/>
                <w:color w:val="000000" w:themeColor="text1"/>
                <w:sz w:val="24"/>
                <w:szCs w:val="24"/>
              </w:rPr>
              <w:t>公克的糖</w:t>
            </w:r>
            <w:r w:rsidRPr="000A37D5">
              <w:rPr>
                <w:rFonts w:eastAsia="標楷體" w:hint="eastAsia"/>
                <w:color w:val="000000" w:themeColor="text1"/>
                <w:sz w:val="24"/>
                <w:szCs w:val="24"/>
              </w:rPr>
              <w:t>(</w:t>
            </w:r>
            <w:r w:rsidRPr="000A37D5">
              <w:rPr>
                <w:rFonts w:eastAsia="標楷體" w:hint="eastAsia"/>
                <w:color w:val="000000" w:themeColor="text1"/>
                <w:sz w:val="24"/>
                <w:szCs w:val="24"/>
              </w:rPr>
              <w:t>約</w:t>
            </w:r>
            <w:r w:rsidRPr="000A37D5">
              <w:rPr>
                <w:rFonts w:eastAsia="標楷體" w:hint="eastAsia"/>
                <w:color w:val="000000" w:themeColor="text1"/>
                <w:sz w:val="24"/>
                <w:szCs w:val="24"/>
              </w:rPr>
              <w:t>33.1</w:t>
            </w:r>
            <w:r w:rsidRPr="000A37D5">
              <w:rPr>
                <w:rFonts w:eastAsia="標楷體" w:hint="eastAsia"/>
                <w:color w:val="000000" w:themeColor="text1"/>
                <w:sz w:val="24"/>
                <w:szCs w:val="24"/>
              </w:rPr>
              <w:t>顆</w:t>
            </w:r>
            <w:r w:rsidRPr="000A37D5">
              <w:rPr>
                <w:rFonts w:eastAsia="標楷體" w:hint="eastAsia"/>
                <w:color w:val="000000" w:themeColor="text1"/>
                <w:sz w:val="24"/>
                <w:szCs w:val="24"/>
              </w:rPr>
              <w:t>)</w:t>
            </w:r>
          </w:p>
        </w:tc>
      </w:tr>
      <w:tr w:rsidR="00CD78E6" w:rsidRPr="000A37D5" w:rsidTr="003B06D1">
        <w:tc>
          <w:tcPr>
            <w:tcW w:w="710" w:type="dxa"/>
            <w:tcBorders>
              <w:bottom w:val="single" w:sz="4" w:space="0" w:color="auto"/>
            </w:tcBorders>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4</w:t>
            </w:r>
          </w:p>
        </w:tc>
        <w:tc>
          <w:tcPr>
            <w:tcW w:w="7512" w:type="dxa"/>
            <w:tcBorders>
              <w:bottom w:val="single" w:sz="4" w:space="0" w:color="auto"/>
            </w:tcBorders>
          </w:tcPr>
          <w:p w:rsidR="00D11795" w:rsidRPr="000A37D5" w:rsidRDefault="00D11795" w:rsidP="002F6614">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包裝食品營養標示之熱量計算方式，應依下列規定辦理：</w:t>
            </w:r>
          </w:p>
          <w:p w:rsidR="00D11795" w:rsidRPr="000A37D5" w:rsidRDefault="00D11795" w:rsidP="006802AA">
            <w:pPr>
              <w:pStyle w:val="a8"/>
              <w:spacing w:line="400" w:lineRule="exact"/>
              <w:ind w:leftChars="100" w:left="24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1.</w:t>
            </w:r>
            <w:r w:rsidRPr="000A37D5">
              <w:rPr>
                <w:rFonts w:ascii="Times New Roman" w:eastAsia="標楷體" w:hAnsi="Times New Roman" w:cs="Times New Roman" w:hint="eastAsia"/>
                <w:color w:val="000000" w:themeColor="text1"/>
                <w:sz w:val="24"/>
              </w:rPr>
              <w:t>蛋白質之熱量，以每公克四大卡計算。</w:t>
            </w:r>
          </w:p>
          <w:p w:rsidR="00D11795" w:rsidRPr="000A37D5" w:rsidRDefault="00D11795" w:rsidP="006802AA">
            <w:pPr>
              <w:pStyle w:val="a8"/>
              <w:spacing w:line="400" w:lineRule="exact"/>
              <w:ind w:leftChars="100" w:left="24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2.</w:t>
            </w:r>
            <w:r w:rsidRPr="000A37D5">
              <w:rPr>
                <w:rFonts w:ascii="Times New Roman" w:eastAsia="標楷體" w:hAnsi="Times New Roman" w:cs="Times New Roman" w:hint="eastAsia"/>
                <w:color w:val="000000" w:themeColor="text1"/>
                <w:sz w:val="24"/>
              </w:rPr>
              <w:t>脂肪</w:t>
            </w:r>
            <w:r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hint="eastAsia"/>
                <w:color w:val="000000" w:themeColor="text1"/>
                <w:sz w:val="24"/>
              </w:rPr>
              <w:t>酸</w:t>
            </w:r>
            <w:r w:rsidRPr="000A37D5">
              <w:rPr>
                <w:rFonts w:ascii="Times New Roman" w:eastAsia="標楷體" w:hAnsi="Times New Roman" w:cs="Times New Roman"/>
                <w:color w:val="000000" w:themeColor="text1"/>
                <w:sz w:val="24"/>
              </w:rPr>
              <w:t>)</w:t>
            </w:r>
            <w:r w:rsidRPr="000A37D5">
              <w:rPr>
                <w:rFonts w:ascii="Times New Roman" w:eastAsia="標楷體" w:hAnsi="Times New Roman" w:cs="Times New Roman" w:hint="eastAsia"/>
                <w:color w:val="000000" w:themeColor="text1"/>
                <w:sz w:val="24"/>
              </w:rPr>
              <w:t>之熱量，以每公克九大卡計算。</w:t>
            </w:r>
          </w:p>
          <w:p w:rsidR="00D11795" w:rsidRPr="000A37D5" w:rsidRDefault="00D11795" w:rsidP="006802AA">
            <w:pPr>
              <w:pStyle w:val="a8"/>
              <w:spacing w:line="400" w:lineRule="exact"/>
              <w:ind w:leftChars="100" w:left="24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3.</w:t>
            </w:r>
            <w:r w:rsidRPr="000A37D5">
              <w:rPr>
                <w:rFonts w:ascii="Times New Roman" w:eastAsia="標楷體" w:hAnsi="Times New Roman" w:cs="Times New Roman" w:hint="eastAsia"/>
                <w:color w:val="000000" w:themeColor="text1"/>
                <w:sz w:val="24"/>
              </w:rPr>
              <w:t>碳水化合物之熱量，以每公克四大卡計算，但加以標示</w:t>
            </w:r>
          </w:p>
          <w:p w:rsidR="00D11795" w:rsidRPr="000A37D5" w:rsidRDefault="00D11795" w:rsidP="006802AA">
            <w:pPr>
              <w:pStyle w:val="a8"/>
              <w:spacing w:line="400" w:lineRule="exact"/>
              <w:ind w:leftChars="100" w:left="24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4.</w:t>
            </w:r>
            <w:r w:rsidRPr="000A37D5">
              <w:rPr>
                <w:rFonts w:ascii="Times New Roman" w:eastAsia="標楷體" w:hAnsi="Times New Roman" w:cs="Times New Roman" w:hint="eastAsia"/>
                <w:color w:val="000000" w:themeColor="text1"/>
                <w:sz w:val="24"/>
              </w:rPr>
              <w:t>以上皆是</w:t>
            </w:r>
          </w:p>
        </w:tc>
        <w:tc>
          <w:tcPr>
            <w:tcW w:w="2127" w:type="dxa"/>
            <w:tcBorders>
              <w:bottom w:val="single" w:sz="4" w:space="0" w:color="auto"/>
            </w:tcBorders>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4</w:t>
            </w:r>
          </w:p>
        </w:tc>
      </w:tr>
      <w:tr w:rsidR="00271C65" w:rsidRPr="000A37D5" w:rsidTr="003B06D1">
        <w:tc>
          <w:tcPr>
            <w:tcW w:w="710" w:type="dxa"/>
            <w:tcBorders>
              <w:bottom w:val="single" w:sz="4" w:space="0" w:color="auto"/>
            </w:tcBorders>
          </w:tcPr>
          <w:p w:rsidR="00271C65" w:rsidRPr="000A37D5" w:rsidRDefault="00271C65" w:rsidP="009F6502">
            <w:pPr>
              <w:jc w:val="center"/>
              <w:rPr>
                <w:rFonts w:eastAsia="標楷體"/>
                <w:color w:val="000000" w:themeColor="text1"/>
                <w:sz w:val="24"/>
                <w:szCs w:val="24"/>
              </w:rPr>
            </w:pPr>
            <w:r w:rsidRPr="000A37D5">
              <w:rPr>
                <w:rFonts w:eastAsia="標楷體" w:hint="eastAsia"/>
                <w:color w:val="000000" w:themeColor="text1"/>
                <w:sz w:val="24"/>
                <w:szCs w:val="24"/>
              </w:rPr>
              <w:t>5</w:t>
            </w:r>
          </w:p>
        </w:tc>
        <w:tc>
          <w:tcPr>
            <w:tcW w:w="7512" w:type="dxa"/>
            <w:tcBorders>
              <w:bottom w:val="single" w:sz="4" w:space="0" w:color="auto"/>
            </w:tcBorders>
          </w:tcPr>
          <w:p w:rsidR="00271C65" w:rsidRPr="000A37D5" w:rsidRDefault="00271C65" w:rsidP="00271C65">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食品標示為消費者選購食品時之參考依據，生產者應依食品本質於外包裝進行標示，該標示不僅為業者與消費者之溝通管道，也代表對其產品之責任。依食品安全衛生管理法第二十二條第三項規定訂定之包裝食品營養標示：指於食品容器或包裝上，記載食品之營養成分、含量及營養宣稱。</w:t>
            </w:r>
          </w:p>
          <w:p w:rsidR="00271C65" w:rsidRPr="000A37D5" w:rsidRDefault="00271C65" w:rsidP="00271C65">
            <w:pPr>
              <w:pStyle w:val="a8"/>
              <w:numPr>
                <w:ilvl w:val="0"/>
                <w:numId w:val="48"/>
              </w:numPr>
              <w:rPr>
                <w:rFonts w:ascii="Times New Roman" w:eastAsia="標楷體" w:hAnsi="Times New Roman" w:cs="Times New Roman"/>
                <w:color w:val="000000" w:themeColor="text1"/>
                <w:sz w:val="24"/>
              </w:rPr>
            </w:pPr>
            <w:r w:rsidRPr="000A37D5">
              <w:rPr>
                <w:rFonts w:ascii="Times New Roman" w:eastAsia="標楷體" w:hAnsi="Times New Roman" w:cs="Times New Roman"/>
                <w:color w:val="000000" w:themeColor="text1"/>
                <w:sz w:val="24"/>
              </w:rPr>
              <w:lastRenderedPageBreak/>
              <w:t>對</w:t>
            </w:r>
          </w:p>
          <w:p w:rsidR="00271C65" w:rsidRPr="000A37D5" w:rsidRDefault="00271C65" w:rsidP="00271C65">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 xml:space="preserve">  2.</w:t>
            </w:r>
            <w:r w:rsidRPr="000A37D5">
              <w:rPr>
                <w:rFonts w:ascii="Times New Roman" w:eastAsia="標楷體" w:hAnsi="Times New Roman" w:cs="Times New Roman"/>
                <w:color w:val="000000" w:themeColor="text1"/>
                <w:sz w:val="24"/>
              </w:rPr>
              <w:t>錯</w:t>
            </w:r>
          </w:p>
        </w:tc>
        <w:tc>
          <w:tcPr>
            <w:tcW w:w="2127" w:type="dxa"/>
            <w:tcBorders>
              <w:bottom w:val="single" w:sz="4" w:space="0" w:color="auto"/>
            </w:tcBorders>
          </w:tcPr>
          <w:p w:rsidR="00271C65" w:rsidRPr="000A37D5" w:rsidRDefault="00271C65" w:rsidP="002F6614">
            <w:pPr>
              <w:jc w:val="center"/>
              <w:rPr>
                <w:rFonts w:eastAsia="標楷體"/>
                <w:color w:val="000000" w:themeColor="text1"/>
                <w:sz w:val="24"/>
                <w:szCs w:val="24"/>
              </w:rPr>
            </w:pPr>
            <w:r w:rsidRPr="000A37D5">
              <w:rPr>
                <w:rFonts w:eastAsia="標楷體" w:hint="eastAsia"/>
                <w:color w:val="000000" w:themeColor="text1"/>
                <w:sz w:val="24"/>
                <w:szCs w:val="24"/>
              </w:rPr>
              <w:lastRenderedPageBreak/>
              <w:t>1</w:t>
            </w:r>
          </w:p>
        </w:tc>
      </w:tr>
      <w:tr w:rsidR="00CD78E6" w:rsidRPr="000A37D5" w:rsidTr="003B06D1">
        <w:tc>
          <w:tcPr>
            <w:tcW w:w="710" w:type="dxa"/>
            <w:shd w:val="clear" w:color="auto" w:fill="B8CCE4" w:themeFill="accent1" w:themeFillTint="66"/>
          </w:tcPr>
          <w:p w:rsidR="003B06D1" w:rsidRPr="000A37D5" w:rsidRDefault="003B06D1" w:rsidP="009F6502">
            <w:pPr>
              <w:jc w:val="center"/>
              <w:rPr>
                <w:rFonts w:eastAsia="標楷體"/>
                <w:color w:val="000000" w:themeColor="text1"/>
                <w:sz w:val="24"/>
                <w:szCs w:val="24"/>
              </w:rPr>
            </w:pPr>
          </w:p>
        </w:tc>
        <w:tc>
          <w:tcPr>
            <w:tcW w:w="7512" w:type="dxa"/>
            <w:shd w:val="clear" w:color="auto" w:fill="B8CCE4" w:themeFill="accent1" w:themeFillTint="66"/>
          </w:tcPr>
          <w:p w:rsidR="003B06D1" w:rsidRPr="000A37D5" w:rsidRDefault="003B06D1" w:rsidP="003B06D1">
            <w:pPr>
              <w:pStyle w:val="a8"/>
              <w:spacing w:line="400" w:lineRule="exact"/>
              <w:jc w:val="cente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食品安全</w:t>
            </w:r>
          </w:p>
        </w:tc>
        <w:tc>
          <w:tcPr>
            <w:tcW w:w="2127" w:type="dxa"/>
            <w:shd w:val="clear" w:color="auto" w:fill="B8CCE4" w:themeFill="accent1" w:themeFillTint="66"/>
          </w:tcPr>
          <w:p w:rsidR="003B06D1" w:rsidRPr="000A37D5" w:rsidRDefault="003B06D1" w:rsidP="002F6614">
            <w:pPr>
              <w:jc w:val="center"/>
              <w:rPr>
                <w:rFonts w:eastAsia="標楷體"/>
                <w:color w:val="000000" w:themeColor="text1"/>
                <w:sz w:val="24"/>
                <w:szCs w:val="24"/>
              </w:rPr>
            </w:pP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1</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食品貯存最適溫度：</w:t>
            </w:r>
            <w:r w:rsidRPr="000A37D5">
              <w:rPr>
                <w:rFonts w:ascii="Times New Roman" w:eastAsia="標楷體" w:hAnsi="Times New Roman" w:cs="Times New Roman" w:hint="eastAsia"/>
                <w:bCs/>
                <w:color w:val="000000" w:themeColor="text1"/>
                <w:sz w:val="24"/>
                <w:lang w:val="en-US"/>
              </w:rPr>
              <w:t>冷藏食品</w:t>
            </w:r>
            <w:r w:rsidRPr="000A37D5">
              <w:rPr>
                <w:rFonts w:ascii="Times New Roman" w:eastAsia="標楷體" w:hAnsi="Times New Roman" w:cs="Times New Roman" w:hint="eastAsia"/>
                <w:color w:val="000000" w:themeColor="text1"/>
                <w:sz w:val="24"/>
                <w:lang w:val="en-US"/>
              </w:rPr>
              <w:t>之溫度應保持在</w:t>
            </w:r>
            <w:r w:rsidRPr="000A37D5">
              <w:rPr>
                <w:rFonts w:ascii="Times New Roman" w:eastAsia="標楷體" w:hAnsi="Times New Roman" w:cs="Times New Roman" w:hint="eastAsia"/>
                <w:color w:val="000000" w:themeColor="text1"/>
                <w:sz w:val="24"/>
                <w:lang w:val="en-US"/>
              </w:rPr>
              <w:t xml:space="preserve">(     </w:t>
            </w:r>
            <w:r w:rsidRPr="000A37D5">
              <w:rPr>
                <w:rFonts w:ascii="Times New Roman" w:eastAsia="標楷體" w:hAnsi="Times New Roman" w:cs="Times New Roman" w:hint="eastAsia"/>
                <w:bCs/>
                <w:color w:val="000000" w:themeColor="text1"/>
                <w:sz w:val="24"/>
                <w:lang w:val="en-US"/>
              </w:rPr>
              <w:t>)</w:t>
            </w:r>
            <w:r w:rsidRPr="000A37D5">
              <w:rPr>
                <w:rFonts w:ascii="Times New Roman" w:eastAsia="標楷體" w:hAnsi="Times New Roman" w:cs="Times New Roman" w:hint="eastAsia"/>
                <w:color w:val="000000" w:themeColor="text1"/>
                <w:sz w:val="24"/>
                <w:lang w:val="en-US"/>
              </w:rPr>
              <w:t>以下</w:t>
            </w:r>
            <w:r w:rsidRPr="000A37D5">
              <w:rPr>
                <w:rFonts w:ascii="Times New Roman" w:eastAsia="標楷體" w:hAnsi="Times New Roman" w:cs="Times New Roman" w:hint="eastAsia"/>
                <w:bCs/>
                <w:color w:val="000000" w:themeColor="text1"/>
                <w:sz w:val="24"/>
                <w:lang w:val="en-US"/>
              </w:rPr>
              <w:t>凍結點以上</w:t>
            </w:r>
            <w:r w:rsidRPr="000A37D5">
              <w:rPr>
                <w:rFonts w:ascii="Times New Roman" w:eastAsia="標楷體" w:hAnsi="Times New Roman" w:cs="Times New Roman" w:hint="eastAsia"/>
                <w:color w:val="000000" w:themeColor="text1"/>
                <w:sz w:val="24"/>
                <w:lang w:val="en-US"/>
              </w:rPr>
              <w:t>；避免劇烈之溫度變動。</w:t>
            </w:r>
          </w:p>
          <w:p w:rsidR="00D11795" w:rsidRPr="000A37D5" w:rsidRDefault="00D11795" w:rsidP="00D11795">
            <w:pPr>
              <w:pStyle w:val="a8"/>
              <w:numPr>
                <w:ilvl w:val="0"/>
                <w:numId w:val="44"/>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bCs/>
                <w:color w:val="000000" w:themeColor="text1"/>
                <w:sz w:val="24"/>
                <w:lang w:val="en-US"/>
              </w:rPr>
              <w:t xml:space="preserve"> 7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4"/>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bCs/>
                <w:color w:val="000000" w:themeColor="text1"/>
                <w:sz w:val="24"/>
                <w:lang w:val="en-US"/>
              </w:rPr>
              <w:t xml:space="preserve">-18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4"/>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bCs/>
                <w:color w:val="000000" w:themeColor="text1"/>
                <w:sz w:val="24"/>
                <w:lang w:val="en-US"/>
              </w:rPr>
              <w:t xml:space="preserve"> 0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4"/>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bCs/>
                <w:color w:val="000000" w:themeColor="text1"/>
                <w:sz w:val="24"/>
                <w:lang w:val="en-US"/>
              </w:rPr>
              <w:t xml:space="preserve">17 </w:t>
            </w:r>
            <w:r w:rsidRPr="000A37D5">
              <w:rPr>
                <w:rFonts w:ascii="Times New Roman" w:eastAsia="標楷體" w:hAnsi="Times New Roman" w:cs="Times New Roman" w:hint="eastAsia"/>
                <w:bCs/>
                <w:color w:val="000000" w:themeColor="text1"/>
                <w:sz w:val="24"/>
                <w:lang w:val="en-US"/>
              </w:rPr>
              <w:t>℃</w:t>
            </w:r>
          </w:p>
        </w:tc>
        <w:tc>
          <w:tcPr>
            <w:tcW w:w="2127" w:type="dxa"/>
          </w:tcPr>
          <w:p w:rsidR="00D11795" w:rsidRPr="000A37D5" w:rsidRDefault="00D11795" w:rsidP="002F6614">
            <w:pPr>
              <w:jc w:val="center"/>
              <w:rPr>
                <w:rFonts w:eastAsia="標楷體"/>
                <w:b/>
                <w:bCs/>
                <w:color w:val="000000" w:themeColor="text1"/>
                <w:sz w:val="24"/>
                <w:szCs w:val="24"/>
              </w:rPr>
            </w:pPr>
            <w:r w:rsidRPr="000A37D5">
              <w:rPr>
                <w:rFonts w:eastAsia="標楷體" w:hint="eastAsia"/>
                <w:b/>
                <w:bCs/>
                <w:color w:val="000000" w:themeColor="text1"/>
                <w:sz w:val="24"/>
                <w:szCs w:val="24"/>
              </w:rPr>
              <w:t>1.</w:t>
            </w:r>
          </w:p>
          <w:p w:rsidR="00D11795" w:rsidRPr="000A37D5" w:rsidRDefault="00D11795" w:rsidP="002F6614">
            <w:pPr>
              <w:jc w:val="center"/>
              <w:rPr>
                <w:rFonts w:eastAsia="標楷體"/>
                <w:color w:val="000000" w:themeColor="text1"/>
                <w:sz w:val="24"/>
                <w:szCs w:val="24"/>
              </w:rPr>
            </w:pP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2</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危險溫度帶：溫度介於</w:t>
            </w:r>
            <w:r w:rsidRPr="000A37D5">
              <w:rPr>
                <w:rFonts w:ascii="Times New Roman" w:eastAsia="標楷體" w:hAnsi="Times New Roman" w:cs="Times New Roman" w:hint="eastAsia"/>
                <w:color w:val="000000" w:themeColor="text1"/>
                <w:sz w:val="24"/>
                <w:lang w:val="en-US"/>
              </w:rPr>
              <w:t>7~60</w:t>
            </w:r>
            <w:r w:rsidRPr="000A37D5">
              <w:rPr>
                <w:rFonts w:ascii="Times New Roman" w:eastAsia="標楷體" w:hAnsi="Times New Roman" w:cs="Times New Roman" w:hint="eastAsia"/>
                <w:color w:val="000000" w:themeColor="text1"/>
                <w:sz w:val="24"/>
                <w:lang w:val="en-US"/>
              </w:rPr>
              <w:t>℃之間稱之，因為許多細菌在此段溫度間都能快速生長繁殖，其中</w:t>
            </w:r>
            <w:r w:rsidRPr="000A37D5">
              <w:rPr>
                <w:rFonts w:ascii="Times New Roman" w:eastAsia="標楷體" w:hAnsi="Times New Roman" w:cs="Times New Roman" w:hint="eastAsia"/>
                <w:color w:val="000000" w:themeColor="text1"/>
                <w:sz w:val="24"/>
                <w:lang w:val="en-US"/>
              </w:rPr>
              <w:t xml:space="preserve">(     </w:t>
            </w:r>
            <w:r w:rsidRPr="000A37D5">
              <w:rPr>
                <w:rFonts w:ascii="Times New Roman" w:eastAsia="標楷體" w:hAnsi="Times New Roman" w:cs="Times New Roman" w:hint="eastAsia"/>
                <w:bCs/>
                <w:color w:val="000000" w:themeColor="text1"/>
                <w:sz w:val="24"/>
                <w:lang w:val="en-US"/>
              </w:rPr>
              <w:t>)</w:t>
            </w:r>
            <w:r w:rsidRPr="000A37D5">
              <w:rPr>
                <w:rFonts w:ascii="Times New Roman" w:eastAsia="標楷體" w:hAnsi="Times New Roman" w:cs="Times New Roman" w:hint="eastAsia"/>
                <w:color w:val="000000" w:themeColor="text1"/>
                <w:sz w:val="24"/>
                <w:lang w:val="en-US"/>
              </w:rPr>
              <w:t>℃最危險。</w:t>
            </w:r>
          </w:p>
          <w:p w:rsidR="00D11795" w:rsidRPr="000A37D5" w:rsidRDefault="00D11795" w:rsidP="00D11795">
            <w:pPr>
              <w:pStyle w:val="a8"/>
              <w:numPr>
                <w:ilvl w:val="0"/>
                <w:numId w:val="45"/>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bCs/>
                <w:color w:val="000000" w:themeColor="text1"/>
                <w:sz w:val="24"/>
                <w:lang w:val="en-US"/>
              </w:rPr>
              <w:t xml:space="preserve"> 7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5"/>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bCs/>
                <w:color w:val="000000" w:themeColor="text1"/>
                <w:sz w:val="24"/>
                <w:lang w:val="en-US"/>
              </w:rPr>
              <w:t xml:space="preserve"> -18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5"/>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bCs/>
                <w:color w:val="000000" w:themeColor="text1"/>
                <w:sz w:val="24"/>
                <w:lang w:val="en-US"/>
              </w:rPr>
              <w:t xml:space="preserve"> 0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5"/>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bCs/>
                <w:color w:val="000000" w:themeColor="text1"/>
                <w:sz w:val="24"/>
                <w:lang w:val="en-US"/>
              </w:rPr>
              <w:t xml:space="preserve"> 37 </w:t>
            </w:r>
            <w:r w:rsidRPr="000A37D5">
              <w:rPr>
                <w:rFonts w:ascii="Times New Roman" w:eastAsia="標楷體" w:hAnsi="Times New Roman" w:cs="Times New Roman" w:hint="eastAsia"/>
                <w:bCs/>
                <w:color w:val="000000" w:themeColor="text1"/>
                <w:sz w:val="24"/>
                <w:lang w:val="en-US"/>
              </w:rPr>
              <w:t>℃</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4.</w:t>
            </w: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3</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食品貯存最適溫度：</w:t>
            </w:r>
            <w:r w:rsidRPr="000A37D5">
              <w:rPr>
                <w:rFonts w:ascii="Times New Roman" w:eastAsia="標楷體" w:hAnsi="Times New Roman" w:cs="Times New Roman" w:hint="eastAsia"/>
                <w:bCs/>
                <w:color w:val="000000" w:themeColor="text1"/>
                <w:sz w:val="24"/>
                <w:lang w:val="en-US"/>
              </w:rPr>
              <w:t>冷凍食品</w:t>
            </w:r>
            <w:r w:rsidRPr="000A37D5">
              <w:rPr>
                <w:rFonts w:ascii="Times New Roman" w:eastAsia="標楷體" w:hAnsi="Times New Roman" w:cs="Times New Roman" w:hint="eastAsia"/>
                <w:color w:val="000000" w:themeColor="text1"/>
                <w:sz w:val="24"/>
                <w:lang w:val="en-US"/>
              </w:rPr>
              <w:t>之溫度應保持在</w:t>
            </w:r>
            <w:r w:rsidRPr="000A37D5">
              <w:rPr>
                <w:rFonts w:ascii="Times New Roman" w:eastAsia="標楷體" w:hAnsi="Times New Roman" w:cs="Times New Roman" w:hint="eastAsia"/>
                <w:color w:val="000000" w:themeColor="text1"/>
                <w:sz w:val="24"/>
                <w:lang w:val="en-US"/>
              </w:rPr>
              <w:t xml:space="preserve">(     </w:t>
            </w:r>
            <w:r w:rsidRPr="000A37D5">
              <w:rPr>
                <w:rFonts w:ascii="Times New Roman" w:eastAsia="標楷體" w:hAnsi="Times New Roman" w:cs="Times New Roman" w:hint="eastAsia"/>
                <w:bCs/>
                <w:color w:val="000000" w:themeColor="text1"/>
                <w:sz w:val="24"/>
                <w:lang w:val="en-US"/>
              </w:rPr>
              <w:t>)</w:t>
            </w:r>
            <w:r w:rsidRPr="000A37D5">
              <w:rPr>
                <w:rFonts w:ascii="Times New Roman" w:eastAsia="標楷體" w:hAnsi="Times New Roman" w:cs="Times New Roman" w:hint="eastAsia"/>
                <w:color w:val="000000" w:themeColor="text1"/>
                <w:sz w:val="24"/>
                <w:lang w:val="en-US"/>
              </w:rPr>
              <w:t>以下</w:t>
            </w:r>
          </w:p>
          <w:p w:rsidR="00D11795" w:rsidRPr="000A37D5" w:rsidRDefault="00D11795" w:rsidP="00D11795">
            <w:pPr>
              <w:pStyle w:val="a8"/>
              <w:numPr>
                <w:ilvl w:val="0"/>
                <w:numId w:val="46"/>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bCs/>
                <w:color w:val="000000" w:themeColor="text1"/>
                <w:sz w:val="24"/>
                <w:lang w:val="en-US"/>
              </w:rPr>
              <w:t xml:space="preserve">7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6"/>
              </w:numPr>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bCs/>
                <w:color w:val="000000" w:themeColor="text1"/>
                <w:sz w:val="24"/>
                <w:lang w:val="en-US"/>
              </w:rPr>
              <w:t xml:space="preserve"> -18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6"/>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bCs/>
                <w:color w:val="000000" w:themeColor="text1"/>
                <w:sz w:val="24"/>
                <w:lang w:val="en-US"/>
              </w:rPr>
              <w:t xml:space="preserve"> 0 </w:t>
            </w:r>
            <w:r w:rsidRPr="000A37D5">
              <w:rPr>
                <w:rFonts w:ascii="Times New Roman" w:eastAsia="標楷體" w:hAnsi="Times New Roman" w:cs="Times New Roman" w:hint="eastAsia"/>
                <w:bCs/>
                <w:color w:val="000000" w:themeColor="text1"/>
                <w:sz w:val="24"/>
                <w:lang w:val="en-US"/>
              </w:rPr>
              <w:t>℃</w:t>
            </w:r>
          </w:p>
          <w:p w:rsidR="00D11795" w:rsidRPr="000A37D5" w:rsidRDefault="00D11795" w:rsidP="00D11795">
            <w:pPr>
              <w:pStyle w:val="a8"/>
              <w:numPr>
                <w:ilvl w:val="0"/>
                <w:numId w:val="46"/>
              </w:numP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bCs/>
                <w:color w:val="000000" w:themeColor="text1"/>
                <w:sz w:val="24"/>
                <w:lang w:val="en-US"/>
              </w:rPr>
              <w:t xml:space="preserve"> 37 </w:t>
            </w:r>
            <w:r w:rsidRPr="000A37D5">
              <w:rPr>
                <w:rFonts w:ascii="Times New Roman" w:eastAsia="標楷體" w:hAnsi="Times New Roman" w:cs="Times New Roman" w:hint="eastAsia"/>
                <w:bCs/>
                <w:color w:val="000000" w:themeColor="text1"/>
                <w:sz w:val="24"/>
                <w:lang w:val="en-US"/>
              </w:rPr>
              <w:t>℃</w:t>
            </w:r>
          </w:p>
        </w:tc>
        <w:tc>
          <w:tcPr>
            <w:tcW w:w="2127" w:type="dxa"/>
          </w:tcPr>
          <w:p w:rsidR="00D11795" w:rsidRPr="000A37D5" w:rsidRDefault="00D11795" w:rsidP="002B5C75">
            <w:pPr>
              <w:jc w:val="center"/>
              <w:rPr>
                <w:rFonts w:eastAsia="標楷體"/>
                <w:color w:val="000000" w:themeColor="text1"/>
                <w:sz w:val="24"/>
                <w:szCs w:val="24"/>
              </w:rPr>
            </w:pPr>
            <w:r w:rsidRPr="000A37D5">
              <w:rPr>
                <w:rFonts w:eastAsia="標楷體" w:hint="eastAsia"/>
                <w:b/>
                <w:bCs/>
                <w:color w:val="000000" w:themeColor="text1"/>
                <w:sz w:val="24"/>
                <w:szCs w:val="24"/>
              </w:rPr>
              <w:t>2</w:t>
            </w: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4</w:t>
            </w:r>
          </w:p>
        </w:tc>
        <w:tc>
          <w:tcPr>
            <w:tcW w:w="7512" w:type="dxa"/>
          </w:tcPr>
          <w:p w:rsidR="00D11795" w:rsidRPr="000A37D5" w:rsidRDefault="00D11795" w:rsidP="002F6614">
            <w:pPr>
              <w:pStyle w:val="a8"/>
              <w:spacing w:line="240" w:lineRule="atLeas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食品從業人員於食品作業場所內工作時，應穿戴整潔之</w:t>
            </w:r>
            <w:r w:rsidRPr="000A37D5">
              <w:rPr>
                <w:rFonts w:ascii="Times New Roman" w:eastAsia="標楷體" w:hAnsi="Times New Roman" w:cs="Times New Roman" w:hint="eastAsia"/>
                <w:b/>
                <w:bCs/>
                <w:color w:val="000000" w:themeColor="text1"/>
                <w:sz w:val="24"/>
                <w:lang w:val="en-US"/>
              </w:rPr>
              <w:t>工作衣</w:t>
            </w:r>
            <w:r w:rsidRPr="000A37D5">
              <w:rPr>
                <w:rFonts w:ascii="Times New Roman" w:eastAsia="標楷體" w:hAnsi="Times New Roman" w:cs="Times New Roman" w:hint="eastAsia"/>
                <w:b/>
                <w:bCs/>
                <w:color w:val="000000" w:themeColor="text1"/>
                <w:sz w:val="24"/>
                <w:lang w:val="en-US"/>
              </w:rPr>
              <w:t>(</w:t>
            </w:r>
            <w:r w:rsidRPr="000A37D5">
              <w:rPr>
                <w:rFonts w:ascii="Times New Roman" w:eastAsia="標楷體" w:hAnsi="Times New Roman" w:cs="Times New Roman" w:hint="eastAsia"/>
                <w:b/>
                <w:bCs/>
                <w:color w:val="000000" w:themeColor="text1"/>
                <w:sz w:val="24"/>
                <w:lang w:val="en-US"/>
              </w:rPr>
              <w:t>帽</w:t>
            </w:r>
            <w:r w:rsidRPr="000A37D5">
              <w:rPr>
                <w:rFonts w:ascii="Times New Roman" w:eastAsia="標楷體" w:hAnsi="Times New Roman" w:cs="Times New Roman" w:hint="eastAsia"/>
                <w:b/>
                <w:bCs/>
                <w:color w:val="000000" w:themeColor="text1"/>
                <w:sz w:val="24"/>
                <w:lang w:val="en-US"/>
              </w:rPr>
              <w:t>)</w:t>
            </w:r>
            <w:r w:rsidRPr="000A37D5">
              <w:rPr>
                <w:rFonts w:ascii="Times New Roman" w:eastAsia="標楷體" w:hAnsi="Times New Roman" w:cs="Times New Roman" w:hint="eastAsia"/>
                <w:b/>
                <w:bCs/>
                <w:color w:val="000000" w:themeColor="text1"/>
                <w:sz w:val="24"/>
                <w:lang w:val="en-US"/>
              </w:rPr>
              <w:t>鞋</w:t>
            </w:r>
            <w:r w:rsidRPr="000A37D5">
              <w:rPr>
                <w:rFonts w:ascii="Times New Roman" w:eastAsia="標楷體" w:hAnsi="Times New Roman" w:cs="Times New Roman" w:hint="eastAsia"/>
                <w:color w:val="000000" w:themeColor="text1"/>
                <w:sz w:val="24"/>
                <w:lang w:val="en-US"/>
              </w:rPr>
              <w:t>，以防頭髮、頭屑及夾雜物落入食品中，必要時應戴口罩。</w:t>
            </w:r>
          </w:p>
          <w:p w:rsidR="006802AA" w:rsidRDefault="00D11795" w:rsidP="006802AA">
            <w:pPr>
              <w:pStyle w:val="a8"/>
              <w:spacing w:line="240" w:lineRule="atLeast"/>
              <w:ind w:leftChars="200" w:left="48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1.</w:t>
            </w:r>
            <w:r w:rsidRPr="000A37D5">
              <w:rPr>
                <w:rFonts w:ascii="Times New Roman" w:eastAsia="標楷體" w:hAnsi="Times New Roman" w:cs="Times New Roman"/>
                <w:color w:val="000000" w:themeColor="text1"/>
                <w:sz w:val="24"/>
              </w:rPr>
              <w:t>對</w:t>
            </w:r>
          </w:p>
          <w:p w:rsidR="00D11795" w:rsidRPr="000A37D5" w:rsidRDefault="00D11795" w:rsidP="006802AA">
            <w:pPr>
              <w:pStyle w:val="a8"/>
              <w:spacing w:line="240" w:lineRule="atLeas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rPr>
              <w:t>2.</w:t>
            </w:r>
            <w:r w:rsidRPr="000A37D5">
              <w:rPr>
                <w:rFonts w:ascii="Times New Roman" w:eastAsia="標楷體" w:hAnsi="Times New Roman" w:cs="Times New Roman"/>
                <w:color w:val="000000" w:themeColor="text1"/>
                <w:sz w:val="24"/>
              </w:rPr>
              <w:t>錯</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b/>
                <w:bCs/>
                <w:color w:val="000000" w:themeColor="text1"/>
                <w:sz w:val="24"/>
                <w:szCs w:val="24"/>
              </w:rPr>
              <w:t>1</w:t>
            </w:r>
          </w:p>
        </w:tc>
      </w:tr>
      <w:tr w:rsidR="00CD78E6" w:rsidRPr="000A37D5" w:rsidTr="00DC238D">
        <w:tc>
          <w:tcPr>
            <w:tcW w:w="710" w:type="dxa"/>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5</w:t>
            </w:r>
          </w:p>
        </w:tc>
        <w:tc>
          <w:tcPr>
            <w:tcW w:w="7512" w:type="dxa"/>
          </w:tcPr>
          <w:p w:rsidR="00D11795" w:rsidRPr="000A37D5" w:rsidRDefault="002B5C7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餐飲業者於餐食</w:t>
            </w:r>
            <w:r w:rsidR="00D11795" w:rsidRPr="000A37D5">
              <w:rPr>
                <w:rFonts w:ascii="Times New Roman" w:eastAsia="標楷體" w:hAnsi="Times New Roman" w:cs="Times New Roman" w:hint="eastAsia"/>
                <w:color w:val="000000" w:themeColor="text1"/>
                <w:sz w:val="24"/>
                <w:lang w:val="en-US"/>
              </w:rPr>
              <w:t>製備過程中所使用</w:t>
            </w:r>
            <w:r w:rsidR="00D11795" w:rsidRPr="000A37D5">
              <w:rPr>
                <w:rFonts w:ascii="Times New Roman" w:eastAsia="標楷體" w:hAnsi="Times New Roman" w:cs="Times New Roman" w:hint="eastAsia"/>
                <w:color w:val="000000" w:themeColor="text1"/>
                <w:sz w:val="24"/>
                <w:u w:val="single"/>
                <w:lang w:val="en-US"/>
              </w:rPr>
              <w:t>設備及器具，如刀及砧板</w:t>
            </w:r>
            <w:r w:rsidR="00D11795" w:rsidRPr="000A37D5">
              <w:rPr>
                <w:rFonts w:ascii="Times New Roman" w:eastAsia="標楷體" w:hAnsi="Times New Roman" w:cs="Times New Roman" w:hint="eastAsia"/>
                <w:color w:val="000000" w:themeColor="text1"/>
                <w:sz w:val="24"/>
                <w:lang w:val="en-US"/>
              </w:rPr>
              <w:t>，應區別生、熟食，避免污染食品；必要時，應以</w:t>
            </w:r>
            <w:r w:rsidR="00D11795" w:rsidRPr="000A37D5">
              <w:rPr>
                <w:rFonts w:ascii="Times New Roman" w:eastAsia="標楷體" w:hAnsi="Times New Roman" w:cs="Times New Roman" w:hint="eastAsia"/>
                <w:b/>
                <w:bCs/>
                <w:color w:val="000000" w:themeColor="text1"/>
                <w:sz w:val="24"/>
                <w:lang w:val="en-US"/>
              </w:rPr>
              <w:t>顏色區分</w:t>
            </w:r>
            <w:r w:rsidR="00D11795" w:rsidRPr="000A37D5">
              <w:rPr>
                <w:rFonts w:ascii="Times New Roman" w:eastAsia="標楷體" w:hAnsi="Times New Roman" w:cs="Times New Roman" w:hint="eastAsia"/>
                <w:color w:val="000000" w:themeColor="text1"/>
                <w:sz w:val="24"/>
                <w:lang w:val="en-US"/>
              </w:rPr>
              <w:t>不同用途之設備及器具</w:t>
            </w:r>
          </w:p>
          <w:p w:rsidR="006802AA" w:rsidRDefault="00D11795" w:rsidP="006802AA">
            <w:pPr>
              <w:pStyle w:val="a8"/>
              <w:spacing w:line="400" w:lineRule="exact"/>
              <w:ind w:leftChars="200" w:left="48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1.</w:t>
            </w:r>
            <w:r w:rsidRPr="000A37D5">
              <w:rPr>
                <w:rFonts w:ascii="Times New Roman" w:eastAsia="標楷體" w:hAnsi="Times New Roman" w:cs="Times New Roman"/>
                <w:color w:val="000000" w:themeColor="text1"/>
                <w:sz w:val="24"/>
              </w:rPr>
              <w:t>對</w:t>
            </w:r>
          </w:p>
          <w:p w:rsidR="00D11795" w:rsidRPr="000A37D5" w:rsidRDefault="00D11795" w:rsidP="006802AA">
            <w:pPr>
              <w:pStyle w:val="a8"/>
              <w:spacing w:line="400" w:lineRule="exact"/>
              <w:ind w:leftChars="200" w:left="48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2.</w:t>
            </w:r>
            <w:r w:rsidRPr="000A37D5">
              <w:rPr>
                <w:rFonts w:ascii="Times New Roman" w:eastAsia="標楷體" w:hAnsi="Times New Roman" w:cs="Times New Roman"/>
                <w:color w:val="000000" w:themeColor="text1"/>
                <w:sz w:val="24"/>
              </w:rPr>
              <w:t>錯</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1</w:t>
            </w:r>
          </w:p>
        </w:tc>
      </w:tr>
      <w:tr w:rsidR="00CD78E6" w:rsidRPr="000A37D5" w:rsidTr="003B06D1">
        <w:tc>
          <w:tcPr>
            <w:tcW w:w="710" w:type="dxa"/>
            <w:tcBorders>
              <w:bottom w:val="single" w:sz="4" w:space="0" w:color="auto"/>
            </w:tcBorders>
          </w:tcPr>
          <w:p w:rsidR="00D11795" w:rsidRPr="000A37D5" w:rsidRDefault="003B06D1" w:rsidP="009F6502">
            <w:pPr>
              <w:jc w:val="center"/>
              <w:rPr>
                <w:rFonts w:eastAsia="標楷體"/>
                <w:color w:val="000000" w:themeColor="text1"/>
                <w:sz w:val="24"/>
                <w:szCs w:val="24"/>
              </w:rPr>
            </w:pPr>
            <w:r w:rsidRPr="000A37D5">
              <w:rPr>
                <w:rFonts w:eastAsia="標楷體" w:hint="eastAsia"/>
                <w:color w:val="000000" w:themeColor="text1"/>
                <w:sz w:val="24"/>
                <w:szCs w:val="24"/>
              </w:rPr>
              <w:t>6</w:t>
            </w:r>
          </w:p>
        </w:tc>
        <w:tc>
          <w:tcPr>
            <w:tcW w:w="7512" w:type="dxa"/>
            <w:tcBorders>
              <w:bottom w:val="single" w:sz="4" w:space="0" w:color="auto"/>
            </w:tcBorders>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碗、筷與食品接觸面應保持平滑、無凹陷或裂縫，並保持清潔。</w:t>
            </w:r>
          </w:p>
          <w:p w:rsidR="006802AA" w:rsidRDefault="00D11795" w:rsidP="006802AA">
            <w:pPr>
              <w:pStyle w:val="a8"/>
              <w:spacing w:line="400" w:lineRule="exact"/>
              <w:ind w:leftChars="200" w:left="48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1.</w:t>
            </w:r>
            <w:r w:rsidRPr="000A37D5">
              <w:rPr>
                <w:rFonts w:ascii="Times New Roman" w:eastAsia="標楷體" w:hAnsi="Times New Roman" w:cs="Times New Roman"/>
                <w:color w:val="000000" w:themeColor="text1"/>
                <w:sz w:val="24"/>
              </w:rPr>
              <w:t>對</w:t>
            </w:r>
          </w:p>
          <w:p w:rsidR="00D11795" w:rsidRPr="000A37D5" w:rsidRDefault="00D11795"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rPr>
              <w:t>2.</w:t>
            </w:r>
            <w:r w:rsidRPr="000A37D5">
              <w:rPr>
                <w:rFonts w:ascii="Times New Roman" w:eastAsia="標楷體" w:hAnsi="Times New Roman" w:cs="Times New Roman"/>
                <w:color w:val="000000" w:themeColor="text1"/>
                <w:sz w:val="24"/>
              </w:rPr>
              <w:t>錯</w:t>
            </w:r>
          </w:p>
        </w:tc>
        <w:tc>
          <w:tcPr>
            <w:tcW w:w="2127" w:type="dxa"/>
            <w:tcBorders>
              <w:bottom w:val="single" w:sz="4" w:space="0" w:color="auto"/>
            </w:tcBorders>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1</w:t>
            </w:r>
          </w:p>
        </w:tc>
      </w:tr>
      <w:tr w:rsidR="00CD78E6" w:rsidRPr="000A37D5" w:rsidTr="003B06D1">
        <w:tc>
          <w:tcPr>
            <w:tcW w:w="710" w:type="dxa"/>
            <w:shd w:val="clear" w:color="auto" w:fill="B8CCE4" w:themeFill="accent1" w:themeFillTint="66"/>
          </w:tcPr>
          <w:p w:rsidR="003B06D1" w:rsidRPr="000A37D5" w:rsidRDefault="003B06D1" w:rsidP="009F6502">
            <w:pPr>
              <w:jc w:val="center"/>
              <w:rPr>
                <w:rFonts w:eastAsia="標楷體"/>
                <w:color w:val="000000" w:themeColor="text1"/>
                <w:sz w:val="24"/>
                <w:szCs w:val="24"/>
              </w:rPr>
            </w:pPr>
          </w:p>
        </w:tc>
        <w:tc>
          <w:tcPr>
            <w:tcW w:w="7512" w:type="dxa"/>
            <w:shd w:val="clear" w:color="auto" w:fill="B8CCE4" w:themeFill="accent1" w:themeFillTint="66"/>
          </w:tcPr>
          <w:p w:rsidR="003B06D1" w:rsidRPr="000A37D5" w:rsidRDefault="003B06D1" w:rsidP="003B06D1">
            <w:pPr>
              <w:pStyle w:val="a8"/>
              <w:spacing w:line="400" w:lineRule="exact"/>
              <w:jc w:val="center"/>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天天五蔬果</w:t>
            </w:r>
          </w:p>
        </w:tc>
        <w:tc>
          <w:tcPr>
            <w:tcW w:w="2127" w:type="dxa"/>
            <w:shd w:val="clear" w:color="auto" w:fill="B8CCE4" w:themeFill="accent1" w:themeFillTint="66"/>
          </w:tcPr>
          <w:p w:rsidR="003B06D1" w:rsidRPr="000A37D5" w:rsidRDefault="003B06D1" w:rsidP="002F6614">
            <w:pPr>
              <w:jc w:val="center"/>
              <w:rPr>
                <w:rFonts w:eastAsia="標楷體"/>
                <w:color w:val="000000" w:themeColor="text1"/>
                <w:sz w:val="24"/>
                <w:szCs w:val="24"/>
              </w:rPr>
            </w:pPr>
          </w:p>
        </w:tc>
      </w:tr>
      <w:tr w:rsidR="00CD78E6" w:rsidRPr="000A37D5" w:rsidTr="00DC238D">
        <w:tc>
          <w:tcPr>
            <w:tcW w:w="710" w:type="dxa"/>
          </w:tcPr>
          <w:p w:rsidR="00D11795" w:rsidRPr="000A37D5" w:rsidRDefault="00D82D91" w:rsidP="009F6502">
            <w:pPr>
              <w:jc w:val="center"/>
              <w:rPr>
                <w:rFonts w:eastAsia="標楷體"/>
                <w:color w:val="000000" w:themeColor="text1"/>
                <w:sz w:val="24"/>
                <w:szCs w:val="24"/>
              </w:rPr>
            </w:pPr>
            <w:r w:rsidRPr="000A37D5">
              <w:rPr>
                <w:rFonts w:eastAsia="標楷體" w:hint="eastAsia"/>
                <w:color w:val="000000" w:themeColor="text1"/>
                <w:sz w:val="24"/>
                <w:szCs w:val="24"/>
              </w:rPr>
              <w:t>1</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美國自</w:t>
            </w:r>
            <w:r w:rsidRPr="000A37D5">
              <w:rPr>
                <w:rFonts w:ascii="Times New Roman" w:eastAsia="標楷體" w:hAnsi="Times New Roman" w:cs="Times New Roman" w:hint="eastAsia"/>
                <w:color w:val="000000" w:themeColor="text1"/>
                <w:sz w:val="24"/>
                <w:lang w:val="en-US"/>
              </w:rPr>
              <w:t>1991</w:t>
            </w:r>
            <w:r w:rsidRPr="000A37D5">
              <w:rPr>
                <w:rFonts w:ascii="Times New Roman" w:eastAsia="標楷體" w:hAnsi="Times New Roman" w:cs="Times New Roman" w:hint="eastAsia"/>
                <w:color w:val="000000" w:themeColor="text1"/>
                <w:sz w:val="24"/>
                <w:lang w:val="en-US"/>
              </w:rPr>
              <w:t>年即開始推動“</w:t>
            </w:r>
            <w:r w:rsidRPr="000A37D5">
              <w:rPr>
                <w:rFonts w:ascii="Times New Roman" w:eastAsia="標楷體" w:hAnsi="Times New Roman" w:cs="Times New Roman" w:hint="eastAsia"/>
                <w:color w:val="000000" w:themeColor="text1"/>
                <w:sz w:val="24"/>
                <w:lang w:val="en-US"/>
              </w:rPr>
              <w:t>5 a Day</w:t>
            </w:r>
            <w:r w:rsidRPr="000A37D5">
              <w:rPr>
                <w:rFonts w:ascii="Times New Roman" w:eastAsia="標楷體" w:hAnsi="Times New Roman" w:cs="Times New Roman" w:hint="eastAsia"/>
                <w:color w:val="000000" w:themeColor="text1"/>
                <w:sz w:val="24"/>
                <w:lang w:val="en-US"/>
              </w:rPr>
              <w:t>”</w:t>
            </w:r>
            <w:r w:rsidRPr="000A37D5">
              <w:rPr>
                <w:rFonts w:ascii="Times New Roman" w:eastAsia="標楷體" w:hAnsi="Times New Roman" w:cs="Times New Roman" w:hint="eastAsia"/>
                <w:color w:val="000000" w:themeColor="text1"/>
                <w:sz w:val="24"/>
                <w:lang w:val="en-US"/>
              </w:rPr>
              <w:t xml:space="preserve"> Campaign</w:t>
            </w:r>
            <w:r w:rsidRPr="000A37D5">
              <w:rPr>
                <w:rFonts w:ascii="Times New Roman" w:eastAsia="標楷體" w:hAnsi="Times New Roman" w:cs="Times New Roman" w:hint="eastAsia"/>
                <w:color w:val="000000" w:themeColor="text1"/>
                <w:sz w:val="24"/>
                <w:lang w:val="en-US"/>
              </w:rPr>
              <w:t>，鼓勵民眾一天吃五份新鮮蔬菜水果，這種簡單易懂的飲食運動在實施</w:t>
            </w:r>
            <w:r w:rsidRPr="000A37D5">
              <w:rPr>
                <w:rFonts w:ascii="Times New Roman" w:eastAsia="標楷體" w:hAnsi="Times New Roman" w:cs="Times New Roman" w:hint="eastAsia"/>
                <w:color w:val="000000" w:themeColor="text1"/>
                <w:sz w:val="24"/>
                <w:lang w:val="en-US"/>
              </w:rPr>
              <w:t>5</w:t>
            </w:r>
            <w:r w:rsidRPr="000A37D5">
              <w:rPr>
                <w:rFonts w:ascii="Times New Roman" w:eastAsia="標楷體" w:hAnsi="Times New Roman" w:cs="Times New Roman" w:hint="eastAsia"/>
                <w:color w:val="000000" w:themeColor="text1"/>
                <w:sz w:val="24"/>
                <w:lang w:val="en-US"/>
              </w:rPr>
              <w:t>年後，癌症發生率每</w:t>
            </w:r>
            <w:r w:rsidRPr="000A37D5">
              <w:rPr>
                <w:rFonts w:ascii="Times New Roman" w:eastAsia="標楷體" w:hAnsi="Times New Roman" w:cs="Times New Roman" w:hint="eastAsia"/>
                <w:color w:val="000000" w:themeColor="text1"/>
                <w:sz w:val="24"/>
                <w:lang w:val="en-US"/>
              </w:rPr>
              <w:lastRenderedPageBreak/>
              <w:t>年下降了</w:t>
            </w:r>
            <w:r w:rsidRPr="000A37D5">
              <w:rPr>
                <w:rFonts w:ascii="Times New Roman" w:eastAsia="標楷體" w:hAnsi="Times New Roman" w:cs="Times New Roman" w:hint="eastAsia"/>
                <w:color w:val="000000" w:themeColor="text1"/>
                <w:sz w:val="24"/>
                <w:lang w:val="en-US"/>
              </w:rPr>
              <w:t>0.7</w:t>
            </w:r>
            <w:r w:rsidRPr="000A37D5">
              <w:rPr>
                <w:rFonts w:ascii="Times New Roman" w:eastAsia="標楷體" w:hAnsi="Times New Roman" w:cs="Times New Roman" w:hint="eastAsia"/>
                <w:color w:val="000000" w:themeColor="text1"/>
                <w:sz w:val="24"/>
                <w:lang w:val="en-US"/>
              </w:rPr>
              <w:t>﹪，死亡率亦降低了</w:t>
            </w:r>
            <w:r w:rsidRPr="000A37D5">
              <w:rPr>
                <w:rFonts w:ascii="Times New Roman" w:eastAsia="標楷體" w:hAnsi="Times New Roman" w:cs="Times New Roman" w:hint="eastAsia"/>
                <w:color w:val="000000" w:themeColor="text1"/>
                <w:sz w:val="24"/>
                <w:lang w:val="en-US"/>
              </w:rPr>
              <w:t>0.5%</w:t>
            </w:r>
            <w:r w:rsidR="00D82D91" w:rsidRPr="000A37D5">
              <w:rPr>
                <w:rFonts w:ascii="Times New Roman" w:eastAsia="標楷體" w:hAnsi="Times New Roman" w:cs="Times New Roman" w:hint="eastAsia"/>
                <w:color w:val="000000" w:themeColor="text1"/>
                <w:sz w:val="24"/>
                <w:lang w:val="en-US"/>
              </w:rPr>
              <w:t>。</w:t>
            </w:r>
            <w:r w:rsidRPr="000A37D5">
              <w:rPr>
                <w:rFonts w:ascii="Times New Roman" w:eastAsia="標楷體" w:hAnsi="Times New Roman" w:cs="Times New Roman" w:hint="eastAsia"/>
                <w:color w:val="000000" w:themeColor="text1"/>
                <w:sz w:val="24"/>
                <w:lang w:val="en-US"/>
              </w:rPr>
              <w:t>所謂即為每天應至少攝取</w:t>
            </w:r>
            <w:r w:rsidRPr="000A37D5">
              <w:rPr>
                <w:rFonts w:ascii="Times New Roman" w:eastAsia="標楷體" w:hAnsi="Times New Roman" w:cs="Times New Roman" w:hint="eastAsia"/>
                <w:color w:val="000000" w:themeColor="text1"/>
                <w:sz w:val="24"/>
                <w:lang w:val="en-US"/>
              </w:rPr>
              <w:t>5</w:t>
            </w:r>
            <w:r w:rsidRPr="000A37D5">
              <w:rPr>
                <w:rFonts w:ascii="Times New Roman" w:eastAsia="標楷體" w:hAnsi="Times New Roman" w:cs="Times New Roman" w:hint="eastAsia"/>
                <w:color w:val="000000" w:themeColor="text1"/>
                <w:sz w:val="24"/>
                <w:lang w:val="en-US"/>
              </w:rPr>
              <w:t>份蔬菜及水果。</w:t>
            </w:r>
          </w:p>
          <w:p w:rsidR="00D11795" w:rsidRPr="000A37D5" w:rsidRDefault="00D11795" w:rsidP="002F6614">
            <w:pPr>
              <w:pStyle w:val="a8"/>
              <w:spacing w:line="400" w:lineRule="exact"/>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rPr>
              <w:t>1.</w:t>
            </w:r>
            <w:r w:rsidRPr="000A37D5">
              <w:rPr>
                <w:rFonts w:ascii="Times New Roman" w:eastAsia="標楷體" w:hAnsi="Times New Roman" w:cs="Times New Roman"/>
                <w:color w:val="000000" w:themeColor="text1"/>
                <w:sz w:val="24"/>
              </w:rPr>
              <w:t>對</w:t>
            </w:r>
            <w:r w:rsidRPr="000A37D5">
              <w:rPr>
                <w:rFonts w:ascii="Times New Roman" w:eastAsia="標楷體" w:hAnsi="Times New Roman" w:cs="Times New Roman" w:hint="eastAsia"/>
                <w:color w:val="000000" w:themeColor="text1"/>
                <w:sz w:val="24"/>
              </w:rPr>
              <w:t xml:space="preserve"> 2.</w:t>
            </w:r>
            <w:r w:rsidRPr="000A37D5">
              <w:rPr>
                <w:rFonts w:ascii="Times New Roman" w:eastAsia="標楷體" w:hAnsi="Times New Roman" w:cs="Times New Roman"/>
                <w:color w:val="000000" w:themeColor="text1"/>
                <w:sz w:val="24"/>
              </w:rPr>
              <w:t>錯</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lastRenderedPageBreak/>
              <w:t>1</w:t>
            </w:r>
          </w:p>
        </w:tc>
      </w:tr>
      <w:tr w:rsidR="00CD78E6" w:rsidRPr="000A37D5" w:rsidTr="00DC238D">
        <w:tc>
          <w:tcPr>
            <w:tcW w:w="710" w:type="dxa"/>
          </w:tcPr>
          <w:p w:rsidR="00D11795" w:rsidRPr="000A37D5" w:rsidRDefault="00D82D91" w:rsidP="009F6502">
            <w:pPr>
              <w:jc w:val="center"/>
              <w:rPr>
                <w:rFonts w:eastAsia="標楷體"/>
                <w:color w:val="000000" w:themeColor="text1"/>
                <w:sz w:val="24"/>
                <w:szCs w:val="24"/>
              </w:rPr>
            </w:pPr>
            <w:r w:rsidRPr="000A37D5">
              <w:rPr>
                <w:rFonts w:eastAsia="標楷體" w:hint="eastAsia"/>
                <w:color w:val="000000" w:themeColor="text1"/>
                <w:sz w:val="24"/>
                <w:szCs w:val="24"/>
              </w:rPr>
              <w:lastRenderedPageBreak/>
              <w:t>2</w:t>
            </w:r>
          </w:p>
        </w:tc>
        <w:tc>
          <w:tcPr>
            <w:tcW w:w="7512" w:type="dxa"/>
          </w:tcPr>
          <w:p w:rsidR="00D11795" w:rsidRPr="000A37D5" w:rsidRDefault="00D11795"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多吃蔬菜的好處：</w:t>
            </w:r>
          </w:p>
          <w:p w:rsidR="00D11795" w:rsidRPr="000A37D5" w:rsidRDefault="00D11795"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1.</w:t>
            </w:r>
            <w:r w:rsidRPr="000A37D5">
              <w:rPr>
                <w:rFonts w:ascii="Times New Roman" w:eastAsia="標楷體" w:hAnsi="Times New Roman" w:cs="Times New Roman" w:hint="eastAsia"/>
                <w:color w:val="000000" w:themeColor="text1"/>
                <w:sz w:val="24"/>
                <w:lang w:val="en-US"/>
              </w:rPr>
              <w:t>豐富的維生素礦物質。</w:t>
            </w:r>
            <w:r w:rsidRPr="000A37D5">
              <w:rPr>
                <w:rFonts w:ascii="Times New Roman" w:eastAsia="標楷體" w:hAnsi="Times New Roman" w:cs="Times New Roman" w:hint="eastAsia"/>
                <w:color w:val="000000" w:themeColor="text1"/>
                <w:sz w:val="24"/>
                <w:lang w:val="en-US"/>
              </w:rPr>
              <w:br/>
              <w:t>2.</w:t>
            </w:r>
            <w:r w:rsidRPr="000A37D5">
              <w:rPr>
                <w:rFonts w:ascii="Times New Roman" w:eastAsia="標楷體" w:hAnsi="Times New Roman" w:cs="Times New Roman" w:hint="eastAsia"/>
                <w:color w:val="000000" w:themeColor="text1"/>
                <w:sz w:val="24"/>
                <w:lang w:val="en-US"/>
              </w:rPr>
              <w:t>天然的抗癌物質。</w:t>
            </w:r>
          </w:p>
          <w:p w:rsidR="00D11795" w:rsidRPr="000A37D5" w:rsidRDefault="00D11795"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3.</w:t>
            </w:r>
            <w:r w:rsidRPr="000A37D5">
              <w:rPr>
                <w:rFonts w:ascii="Times New Roman" w:eastAsia="標楷體" w:hAnsi="Times New Roman" w:cs="Times New Roman" w:hint="eastAsia"/>
                <w:color w:val="000000" w:themeColor="text1"/>
                <w:sz w:val="24"/>
                <w:lang w:val="en-US"/>
              </w:rPr>
              <w:t>纖維質促進腸道健康。</w:t>
            </w:r>
          </w:p>
          <w:p w:rsidR="00D11795" w:rsidRPr="000A37D5" w:rsidRDefault="00D11795" w:rsidP="006802AA">
            <w:pPr>
              <w:pStyle w:val="a8"/>
              <w:spacing w:line="400" w:lineRule="exact"/>
              <w:ind w:leftChars="200" w:left="48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lang w:val="en-US"/>
              </w:rPr>
              <w:t>4.</w:t>
            </w:r>
            <w:r w:rsidRPr="000A37D5">
              <w:rPr>
                <w:rFonts w:ascii="Times New Roman" w:eastAsia="標楷體" w:hAnsi="Times New Roman" w:cs="Times New Roman" w:hint="eastAsia"/>
                <w:color w:val="000000" w:themeColor="text1"/>
                <w:sz w:val="24"/>
                <w:lang w:val="en-US"/>
              </w:rPr>
              <w:t>以上皆是</w:t>
            </w:r>
          </w:p>
        </w:tc>
        <w:tc>
          <w:tcPr>
            <w:tcW w:w="2127" w:type="dxa"/>
          </w:tcPr>
          <w:p w:rsidR="00D11795" w:rsidRPr="000A37D5" w:rsidRDefault="00D11795" w:rsidP="002F6614">
            <w:pPr>
              <w:jc w:val="center"/>
              <w:rPr>
                <w:rFonts w:eastAsia="標楷體"/>
                <w:color w:val="000000" w:themeColor="text1"/>
                <w:sz w:val="24"/>
                <w:szCs w:val="24"/>
              </w:rPr>
            </w:pPr>
            <w:r w:rsidRPr="000A37D5">
              <w:rPr>
                <w:rFonts w:eastAsia="標楷體" w:hint="eastAsia"/>
                <w:color w:val="000000" w:themeColor="text1"/>
                <w:sz w:val="24"/>
                <w:szCs w:val="24"/>
              </w:rPr>
              <w:t>4</w:t>
            </w:r>
          </w:p>
        </w:tc>
      </w:tr>
      <w:tr w:rsidR="00CD78E6" w:rsidRPr="000A37D5" w:rsidTr="00DC238D">
        <w:tc>
          <w:tcPr>
            <w:tcW w:w="710" w:type="dxa"/>
          </w:tcPr>
          <w:p w:rsidR="00D11795" w:rsidRPr="000A37D5" w:rsidRDefault="00D82D91" w:rsidP="009F6502">
            <w:pPr>
              <w:jc w:val="center"/>
              <w:rPr>
                <w:rFonts w:eastAsia="標楷體"/>
                <w:color w:val="000000" w:themeColor="text1"/>
                <w:sz w:val="24"/>
                <w:szCs w:val="24"/>
              </w:rPr>
            </w:pPr>
            <w:r w:rsidRPr="000A37D5">
              <w:rPr>
                <w:rFonts w:eastAsia="標楷體" w:hint="eastAsia"/>
                <w:color w:val="000000" w:themeColor="text1"/>
                <w:sz w:val="24"/>
                <w:szCs w:val="24"/>
              </w:rPr>
              <w:t>3</w:t>
            </w:r>
          </w:p>
        </w:tc>
        <w:tc>
          <w:tcPr>
            <w:tcW w:w="7512" w:type="dxa"/>
          </w:tcPr>
          <w:p w:rsidR="00D82D91" w:rsidRPr="000A37D5" w:rsidRDefault="00D82D91" w:rsidP="00D82D91">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在我們力行達到天天五蔬果的同時，更需要注意多種顏色的蔬果攝取，因為每種不同顏色的蔬果它們所含有的營養素</w:t>
            </w:r>
            <w:r w:rsidRPr="000A37D5">
              <w:rPr>
                <w:rFonts w:ascii="Times New Roman" w:eastAsia="標楷體" w:hAnsi="Times New Roman" w:cs="Times New Roman"/>
                <w:color w:val="000000" w:themeColor="text1"/>
                <w:sz w:val="24"/>
                <w:lang w:val="en-US"/>
              </w:rPr>
              <w:t xml:space="preserve"> (</w:t>
            </w:r>
            <w:r w:rsidRPr="000A37D5">
              <w:rPr>
                <w:rFonts w:ascii="Times New Roman" w:eastAsia="標楷體" w:hAnsi="Times New Roman" w:cs="Times New Roman" w:hint="eastAsia"/>
                <w:color w:val="000000" w:themeColor="text1"/>
                <w:sz w:val="24"/>
                <w:lang w:val="en-US"/>
              </w:rPr>
              <w:t>如：維生素、礦物質、植物化學物等</w:t>
            </w:r>
            <w:r w:rsidRPr="000A37D5">
              <w:rPr>
                <w:rFonts w:ascii="Times New Roman" w:eastAsia="標楷體" w:hAnsi="Times New Roman" w:cs="Times New Roman"/>
                <w:color w:val="000000" w:themeColor="text1"/>
                <w:sz w:val="24"/>
                <w:lang w:val="en-US"/>
              </w:rPr>
              <w:t xml:space="preserve">) </w:t>
            </w:r>
            <w:r w:rsidRPr="000A37D5">
              <w:rPr>
                <w:rFonts w:ascii="Times New Roman" w:eastAsia="標楷體" w:hAnsi="Times New Roman" w:cs="Times New Roman" w:hint="eastAsia"/>
                <w:color w:val="000000" w:themeColor="text1"/>
                <w:sz w:val="24"/>
                <w:lang w:val="en-US"/>
              </w:rPr>
              <w:t>不盡相同，對於健康保健及預防疾病的效果也都有所不同。蔬果顏色大致可分為紅、橙、黃、綠、藍、紫、白。</w:t>
            </w:r>
          </w:p>
          <w:p w:rsidR="006802AA" w:rsidRDefault="00D82D91" w:rsidP="006802AA">
            <w:pPr>
              <w:widowControl/>
              <w:shd w:val="clear" w:color="auto" w:fill="FFFFFF"/>
              <w:spacing w:line="379" w:lineRule="atLeast"/>
              <w:ind w:leftChars="200" w:left="480"/>
              <w:textAlignment w:val="baseline"/>
              <w:outlineLvl w:val="1"/>
              <w:rPr>
                <w:rFonts w:eastAsia="標楷體"/>
                <w:color w:val="000000" w:themeColor="text1"/>
                <w:sz w:val="24"/>
                <w:szCs w:val="24"/>
              </w:rPr>
            </w:pPr>
            <w:r w:rsidRPr="000A37D5">
              <w:rPr>
                <w:rFonts w:eastAsia="標楷體" w:hint="eastAsia"/>
                <w:color w:val="000000" w:themeColor="text1"/>
                <w:sz w:val="24"/>
                <w:szCs w:val="24"/>
              </w:rPr>
              <w:t>1.</w:t>
            </w:r>
            <w:r w:rsidRPr="000A37D5">
              <w:rPr>
                <w:rFonts w:eastAsia="標楷體"/>
                <w:color w:val="000000" w:themeColor="text1"/>
                <w:sz w:val="24"/>
                <w:szCs w:val="24"/>
              </w:rPr>
              <w:t>對</w:t>
            </w:r>
          </w:p>
          <w:p w:rsidR="00D11795" w:rsidRPr="000A37D5" w:rsidRDefault="00D82D91" w:rsidP="006802AA">
            <w:pPr>
              <w:widowControl/>
              <w:shd w:val="clear" w:color="auto" w:fill="FFFFFF"/>
              <w:spacing w:line="379" w:lineRule="atLeast"/>
              <w:ind w:leftChars="200" w:left="480"/>
              <w:textAlignment w:val="baseline"/>
              <w:outlineLvl w:val="1"/>
              <w:rPr>
                <w:rFonts w:eastAsia="標楷體"/>
                <w:color w:val="000000" w:themeColor="text1"/>
                <w:sz w:val="24"/>
                <w:szCs w:val="24"/>
              </w:rPr>
            </w:pPr>
            <w:r w:rsidRPr="000A37D5">
              <w:rPr>
                <w:rFonts w:eastAsia="標楷體" w:hint="eastAsia"/>
                <w:color w:val="000000" w:themeColor="text1"/>
                <w:sz w:val="24"/>
                <w:szCs w:val="24"/>
              </w:rPr>
              <w:t>2.</w:t>
            </w:r>
            <w:r w:rsidRPr="000A37D5">
              <w:rPr>
                <w:rFonts w:eastAsia="標楷體"/>
                <w:color w:val="000000" w:themeColor="text1"/>
                <w:sz w:val="24"/>
                <w:szCs w:val="24"/>
              </w:rPr>
              <w:t>錯</w:t>
            </w:r>
          </w:p>
        </w:tc>
        <w:tc>
          <w:tcPr>
            <w:tcW w:w="2127" w:type="dxa"/>
          </w:tcPr>
          <w:p w:rsidR="00D11795" w:rsidRPr="000A37D5" w:rsidRDefault="00D11795" w:rsidP="002F6614">
            <w:pPr>
              <w:jc w:val="center"/>
              <w:rPr>
                <w:rFonts w:eastAsia="標楷體"/>
                <w:color w:val="000000" w:themeColor="text1"/>
                <w:sz w:val="24"/>
                <w:szCs w:val="24"/>
              </w:rPr>
            </w:pPr>
          </w:p>
        </w:tc>
      </w:tr>
      <w:tr w:rsidR="00CD78E6" w:rsidRPr="000A37D5" w:rsidTr="00DC238D">
        <w:tc>
          <w:tcPr>
            <w:tcW w:w="710" w:type="dxa"/>
          </w:tcPr>
          <w:p w:rsidR="00D11795" w:rsidRPr="000A37D5" w:rsidRDefault="00D82D91" w:rsidP="009F6502">
            <w:pPr>
              <w:jc w:val="center"/>
              <w:rPr>
                <w:rFonts w:eastAsia="標楷體"/>
                <w:color w:val="000000" w:themeColor="text1"/>
                <w:sz w:val="24"/>
                <w:szCs w:val="24"/>
              </w:rPr>
            </w:pPr>
            <w:r w:rsidRPr="000A37D5">
              <w:rPr>
                <w:rFonts w:eastAsia="標楷體" w:hint="eastAsia"/>
                <w:color w:val="000000" w:themeColor="text1"/>
                <w:sz w:val="24"/>
                <w:szCs w:val="24"/>
              </w:rPr>
              <w:t>4</w:t>
            </w:r>
          </w:p>
        </w:tc>
        <w:tc>
          <w:tcPr>
            <w:tcW w:w="7512" w:type="dxa"/>
          </w:tcPr>
          <w:p w:rsidR="00D11795" w:rsidRPr="000A37D5" w:rsidRDefault="006F2391" w:rsidP="002F6614">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每天要攝取天天五蔬果</w:t>
            </w:r>
            <w:r w:rsidRPr="000A37D5">
              <w:rPr>
                <w:rFonts w:ascii="Times New Roman" w:eastAsia="標楷體" w:hAnsi="Times New Roman" w:cs="Times New Roman" w:hint="eastAsia"/>
                <w:color w:val="000000" w:themeColor="text1"/>
                <w:sz w:val="24"/>
                <w:lang w:val="en-US"/>
              </w:rPr>
              <w:t>(3</w:t>
            </w:r>
            <w:r w:rsidRPr="000A37D5">
              <w:rPr>
                <w:rFonts w:ascii="Times New Roman" w:eastAsia="標楷體" w:hAnsi="Times New Roman" w:cs="Times New Roman" w:hint="eastAsia"/>
                <w:color w:val="000000" w:themeColor="text1"/>
                <w:sz w:val="24"/>
                <w:lang w:val="en-US"/>
              </w:rPr>
              <w:t>蔬</w:t>
            </w:r>
            <w:r w:rsidRPr="000A37D5">
              <w:rPr>
                <w:rFonts w:ascii="Times New Roman" w:eastAsia="標楷體" w:hAnsi="Times New Roman" w:cs="Times New Roman" w:hint="eastAsia"/>
                <w:color w:val="000000" w:themeColor="text1"/>
                <w:sz w:val="24"/>
                <w:lang w:val="en-US"/>
              </w:rPr>
              <w:t>2</w:t>
            </w:r>
            <w:r w:rsidRPr="000A37D5">
              <w:rPr>
                <w:rFonts w:ascii="Times New Roman" w:eastAsia="標楷體" w:hAnsi="Times New Roman" w:cs="Times New Roman" w:hint="eastAsia"/>
                <w:color w:val="000000" w:themeColor="text1"/>
                <w:sz w:val="24"/>
                <w:lang w:val="en-US"/>
              </w:rPr>
              <w:t>菓</w:t>
            </w:r>
            <w:r w:rsidRPr="000A37D5">
              <w:rPr>
                <w:rFonts w:ascii="Times New Roman" w:eastAsia="標楷體" w:hAnsi="Times New Roman" w:cs="Times New Roman" w:hint="eastAsia"/>
                <w:color w:val="000000" w:themeColor="text1"/>
                <w:sz w:val="24"/>
                <w:lang w:val="en-US"/>
              </w:rPr>
              <w:t>)</w:t>
            </w:r>
            <w:r w:rsidRPr="000A37D5">
              <w:rPr>
                <w:rFonts w:ascii="Times New Roman" w:eastAsia="標楷體" w:hAnsi="Times New Roman" w:cs="Times New Roman" w:hint="eastAsia"/>
                <w:color w:val="000000" w:themeColor="text1"/>
                <w:sz w:val="24"/>
                <w:lang w:val="en-US"/>
              </w:rPr>
              <w:t>，</w:t>
            </w:r>
            <w:r w:rsidR="00D82D91" w:rsidRPr="000A37D5">
              <w:rPr>
                <w:rFonts w:ascii="Times New Roman" w:eastAsia="標楷體" w:hAnsi="Times New Roman" w:cs="Times New Roman" w:hint="eastAsia"/>
                <w:color w:val="000000" w:themeColor="text1"/>
                <w:sz w:val="24"/>
                <w:lang w:val="en-US"/>
              </w:rPr>
              <w:t>請問煮熟的蔬菜</w:t>
            </w:r>
            <w:r w:rsidR="00D82D91" w:rsidRPr="000A37D5">
              <w:rPr>
                <w:rFonts w:ascii="Times New Roman" w:eastAsia="標楷體" w:hAnsi="Times New Roman" w:cs="Times New Roman" w:hint="eastAsia"/>
                <w:color w:val="000000" w:themeColor="text1"/>
                <w:sz w:val="24"/>
                <w:lang w:val="en-US"/>
              </w:rPr>
              <w:t>1</w:t>
            </w:r>
            <w:r w:rsidR="00D82D91" w:rsidRPr="000A37D5">
              <w:rPr>
                <w:rFonts w:ascii="Times New Roman" w:eastAsia="標楷體" w:hAnsi="Times New Roman" w:cs="Times New Roman" w:hint="eastAsia"/>
                <w:color w:val="000000" w:themeColor="text1"/>
                <w:sz w:val="24"/>
                <w:lang w:val="en-US"/>
              </w:rPr>
              <w:t>份，以標準碗來說其份量為何</w:t>
            </w:r>
            <w:r w:rsidR="00916257" w:rsidRPr="000A37D5">
              <w:rPr>
                <w:rFonts w:ascii="Times New Roman" w:eastAsia="標楷體" w:hAnsi="Times New Roman" w:cs="Times New Roman" w:hint="eastAsia"/>
                <w:color w:val="000000" w:themeColor="text1"/>
                <w:sz w:val="24"/>
                <w:lang w:val="en-US"/>
              </w:rPr>
              <w:t>(</w:t>
            </w:r>
            <w:r w:rsidR="00916257" w:rsidRPr="000A37D5">
              <w:rPr>
                <w:rFonts w:ascii="Times New Roman" w:eastAsia="標楷體" w:hAnsi="Times New Roman" w:cs="Times New Roman" w:hint="eastAsia"/>
                <w:color w:val="000000" w:themeColor="text1"/>
                <w:sz w:val="24"/>
                <w:lang w:val="en-US"/>
              </w:rPr>
              <w:t>約</w:t>
            </w:r>
            <w:r w:rsidR="00916257" w:rsidRPr="000A37D5">
              <w:rPr>
                <w:rFonts w:ascii="Times New Roman" w:eastAsia="標楷體" w:hAnsi="Times New Roman" w:cs="Times New Roman" w:hint="eastAsia"/>
                <w:color w:val="000000" w:themeColor="text1"/>
                <w:sz w:val="24"/>
                <w:lang w:val="en-US"/>
              </w:rPr>
              <w:t>100</w:t>
            </w:r>
            <w:r w:rsidR="00916257" w:rsidRPr="000A37D5">
              <w:rPr>
                <w:rFonts w:ascii="Times New Roman" w:eastAsia="標楷體" w:hAnsi="Times New Roman" w:cs="Times New Roman" w:hint="eastAsia"/>
                <w:color w:val="000000" w:themeColor="text1"/>
                <w:sz w:val="24"/>
                <w:lang w:val="en-US"/>
              </w:rPr>
              <w:t>公克</w:t>
            </w:r>
            <w:r w:rsidR="00916257" w:rsidRPr="000A37D5">
              <w:rPr>
                <w:rFonts w:ascii="Times New Roman" w:eastAsia="標楷體" w:hAnsi="Times New Roman" w:cs="Times New Roman" w:hint="eastAsia"/>
                <w:color w:val="000000" w:themeColor="text1"/>
                <w:sz w:val="24"/>
                <w:lang w:val="en-US"/>
              </w:rPr>
              <w:t>)</w:t>
            </w:r>
            <w:r w:rsidR="00D82D91" w:rsidRPr="000A37D5">
              <w:rPr>
                <w:rFonts w:ascii="標楷體" w:eastAsia="標楷體" w:hAnsi="標楷體" w:cs="Times New Roman" w:hint="eastAsia"/>
                <w:color w:val="000000" w:themeColor="text1"/>
                <w:sz w:val="24"/>
                <w:lang w:val="en-US"/>
              </w:rPr>
              <w:t>?</w:t>
            </w:r>
          </w:p>
          <w:p w:rsidR="00D82D91" w:rsidRPr="000A37D5" w:rsidRDefault="00D82D91"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1.1/4</w:t>
            </w:r>
            <w:r w:rsidRPr="000A37D5">
              <w:rPr>
                <w:rFonts w:ascii="Times New Roman" w:eastAsia="標楷體" w:hAnsi="Times New Roman" w:cs="Times New Roman" w:hint="eastAsia"/>
                <w:color w:val="000000" w:themeColor="text1"/>
                <w:sz w:val="24"/>
                <w:lang w:val="en-US"/>
              </w:rPr>
              <w:t>碗</w:t>
            </w:r>
          </w:p>
          <w:p w:rsidR="00D82D91" w:rsidRPr="000A37D5" w:rsidRDefault="00D82D91"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2.1/2</w:t>
            </w:r>
            <w:r w:rsidRPr="000A37D5">
              <w:rPr>
                <w:rFonts w:ascii="Times New Roman" w:eastAsia="標楷體" w:hAnsi="Times New Roman" w:cs="Times New Roman" w:hint="eastAsia"/>
                <w:color w:val="000000" w:themeColor="text1"/>
                <w:sz w:val="24"/>
                <w:lang w:val="en-US"/>
              </w:rPr>
              <w:t>碗</w:t>
            </w:r>
          </w:p>
          <w:p w:rsidR="00D82D91" w:rsidRPr="000A37D5" w:rsidRDefault="00D82D91"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3.</w:t>
            </w:r>
            <w:r w:rsidR="009A5326" w:rsidRPr="000A37D5">
              <w:rPr>
                <w:rFonts w:ascii="Times New Roman" w:eastAsia="標楷體" w:hAnsi="Times New Roman" w:cs="Times New Roman" w:hint="eastAsia"/>
                <w:color w:val="000000" w:themeColor="text1"/>
                <w:sz w:val="24"/>
                <w:lang w:val="en-US"/>
              </w:rPr>
              <w:t>1</w:t>
            </w:r>
            <w:r w:rsidR="009A5326" w:rsidRPr="000A37D5">
              <w:rPr>
                <w:rFonts w:ascii="Times New Roman" w:eastAsia="標楷體" w:hAnsi="Times New Roman" w:cs="Times New Roman" w:hint="eastAsia"/>
                <w:color w:val="000000" w:themeColor="text1"/>
                <w:sz w:val="24"/>
                <w:lang w:val="en-US"/>
              </w:rPr>
              <w:t>碗</w:t>
            </w:r>
          </w:p>
          <w:p w:rsidR="00D82D91" w:rsidRPr="000A37D5" w:rsidRDefault="00D82D91"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4.</w:t>
            </w:r>
            <w:r w:rsidR="009A5326" w:rsidRPr="000A37D5">
              <w:rPr>
                <w:rFonts w:ascii="Times New Roman" w:eastAsia="標楷體" w:hAnsi="Times New Roman" w:cs="Times New Roman" w:hint="eastAsia"/>
                <w:color w:val="000000" w:themeColor="text1"/>
                <w:sz w:val="24"/>
                <w:lang w:val="en-US"/>
              </w:rPr>
              <w:t>1</w:t>
            </w:r>
            <w:r w:rsidR="009A5326" w:rsidRPr="000A37D5">
              <w:rPr>
                <w:rFonts w:ascii="Times New Roman" w:eastAsia="標楷體" w:hAnsi="Times New Roman" w:cs="Times New Roman" w:hint="eastAsia"/>
                <w:color w:val="000000" w:themeColor="text1"/>
                <w:sz w:val="24"/>
                <w:lang w:val="en-US"/>
              </w:rPr>
              <w:t>碗半</w:t>
            </w:r>
          </w:p>
        </w:tc>
        <w:tc>
          <w:tcPr>
            <w:tcW w:w="2127" w:type="dxa"/>
          </w:tcPr>
          <w:p w:rsidR="00D11795" w:rsidRPr="000A37D5" w:rsidRDefault="009A5326" w:rsidP="002F6614">
            <w:pPr>
              <w:jc w:val="center"/>
              <w:rPr>
                <w:rFonts w:eastAsia="標楷體"/>
                <w:color w:val="000000" w:themeColor="text1"/>
                <w:sz w:val="24"/>
                <w:szCs w:val="24"/>
              </w:rPr>
            </w:pPr>
            <w:r w:rsidRPr="000A37D5">
              <w:rPr>
                <w:rFonts w:eastAsia="標楷體" w:hint="eastAsia"/>
                <w:color w:val="000000" w:themeColor="text1"/>
                <w:sz w:val="24"/>
                <w:szCs w:val="24"/>
              </w:rPr>
              <w:t>2</w:t>
            </w:r>
          </w:p>
        </w:tc>
      </w:tr>
      <w:tr w:rsidR="00CD78E6" w:rsidRPr="000A37D5" w:rsidTr="00DC238D">
        <w:tc>
          <w:tcPr>
            <w:tcW w:w="710" w:type="dxa"/>
          </w:tcPr>
          <w:p w:rsidR="00D11795" w:rsidRPr="000A37D5" w:rsidRDefault="00D82D91" w:rsidP="009F6502">
            <w:pPr>
              <w:jc w:val="center"/>
              <w:rPr>
                <w:rFonts w:eastAsia="標楷體"/>
                <w:color w:val="000000" w:themeColor="text1"/>
                <w:sz w:val="24"/>
                <w:szCs w:val="24"/>
              </w:rPr>
            </w:pPr>
            <w:r w:rsidRPr="000A37D5">
              <w:rPr>
                <w:rFonts w:eastAsia="標楷體" w:hint="eastAsia"/>
                <w:color w:val="000000" w:themeColor="text1"/>
                <w:sz w:val="24"/>
                <w:szCs w:val="24"/>
              </w:rPr>
              <w:t>5</w:t>
            </w:r>
          </w:p>
        </w:tc>
        <w:tc>
          <w:tcPr>
            <w:tcW w:w="7512" w:type="dxa"/>
          </w:tcPr>
          <w:p w:rsidR="00733CDC" w:rsidRPr="000A37D5" w:rsidRDefault="004C6427" w:rsidP="00733CDC">
            <w:pPr>
              <w:pStyle w:val="a8"/>
              <w:spacing w:line="400" w:lineRule="exact"/>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每天要攝取天天五蔬果</w:t>
            </w:r>
            <w:r w:rsidRPr="000A37D5">
              <w:rPr>
                <w:rFonts w:ascii="Times New Roman" w:eastAsia="標楷體" w:hAnsi="Times New Roman" w:cs="Times New Roman" w:hint="eastAsia"/>
                <w:color w:val="000000" w:themeColor="text1"/>
                <w:sz w:val="24"/>
                <w:lang w:val="en-US"/>
              </w:rPr>
              <w:t>(3</w:t>
            </w:r>
            <w:r w:rsidRPr="000A37D5">
              <w:rPr>
                <w:rFonts w:ascii="Times New Roman" w:eastAsia="標楷體" w:hAnsi="Times New Roman" w:cs="Times New Roman" w:hint="eastAsia"/>
                <w:color w:val="000000" w:themeColor="text1"/>
                <w:sz w:val="24"/>
                <w:lang w:val="en-US"/>
              </w:rPr>
              <w:t>蔬</w:t>
            </w:r>
            <w:r w:rsidRPr="000A37D5">
              <w:rPr>
                <w:rFonts w:ascii="Times New Roman" w:eastAsia="標楷體" w:hAnsi="Times New Roman" w:cs="Times New Roman" w:hint="eastAsia"/>
                <w:color w:val="000000" w:themeColor="text1"/>
                <w:sz w:val="24"/>
                <w:lang w:val="en-US"/>
              </w:rPr>
              <w:t>2</w:t>
            </w:r>
            <w:r w:rsidRPr="000A37D5">
              <w:rPr>
                <w:rFonts w:ascii="Times New Roman" w:eastAsia="標楷體" w:hAnsi="Times New Roman" w:cs="Times New Roman" w:hint="eastAsia"/>
                <w:color w:val="000000" w:themeColor="text1"/>
                <w:sz w:val="24"/>
                <w:lang w:val="en-US"/>
              </w:rPr>
              <w:t>菓</w:t>
            </w:r>
            <w:r w:rsidRPr="000A37D5">
              <w:rPr>
                <w:rFonts w:ascii="Times New Roman" w:eastAsia="標楷體" w:hAnsi="Times New Roman" w:cs="Times New Roman" w:hint="eastAsia"/>
                <w:color w:val="000000" w:themeColor="text1"/>
                <w:sz w:val="24"/>
                <w:lang w:val="en-US"/>
              </w:rPr>
              <w:t>)</w:t>
            </w:r>
            <w:r w:rsidRPr="000A37D5">
              <w:rPr>
                <w:rFonts w:ascii="Times New Roman" w:eastAsia="標楷體" w:hAnsi="Times New Roman" w:cs="Times New Roman" w:hint="eastAsia"/>
                <w:color w:val="000000" w:themeColor="text1"/>
                <w:sz w:val="24"/>
                <w:lang w:val="en-US"/>
              </w:rPr>
              <w:t>，</w:t>
            </w:r>
            <w:r w:rsidR="00916257" w:rsidRPr="000A37D5">
              <w:rPr>
                <w:rFonts w:ascii="Times New Roman" w:eastAsia="標楷體" w:hAnsi="Times New Roman" w:cs="Times New Roman" w:hint="eastAsia"/>
                <w:color w:val="000000" w:themeColor="text1"/>
                <w:sz w:val="24"/>
              </w:rPr>
              <w:t>請問</w:t>
            </w:r>
            <w:r w:rsidR="00733CDC" w:rsidRPr="000A37D5">
              <w:rPr>
                <w:rFonts w:ascii="標楷體" w:eastAsia="標楷體" w:hAnsi="標楷體" w:cs="Times New Roman" w:hint="eastAsia"/>
                <w:color w:val="000000" w:themeColor="text1"/>
                <w:sz w:val="24"/>
              </w:rPr>
              <w:t>各式切好的水果</w:t>
            </w:r>
            <w:r w:rsidR="00916257" w:rsidRPr="000A37D5">
              <w:rPr>
                <w:rFonts w:ascii="Times New Roman" w:eastAsia="標楷體" w:hAnsi="Times New Roman" w:cs="Times New Roman" w:hint="eastAsia"/>
                <w:color w:val="000000" w:themeColor="text1"/>
                <w:sz w:val="24"/>
              </w:rPr>
              <w:t>1</w:t>
            </w:r>
            <w:r w:rsidR="00916257" w:rsidRPr="000A37D5">
              <w:rPr>
                <w:rFonts w:ascii="Times New Roman" w:eastAsia="標楷體" w:hAnsi="Times New Roman" w:cs="Times New Roman" w:hint="eastAsia"/>
                <w:color w:val="000000" w:themeColor="text1"/>
                <w:sz w:val="24"/>
              </w:rPr>
              <w:t>份，</w:t>
            </w:r>
            <w:r w:rsidR="00733CDC" w:rsidRPr="000A37D5">
              <w:rPr>
                <w:rFonts w:ascii="Times New Roman" w:eastAsia="標楷體" w:hAnsi="Times New Roman" w:cs="Times New Roman" w:hint="eastAsia"/>
                <w:color w:val="000000" w:themeColor="text1"/>
                <w:sz w:val="24"/>
              </w:rPr>
              <w:t>約為女性一個拳頭大</w:t>
            </w:r>
            <w:r w:rsidR="00733CDC" w:rsidRPr="000A37D5">
              <w:rPr>
                <w:rFonts w:ascii="標楷體" w:eastAsia="標楷體" w:hAnsi="標楷體" w:cs="Times New Roman" w:hint="eastAsia"/>
                <w:color w:val="000000" w:themeColor="text1"/>
                <w:sz w:val="24"/>
              </w:rPr>
              <w:t>分量，</w:t>
            </w:r>
            <w:r w:rsidR="00733CDC" w:rsidRPr="000A37D5">
              <w:rPr>
                <w:rFonts w:ascii="Times New Roman" w:eastAsia="標楷體" w:hAnsi="Times New Roman" w:cs="Times New Roman" w:hint="eastAsia"/>
                <w:color w:val="000000" w:themeColor="text1"/>
                <w:sz w:val="24"/>
                <w:lang w:val="en-US"/>
              </w:rPr>
              <w:t>請以標準碗來說明其份量為何</w:t>
            </w:r>
            <w:r w:rsidR="00733CDC" w:rsidRPr="000A37D5">
              <w:rPr>
                <w:rFonts w:ascii="Times New Roman" w:eastAsia="標楷體" w:hAnsi="Times New Roman" w:cs="Times New Roman" w:hint="eastAsia"/>
                <w:color w:val="000000" w:themeColor="text1"/>
                <w:sz w:val="24"/>
                <w:lang w:val="en-US"/>
              </w:rPr>
              <w:t>(</w:t>
            </w:r>
            <w:r w:rsidR="00733CDC" w:rsidRPr="000A37D5">
              <w:rPr>
                <w:rFonts w:ascii="Times New Roman" w:eastAsia="標楷體" w:hAnsi="Times New Roman" w:cs="Times New Roman" w:hint="eastAsia"/>
                <w:color w:val="000000" w:themeColor="text1"/>
                <w:sz w:val="24"/>
                <w:lang w:val="en-US"/>
              </w:rPr>
              <w:t>約</w:t>
            </w:r>
            <w:r w:rsidR="00733CDC" w:rsidRPr="000A37D5">
              <w:rPr>
                <w:rFonts w:ascii="Times New Roman" w:eastAsia="標楷體" w:hAnsi="Times New Roman" w:cs="Times New Roman" w:hint="eastAsia"/>
                <w:color w:val="000000" w:themeColor="text1"/>
                <w:sz w:val="24"/>
                <w:lang w:val="en-US"/>
              </w:rPr>
              <w:t>80-120</w:t>
            </w:r>
            <w:r w:rsidR="00733CDC" w:rsidRPr="000A37D5">
              <w:rPr>
                <w:rFonts w:ascii="Times New Roman" w:eastAsia="標楷體" w:hAnsi="Times New Roman" w:cs="Times New Roman" w:hint="eastAsia"/>
                <w:color w:val="000000" w:themeColor="text1"/>
                <w:sz w:val="24"/>
                <w:lang w:val="en-US"/>
              </w:rPr>
              <w:t>公克</w:t>
            </w:r>
            <w:r w:rsidR="00733CDC" w:rsidRPr="000A37D5">
              <w:rPr>
                <w:rFonts w:ascii="Times New Roman" w:eastAsia="標楷體" w:hAnsi="Times New Roman" w:cs="Times New Roman" w:hint="eastAsia"/>
                <w:color w:val="000000" w:themeColor="text1"/>
                <w:sz w:val="24"/>
                <w:lang w:val="en-US"/>
              </w:rPr>
              <w:t>)</w:t>
            </w:r>
            <w:r w:rsidR="00733CDC" w:rsidRPr="000A37D5">
              <w:rPr>
                <w:rFonts w:ascii="標楷體" w:eastAsia="標楷體" w:hAnsi="標楷體" w:cs="Times New Roman" w:hint="eastAsia"/>
                <w:color w:val="000000" w:themeColor="text1"/>
                <w:sz w:val="24"/>
                <w:lang w:val="en-US"/>
              </w:rPr>
              <w:t>?</w:t>
            </w:r>
          </w:p>
          <w:p w:rsidR="00733CDC" w:rsidRPr="000A37D5" w:rsidRDefault="00733CDC"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1.1/4</w:t>
            </w:r>
            <w:r w:rsidRPr="000A37D5">
              <w:rPr>
                <w:rFonts w:ascii="Times New Roman" w:eastAsia="標楷體" w:hAnsi="Times New Roman" w:cs="Times New Roman" w:hint="eastAsia"/>
                <w:color w:val="000000" w:themeColor="text1"/>
                <w:sz w:val="24"/>
                <w:lang w:val="en-US"/>
              </w:rPr>
              <w:t>碗</w:t>
            </w:r>
          </w:p>
          <w:p w:rsidR="00733CDC" w:rsidRPr="000A37D5" w:rsidRDefault="00733CDC"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2.1/2</w:t>
            </w:r>
            <w:r w:rsidRPr="000A37D5">
              <w:rPr>
                <w:rFonts w:ascii="Times New Roman" w:eastAsia="標楷體" w:hAnsi="Times New Roman" w:cs="Times New Roman" w:hint="eastAsia"/>
                <w:color w:val="000000" w:themeColor="text1"/>
                <w:sz w:val="24"/>
                <w:lang w:val="en-US"/>
              </w:rPr>
              <w:t>碗</w:t>
            </w:r>
          </w:p>
          <w:p w:rsidR="00733CDC" w:rsidRPr="000A37D5" w:rsidRDefault="00733CDC" w:rsidP="006802AA">
            <w:pPr>
              <w:pStyle w:val="a8"/>
              <w:spacing w:line="400" w:lineRule="exact"/>
              <w:ind w:leftChars="200" w:left="480"/>
              <w:rPr>
                <w:rFonts w:ascii="Times New Roman" w:eastAsia="標楷體" w:hAnsi="Times New Roman" w:cs="Times New Roman"/>
                <w:color w:val="000000" w:themeColor="text1"/>
                <w:sz w:val="24"/>
                <w:lang w:val="en-US"/>
              </w:rPr>
            </w:pPr>
            <w:r w:rsidRPr="000A37D5">
              <w:rPr>
                <w:rFonts w:ascii="Times New Roman" w:eastAsia="標楷體" w:hAnsi="Times New Roman" w:cs="Times New Roman" w:hint="eastAsia"/>
                <w:color w:val="000000" w:themeColor="text1"/>
                <w:sz w:val="24"/>
                <w:lang w:val="en-US"/>
              </w:rPr>
              <w:t>3.4/5</w:t>
            </w:r>
            <w:r w:rsidRPr="000A37D5">
              <w:rPr>
                <w:rFonts w:ascii="Times New Roman" w:eastAsia="標楷體" w:hAnsi="Times New Roman" w:cs="Times New Roman" w:hint="eastAsia"/>
                <w:color w:val="000000" w:themeColor="text1"/>
                <w:sz w:val="24"/>
                <w:lang w:val="en-US"/>
              </w:rPr>
              <w:t>碗</w:t>
            </w:r>
          </w:p>
          <w:p w:rsidR="00733CDC" w:rsidRPr="000A37D5" w:rsidRDefault="00733CDC" w:rsidP="006802AA">
            <w:pPr>
              <w:pStyle w:val="a8"/>
              <w:spacing w:line="400" w:lineRule="exact"/>
              <w:ind w:leftChars="200" w:left="480"/>
              <w:rPr>
                <w:rFonts w:ascii="Times New Roman" w:eastAsia="標楷體" w:hAnsi="Times New Roman" w:cs="Times New Roman"/>
                <w:color w:val="000000" w:themeColor="text1"/>
                <w:sz w:val="24"/>
              </w:rPr>
            </w:pPr>
            <w:r w:rsidRPr="000A37D5">
              <w:rPr>
                <w:rFonts w:ascii="Times New Roman" w:eastAsia="標楷體" w:hAnsi="Times New Roman" w:cs="Times New Roman" w:hint="eastAsia"/>
                <w:color w:val="000000" w:themeColor="text1"/>
                <w:sz w:val="24"/>
                <w:lang w:val="en-US"/>
              </w:rPr>
              <w:t>4.1</w:t>
            </w:r>
            <w:r w:rsidRPr="000A37D5">
              <w:rPr>
                <w:rFonts w:ascii="Times New Roman" w:eastAsia="標楷體" w:hAnsi="Times New Roman" w:cs="Times New Roman" w:hint="eastAsia"/>
                <w:color w:val="000000" w:themeColor="text1"/>
                <w:sz w:val="24"/>
                <w:lang w:val="en-US"/>
              </w:rPr>
              <w:t>碗半</w:t>
            </w:r>
          </w:p>
        </w:tc>
        <w:tc>
          <w:tcPr>
            <w:tcW w:w="2127" w:type="dxa"/>
          </w:tcPr>
          <w:p w:rsidR="00D11795" w:rsidRPr="000A37D5" w:rsidRDefault="004C47BA" w:rsidP="002F6614">
            <w:pPr>
              <w:jc w:val="center"/>
              <w:rPr>
                <w:rFonts w:eastAsia="標楷體"/>
                <w:color w:val="000000" w:themeColor="text1"/>
                <w:sz w:val="24"/>
                <w:szCs w:val="24"/>
              </w:rPr>
            </w:pPr>
            <w:r w:rsidRPr="000A37D5">
              <w:rPr>
                <w:rFonts w:eastAsia="標楷體" w:hint="eastAsia"/>
                <w:color w:val="000000" w:themeColor="text1"/>
                <w:sz w:val="24"/>
                <w:szCs w:val="24"/>
              </w:rPr>
              <w:t>3</w:t>
            </w:r>
          </w:p>
        </w:tc>
      </w:tr>
    </w:tbl>
    <w:p w:rsidR="00A46367" w:rsidRPr="000A37D5" w:rsidRDefault="00A46367">
      <w:pPr>
        <w:rPr>
          <w:rFonts w:ascii="Times New Roman" w:eastAsia="標楷體" w:hAnsi="Times New Roman" w:cs="Times New Roman"/>
          <w:color w:val="000000" w:themeColor="text1"/>
          <w:szCs w:val="24"/>
        </w:rPr>
      </w:pPr>
    </w:p>
    <w:sectPr w:rsidR="00A46367" w:rsidRPr="000A37D5" w:rsidSect="00DE0DA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6C7" w:rsidRDefault="006E36C7" w:rsidP="00DE0DAC">
      <w:r>
        <w:separator/>
      </w:r>
    </w:p>
  </w:endnote>
  <w:endnote w:type="continuationSeparator" w:id="1">
    <w:p w:rsidR="006E36C7" w:rsidRDefault="006E36C7" w:rsidP="00DE0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Arial"/>
    <w:charset w:val="00"/>
    <w:family w:val="swiss"/>
    <w:pitch w:val="variable"/>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314863"/>
      <w:docPartObj>
        <w:docPartGallery w:val="Page Numbers (Bottom of Page)"/>
        <w:docPartUnique/>
      </w:docPartObj>
    </w:sdtPr>
    <w:sdtContent>
      <w:p w:rsidR="00661F10" w:rsidRDefault="000B6E66">
        <w:pPr>
          <w:pStyle w:val="a5"/>
          <w:jc w:val="center"/>
        </w:pPr>
        <w:r>
          <w:fldChar w:fldCharType="begin"/>
        </w:r>
        <w:r w:rsidR="00661F10">
          <w:instrText>PAGE   \* MERGEFORMAT</w:instrText>
        </w:r>
        <w:r>
          <w:fldChar w:fldCharType="separate"/>
        </w:r>
        <w:r w:rsidR="00164B81" w:rsidRPr="00164B81">
          <w:rPr>
            <w:noProof/>
            <w:lang w:val="zh-TW"/>
          </w:rPr>
          <w:t>1</w:t>
        </w:r>
        <w:r>
          <w:fldChar w:fldCharType="end"/>
        </w:r>
      </w:p>
    </w:sdtContent>
  </w:sdt>
  <w:p w:rsidR="00661F10" w:rsidRDefault="00661F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6C7" w:rsidRDefault="006E36C7" w:rsidP="00DE0DAC">
      <w:r>
        <w:separator/>
      </w:r>
    </w:p>
  </w:footnote>
  <w:footnote w:type="continuationSeparator" w:id="1">
    <w:p w:rsidR="006E36C7" w:rsidRDefault="006E36C7" w:rsidP="00DE0D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28E"/>
    <w:multiLevelType w:val="hybridMultilevel"/>
    <w:tmpl w:val="F7865D5C"/>
    <w:lvl w:ilvl="0" w:tplc="21122F9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42E034A"/>
    <w:multiLevelType w:val="hybridMultilevel"/>
    <w:tmpl w:val="D062DF30"/>
    <w:lvl w:ilvl="0" w:tplc="5BC2B908">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091C1D2F"/>
    <w:multiLevelType w:val="hybridMultilevel"/>
    <w:tmpl w:val="798EA126"/>
    <w:lvl w:ilvl="0" w:tplc="00F408D2">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A1E41F5"/>
    <w:multiLevelType w:val="hybridMultilevel"/>
    <w:tmpl w:val="185E1ED4"/>
    <w:lvl w:ilvl="0" w:tplc="853018F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F7A62FC"/>
    <w:multiLevelType w:val="hybridMultilevel"/>
    <w:tmpl w:val="35C675FA"/>
    <w:lvl w:ilvl="0" w:tplc="E3B07EC2">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13265B9"/>
    <w:multiLevelType w:val="hybridMultilevel"/>
    <w:tmpl w:val="8C3A01D4"/>
    <w:lvl w:ilvl="0" w:tplc="A6EAE5E4">
      <w:start w:val="1"/>
      <w:numFmt w:val="decimal"/>
      <w:lvlText w:val="%1."/>
      <w:lvlJc w:val="left"/>
      <w:pPr>
        <w:ind w:left="42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437065"/>
    <w:multiLevelType w:val="hybridMultilevel"/>
    <w:tmpl w:val="31D03EDE"/>
    <w:lvl w:ilvl="0" w:tplc="7E94633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57E3295"/>
    <w:multiLevelType w:val="hybridMultilevel"/>
    <w:tmpl w:val="6ACC85FA"/>
    <w:lvl w:ilvl="0" w:tplc="A4049554">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7BF2200"/>
    <w:multiLevelType w:val="hybridMultilevel"/>
    <w:tmpl w:val="1A5A794A"/>
    <w:lvl w:ilvl="0" w:tplc="7F2ADAE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18912BB8"/>
    <w:multiLevelType w:val="hybridMultilevel"/>
    <w:tmpl w:val="D026FA28"/>
    <w:lvl w:ilvl="0" w:tplc="6600A5FC">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1920149A"/>
    <w:multiLevelType w:val="hybridMultilevel"/>
    <w:tmpl w:val="06703ABE"/>
    <w:lvl w:ilvl="0" w:tplc="50705E1C">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1BA06E50"/>
    <w:multiLevelType w:val="hybridMultilevel"/>
    <w:tmpl w:val="9A206C62"/>
    <w:lvl w:ilvl="0" w:tplc="C716369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22042005"/>
    <w:multiLevelType w:val="hybridMultilevel"/>
    <w:tmpl w:val="53648AC0"/>
    <w:lvl w:ilvl="0" w:tplc="123C0804">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31C29CA"/>
    <w:multiLevelType w:val="hybridMultilevel"/>
    <w:tmpl w:val="A9ACB9A4"/>
    <w:lvl w:ilvl="0" w:tplc="50705E1C">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24325DB4"/>
    <w:multiLevelType w:val="hybridMultilevel"/>
    <w:tmpl w:val="185E1ED4"/>
    <w:lvl w:ilvl="0" w:tplc="853018F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8B15878"/>
    <w:multiLevelType w:val="hybridMultilevel"/>
    <w:tmpl w:val="5B066D22"/>
    <w:lvl w:ilvl="0" w:tplc="7FCA0364">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28BE4230"/>
    <w:multiLevelType w:val="hybridMultilevel"/>
    <w:tmpl w:val="9A206C62"/>
    <w:lvl w:ilvl="0" w:tplc="C716369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2AAF432D"/>
    <w:multiLevelType w:val="hybridMultilevel"/>
    <w:tmpl w:val="AD90F2C2"/>
    <w:lvl w:ilvl="0" w:tplc="DD8844B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2C480C8F"/>
    <w:multiLevelType w:val="hybridMultilevel"/>
    <w:tmpl w:val="112AC4AC"/>
    <w:lvl w:ilvl="0" w:tplc="123C0804">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2F4B00C3"/>
    <w:multiLevelType w:val="hybridMultilevel"/>
    <w:tmpl w:val="D2A247CC"/>
    <w:lvl w:ilvl="0" w:tplc="7094594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32227376"/>
    <w:multiLevelType w:val="hybridMultilevel"/>
    <w:tmpl w:val="92CC289A"/>
    <w:lvl w:ilvl="0" w:tplc="35D0BFD8">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37562BCF"/>
    <w:multiLevelType w:val="hybridMultilevel"/>
    <w:tmpl w:val="185E1ED4"/>
    <w:lvl w:ilvl="0" w:tplc="853018F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37C118FE"/>
    <w:multiLevelType w:val="hybridMultilevel"/>
    <w:tmpl w:val="0FD6EAC4"/>
    <w:lvl w:ilvl="0" w:tplc="B7FA9382">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393440CD"/>
    <w:multiLevelType w:val="hybridMultilevel"/>
    <w:tmpl w:val="7FC4235A"/>
    <w:lvl w:ilvl="0" w:tplc="21122F9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39C9127E"/>
    <w:multiLevelType w:val="hybridMultilevel"/>
    <w:tmpl w:val="30F6BC74"/>
    <w:lvl w:ilvl="0" w:tplc="076E6BA0">
      <w:start w:val="1"/>
      <w:numFmt w:val="decimal"/>
      <w:lvlText w:val="%1."/>
      <w:lvlJc w:val="left"/>
      <w:pPr>
        <w:ind w:left="42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A4936E4"/>
    <w:multiLevelType w:val="hybridMultilevel"/>
    <w:tmpl w:val="021AFDB8"/>
    <w:lvl w:ilvl="0" w:tplc="E28840E8">
      <w:start w:val="1"/>
      <w:numFmt w:val="decimal"/>
      <w:lvlText w:val="%1."/>
      <w:lvlJc w:val="left"/>
      <w:pPr>
        <w:ind w:left="42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343324D"/>
    <w:multiLevelType w:val="hybridMultilevel"/>
    <w:tmpl w:val="03205C0E"/>
    <w:lvl w:ilvl="0" w:tplc="AC58254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nsid w:val="44D86568"/>
    <w:multiLevelType w:val="hybridMultilevel"/>
    <w:tmpl w:val="33E4FCE2"/>
    <w:lvl w:ilvl="0" w:tplc="EDA2EE3E">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4C8E2719"/>
    <w:multiLevelType w:val="hybridMultilevel"/>
    <w:tmpl w:val="9A206C62"/>
    <w:lvl w:ilvl="0" w:tplc="C716369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4F6C1521"/>
    <w:multiLevelType w:val="hybridMultilevel"/>
    <w:tmpl w:val="92A066BA"/>
    <w:lvl w:ilvl="0" w:tplc="FF98011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51FC6BEB"/>
    <w:multiLevelType w:val="hybridMultilevel"/>
    <w:tmpl w:val="D096C784"/>
    <w:lvl w:ilvl="0" w:tplc="E4B0F32C">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5530470E"/>
    <w:multiLevelType w:val="hybridMultilevel"/>
    <w:tmpl w:val="44FE3E16"/>
    <w:lvl w:ilvl="0" w:tplc="21122F9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nsid w:val="5FB03281"/>
    <w:multiLevelType w:val="hybridMultilevel"/>
    <w:tmpl w:val="8EACE23A"/>
    <w:lvl w:ilvl="0" w:tplc="123C0804">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603D4E4F"/>
    <w:multiLevelType w:val="hybridMultilevel"/>
    <w:tmpl w:val="FA30AD8C"/>
    <w:lvl w:ilvl="0" w:tplc="A0D209D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609D2A0D"/>
    <w:multiLevelType w:val="hybridMultilevel"/>
    <w:tmpl w:val="E7D6A25A"/>
    <w:lvl w:ilvl="0" w:tplc="21122F9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62675629"/>
    <w:multiLevelType w:val="hybridMultilevel"/>
    <w:tmpl w:val="6E7E7926"/>
    <w:lvl w:ilvl="0" w:tplc="7F2ADAE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6">
    <w:nsid w:val="641011F9"/>
    <w:multiLevelType w:val="hybridMultilevel"/>
    <w:tmpl w:val="575CF316"/>
    <w:lvl w:ilvl="0" w:tplc="AA32BAC6">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B347217"/>
    <w:multiLevelType w:val="hybridMultilevel"/>
    <w:tmpl w:val="79D08B02"/>
    <w:lvl w:ilvl="0" w:tplc="1B40D51A">
      <w:start w:val="1"/>
      <w:numFmt w:val="decimal"/>
      <w:lvlText w:val="%1."/>
      <w:lvlJc w:val="left"/>
      <w:pPr>
        <w:ind w:left="480" w:hanging="480"/>
      </w:pPr>
      <w:rPr>
        <w:rFonts w:ascii="Times New Roman"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BD22C9A"/>
    <w:multiLevelType w:val="hybridMultilevel"/>
    <w:tmpl w:val="8A5EA514"/>
    <w:lvl w:ilvl="0" w:tplc="22D0F280">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6C8A2CCB"/>
    <w:multiLevelType w:val="hybridMultilevel"/>
    <w:tmpl w:val="5A92EE3E"/>
    <w:lvl w:ilvl="0" w:tplc="F3F232C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nsid w:val="6F7407B4"/>
    <w:multiLevelType w:val="hybridMultilevel"/>
    <w:tmpl w:val="9A206C62"/>
    <w:lvl w:ilvl="0" w:tplc="C716369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nsid w:val="71CB4B34"/>
    <w:multiLevelType w:val="hybridMultilevel"/>
    <w:tmpl w:val="C0DE90D4"/>
    <w:lvl w:ilvl="0" w:tplc="123C0804">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nsid w:val="743B41F6"/>
    <w:multiLevelType w:val="hybridMultilevel"/>
    <w:tmpl w:val="8FF2CDBA"/>
    <w:lvl w:ilvl="0" w:tplc="6650A91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nsid w:val="74552E77"/>
    <w:multiLevelType w:val="hybridMultilevel"/>
    <w:tmpl w:val="961ADD42"/>
    <w:lvl w:ilvl="0" w:tplc="06AA1CF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4">
    <w:nsid w:val="798C3E35"/>
    <w:multiLevelType w:val="hybridMultilevel"/>
    <w:tmpl w:val="5A803D58"/>
    <w:lvl w:ilvl="0" w:tplc="06AA1CF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5">
    <w:nsid w:val="7DC1287B"/>
    <w:multiLevelType w:val="hybridMultilevel"/>
    <w:tmpl w:val="9A206C62"/>
    <w:lvl w:ilvl="0" w:tplc="C716369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nsid w:val="7F6A4EE5"/>
    <w:multiLevelType w:val="hybridMultilevel"/>
    <w:tmpl w:val="C8E23E0E"/>
    <w:lvl w:ilvl="0" w:tplc="06AA1CFA">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7">
    <w:nsid w:val="7F855756"/>
    <w:multiLevelType w:val="hybridMultilevel"/>
    <w:tmpl w:val="7B0CDA78"/>
    <w:lvl w:ilvl="0" w:tplc="50705E1C">
      <w:start w:val="1"/>
      <w:numFmt w:val="decimal"/>
      <w:lvlText w:val="%1."/>
      <w:lvlJc w:val="left"/>
      <w:pPr>
        <w:ind w:left="420" w:hanging="1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5"/>
  </w:num>
  <w:num w:numId="2">
    <w:abstractNumId w:val="0"/>
  </w:num>
  <w:num w:numId="3">
    <w:abstractNumId w:val="34"/>
  </w:num>
  <w:num w:numId="4">
    <w:abstractNumId w:val="31"/>
  </w:num>
  <w:num w:numId="5">
    <w:abstractNumId w:val="23"/>
  </w:num>
  <w:num w:numId="6">
    <w:abstractNumId w:val="41"/>
  </w:num>
  <w:num w:numId="7">
    <w:abstractNumId w:val="12"/>
  </w:num>
  <w:num w:numId="8">
    <w:abstractNumId w:val="18"/>
  </w:num>
  <w:num w:numId="9">
    <w:abstractNumId w:val="32"/>
  </w:num>
  <w:num w:numId="10">
    <w:abstractNumId w:val="2"/>
  </w:num>
  <w:num w:numId="11">
    <w:abstractNumId w:val="22"/>
  </w:num>
  <w:num w:numId="12">
    <w:abstractNumId w:val="27"/>
  </w:num>
  <w:num w:numId="13">
    <w:abstractNumId w:val="3"/>
  </w:num>
  <w:num w:numId="14">
    <w:abstractNumId w:val="15"/>
  </w:num>
  <w:num w:numId="15">
    <w:abstractNumId w:val="8"/>
  </w:num>
  <w:num w:numId="16">
    <w:abstractNumId w:val="42"/>
  </w:num>
  <w:num w:numId="17">
    <w:abstractNumId w:val="4"/>
  </w:num>
  <w:num w:numId="18">
    <w:abstractNumId w:val="13"/>
  </w:num>
  <w:num w:numId="19">
    <w:abstractNumId w:val="10"/>
  </w:num>
  <w:num w:numId="20">
    <w:abstractNumId w:val="47"/>
  </w:num>
  <w:num w:numId="21">
    <w:abstractNumId w:val="39"/>
  </w:num>
  <w:num w:numId="22">
    <w:abstractNumId w:val="1"/>
  </w:num>
  <w:num w:numId="23">
    <w:abstractNumId w:val="7"/>
  </w:num>
  <w:num w:numId="24">
    <w:abstractNumId w:val="30"/>
  </w:num>
  <w:num w:numId="25">
    <w:abstractNumId w:val="26"/>
  </w:num>
  <w:num w:numId="26">
    <w:abstractNumId w:val="11"/>
  </w:num>
  <w:num w:numId="27">
    <w:abstractNumId w:val="9"/>
  </w:num>
  <w:num w:numId="28">
    <w:abstractNumId w:val="17"/>
  </w:num>
  <w:num w:numId="29">
    <w:abstractNumId w:val="43"/>
  </w:num>
  <w:num w:numId="30">
    <w:abstractNumId w:val="46"/>
  </w:num>
  <w:num w:numId="31">
    <w:abstractNumId w:val="44"/>
  </w:num>
  <w:num w:numId="32">
    <w:abstractNumId w:val="29"/>
  </w:num>
  <w:num w:numId="33">
    <w:abstractNumId w:val="19"/>
  </w:num>
  <w:num w:numId="34">
    <w:abstractNumId w:val="24"/>
  </w:num>
  <w:num w:numId="35">
    <w:abstractNumId w:val="37"/>
  </w:num>
  <w:num w:numId="36">
    <w:abstractNumId w:val="5"/>
  </w:num>
  <w:num w:numId="37">
    <w:abstractNumId w:val="25"/>
  </w:num>
  <w:num w:numId="38">
    <w:abstractNumId w:val="33"/>
  </w:num>
  <w:num w:numId="39">
    <w:abstractNumId w:val="38"/>
  </w:num>
  <w:num w:numId="40">
    <w:abstractNumId w:val="20"/>
  </w:num>
  <w:num w:numId="41">
    <w:abstractNumId w:val="6"/>
  </w:num>
  <w:num w:numId="42">
    <w:abstractNumId w:val="36"/>
  </w:num>
  <w:num w:numId="43">
    <w:abstractNumId w:val="14"/>
  </w:num>
  <w:num w:numId="44">
    <w:abstractNumId w:val="45"/>
  </w:num>
  <w:num w:numId="45">
    <w:abstractNumId w:val="40"/>
  </w:num>
  <w:num w:numId="46">
    <w:abstractNumId w:val="16"/>
  </w:num>
  <w:num w:numId="47">
    <w:abstractNumId w:val="28"/>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EA0"/>
    <w:rsid w:val="0002261E"/>
    <w:rsid w:val="00023E49"/>
    <w:rsid w:val="00050240"/>
    <w:rsid w:val="000A37D5"/>
    <w:rsid w:val="000B6E66"/>
    <w:rsid w:val="000B76DC"/>
    <w:rsid w:val="000F1213"/>
    <w:rsid w:val="000F5F61"/>
    <w:rsid w:val="00164B81"/>
    <w:rsid w:val="001F70F8"/>
    <w:rsid w:val="00232BC2"/>
    <w:rsid w:val="00241AED"/>
    <w:rsid w:val="00247989"/>
    <w:rsid w:val="00264AEA"/>
    <w:rsid w:val="00267C69"/>
    <w:rsid w:val="00271C65"/>
    <w:rsid w:val="00281A46"/>
    <w:rsid w:val="00287C3C"/>
    <w:rsid w:val="002A4239"/>
    <w:rsid w:val="002B5C75"/>
    <w:rsid w:val="002E6B72"/>
    <w:rsid w:val="00301306"/>
    <w:rsid w:val="003063EB"/>
    <w:rsid w:val="00354C67"/>
    <w:rsid w:val="003A3EA1"/>
    <w:rsid w:val="003B06D1"/>
    <w:rsid w:val="003C604D"/>
    <w:rsid w:val="003E6DE8"/>
    <w:rsid w:val="00402BF1"/>
    <w:rsid w:val="0040773F"/>
    <w:rsid w:val="0048416D"/>
    <w:rsid w:val="004C47BA"/>
    <w:rsid w:val="004C6427"/>
    <w:rsid w:val="00501BA9"/>
    <w:rsid w:val="005122B5"/>
    <w:rsid w:val="005163E3"/>
    <w:rsid w:val="005348F5"/>
    <w:rsid w:val="00552F34"/>
    <w:rsid w:val="005B5F05"/>
    <w:rsid w:val="005E0EFC"/>
    <w:rsid w:val="006275C2"/>
    <w:rsid w:val="006574E0"/>
    <w:rsid w:val="00660C26"/>
    <w:rsid w:val="00661F10"/>
    <w:rsid w:val="006802AA"/>
    <w:rsid w:val="00686DFC"/>
    <w:rsid w:val="006A5C1F"/>
    <w:rsid w:val="006B3ED6"/>
    <w:rsid w:val="006C5BB8"/>
    <w:rsid w:val="006D62BA"/>
    <w:rsid w:val="006E36C7"/>
    <w:rsid w:val="006F1DA7"/>
    <w:rsid w:val="006F2391"/>
    <w:rsid w:val="00733CDC"/>
    <w:rsid w:val="00765D75"/>
    <w:rsid w:val="00776D87"/>
    <w:rsid w:val="007A60DE"/>
    <w:rsid w:val="007D7895"/>
    <w:rsid w:val="00840985"/>
    <w:rsid w:val="0089538D"/>
    <w:rsid w:val="00895D6F"/>
    <w:rsid w:val="00916257"/>
    <w:rsid w:val="00923673"/>
    <w:rsid w:val="0095295B"/>
    <w:rsid w:val="009536E4"/>
    <w:rsid w:val="0096032E"/>
    <w:rsid w:val="009A5326"/>
    <w:rsid w:val="00A44003"/>
    <w:rsid w:val="00A46367"/>
    <w:rsid w:val="00A61090"/>
    <w:rsid w:val="00A638B1"/>
    <w:rsid w:val="00A742C5"/>
    <w:rsid w:val="00A83365"/>
    <w:rsid w:val="00AB2BB7"/>
    <w:rsid w:val="00AC6079"/>
    <w:rsid w:val="00B13014"/>
    <w:rsid w:val="00B4712E"/>
    <w:rsid w:val="00B6625F"/>
    <w:rsid w:val="00B72B9F"/>
    <w:rsid w:val="00B73E6D"/>
    <w:rsid w:val="00BA709D"/>
    <w:rsid w:val="00BD1797"/>
    <w:rsid w:val="00BD7CC3"/>
    <w:rsid w:val="00C03656"/>
    <w:rsid w:val="00C91EA0"/>
    <w:rsid w:val="00CA54F8"/>
    <w:rsid w:val="00CB0E3A"/>
    <w:rsid w:val="00CD4F60"/>
    <w:rsid w:val="00CD78E6"/>
    <w:rsid w:val="00CF4615"/>
    <w:rsid w:val="00D073F4"/>
    <w:rsid w:val="00D11795"/>
    <w:rsid w:val="00D43EDA"/>
    <w:rsid w:val="00D6471C"/>
    <w:rsid w:val="00D82D91"/>
    <w:rsid w:val="00D87ECD"/>
    <w:rsid w:val="00DA2AAC"/>
    <w:rsid w:val="00DC238D"/>
    <w:rsid w:val="00DE0DAC"/>
    <w:rsid w:val="00DE6E4F"/>
    <w:rsid w:val="00DF3B13"/>
    <w:rsid w:val="00E03352"/>
    <w:rsid w:val="00E3717F"/>
    <w:rsid w:val="00E641D4"/>
    <w:rsid w:val="00E853C5"/>
    <w:rsid w:val="00EA0D3D"/>
    <w:rsid w:val="00EC6347"/>
    <w:rsid w:val="00EF2435"/>
    <w:rsid w:val="00F03139"/>
    <w:rsid w:val="00F240BB"/>
    <w:rsid w:val="00F36DB4"/>
    <w:rsid w:val="00F51A07"/>
    <w:rsid w:val="00F624FD"/>
    <w:rsid w:val="00F64E89"/>
    <w:rsid w:val="00F92672"/>
    <w:rsid w:val="00FB0D04"/>
    <w:rsid w:val="00FC33C7"/>
    <w:rsid w:val="00FD2A9E"/>
    <w:rsid w:val="00FE76F6"/>
    <w:rsid w:val="00FF47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6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DAC"/>
    <w:pPr>
      <w:tabs>
        <w:tab w:val="center" w:pos="4153"/>
        <w:tab w:val="right" w:pos="8306"/>
      </w:tabs>
      <w:snapToGrid w:val="0"/>
    </w:pPr>
    <w:rPr>
      <w:sz w:val="20"/>
      <w:szCs w:val="20"/>
    </w:rPr>
  </w:style>
  <w:style w:type="character" w:customStyle="1" w:styleId="a4">
    <w:name w:val="頁首 字元"/>
    <w:basedOn w:val="a0"/>
    <w:link w:val="a3"/>
    <w:uiPriority w:val="99"/>
    <w:rsid w:val="00DE0DAC"/>
    <w:rPr>
      <w:sz w:val="20"/>
      <w:szCs w:val="20"/>
    </w:rPr>
  </w:style>
  <w:style w:type="paragraph" w:styleId="a5">
    <w:name w:val="footer"/>
    <w:basedOn w:val="a"/>
    <w:link w:val="a6"/>
    <w:uiPriority w:val="99"/>
    <w:unhideWhenUsed/>
    <w:rsid w:val="00DE0DAC"/>
    <w:pPr>
      <w:tabs>
        <w:tab w:val="center" w:pos="4153"/>
        <w:tab w:val="right" w:pos="8306"/>
      </w:tabs>
      <w:snapToGrid w:val="0"/>
    </w:pPr>
    <w:rPr>
      <w:sz w:val="20"/>
      <w:szCs w:val="20"/>
    </w:rPr>
  </w:style>
  <w:style w:type="character" w:customStyle="1" w:styleId="a6">
    <w:name w:val="頁尾 字元"/>
    <w:basedOn w:val="a0"/>
    <w:link w:val="a5"/>
    <w:uiPriority w:val="99"/>
    <w:rsid w:val="00DE0DAC"/>
    <w:rPr>
      <w:sz w:val="20"/>
      <w:szCs w:val="20"/>
    </w:rPr>
  </w:style>
  <w:style w:type="table" w:styleId="a7">
    <w:name w:val="Table Grid"/>
    <w:basedOn w:val="a1"/>
    <w:uiPriority w:val="59"/>
    <w:rsid w:val="00DE0DAC"/>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DE0DAC"/>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DE0DAC"/>
    <w:rPr>
      <w:rFonts w:ascii="Noto Sans CJK JP Regular" w:eastAsia="Noto Sans CJK JP Regular" w:hAnsi="Noto Sans CJK JP Regular" w:cs="Noto Sans CJK JP Regular"/>
      <w:kern w:val="0"/>
      <w:szCs w:val="24"/>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DAC"/>
    <w:pPr>
      <w:tabs>
        <w:tab w:val="center" w:pos="4153"/>
        <w:tab w:val="right" w:pos="8306"/>
      </w:tabs>
      <w:snapToGrid w:val="0"/>
    </w:pPr>
    <w:rPr>
      <w:sz w:val="20"/>
      <w:szCs w:val="20"/>
    </w:rPr>
  </w:style>
  <w:style w:type="character" w:customStyle="1" w:styleId="a4">
    <w:name w:val="頁首 字元"/>
    <w:basedOn w:val="a0"/>
    <w:link w:val="a3"/>
    <w:uiPriority w:val="99"/>
    <w:rsid w:val="00DE0DAC"/>
    <w:rPr>
      <w:sz w:val="20"/>
      <w:szCs w:val="20"/>
    </w:rPr>
  </w:style>
  <w:style w:type="paragraph" w:styleId="a5">
    <w:name w:val="footer"/>
    <w:basedOn w:val="a"/>
    <w:link w:val="a6"/>
    <w:uiPriority w:val="99"/>
    <w:unhideWhenUsed/>
    <w:rsid w:val="00DE0DAC"/>
    <w:pPr>
      <w:tabs>
        <w:tab w:val="center" w:pos="4153"/>
        <w:tab w:val="right" w:pos="8306"/>
      </w:tabs>
      <w:snapToGrid w:val="0"/>
    </w:pPr>
    <w:rPr>
      <w:sz w:val="20"/>
      <w:szCs w:val="20"/>
    </w:rPr>
  </w:style>
  <w:style w:type="character" w:customStyle="1" w:styleId="a6">
    <w:name w:val="頁尾 字元"/>
    <w:basedOn w:val="a0"/>
    <w:link w:val="a5"/>
    <w:uiPriority w:val="99"/>
    <w:rsid w:val="00DE0DAC"/>
    <w:rPr>
      <w:sz w:val="20"/>
      <w:szCs w:val="20"/>
    </w:rPr>
  </w:style>
  <w:style w:type="table" w:styleId="a7">
    <w:name w:val="Table Grid"/>
    <w:basedOn w:val="a1"/>
    <w:uiPriority w:val="59"/>
    <w:rsid w:val="00DE0DAC"/>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DE0DAC"/>
    <w:pPr>
      <w:autoSpaceDE w:val="0"/>
      <w:autoSpaceDN w:val="0"/>
    </w:pPr>
    <w:rPr>
      <w:rFonts w:ascii="Noto Sans CJK JP Regular" w:eastAsia="Noto Sans CJK JP Regular" w:hAnsi="Noto Sans CJK JP Regular" w:cs="Noto Sans CJK JP Regular"/>
      <w:kern w:val="0"/>
      <w:szCs w:val="24"/>
      <w:lang w:val="zh-TW" w:bidi="zh-TW"/>
    </w:rPr>
  </w:style>
  <w:style w:type="character" w:customStyle="1" w:styleId="a9">
    <w:name w:val="本文 字元"/>
    <w:basedOn w:val="a0"/>
    <w:link w:val="a8"/>
    <w:uiPriority w:val="1"/>
    <w:rsid w:val="00DE0DAC"/>
    <w:rPr>
      <w:rFonts w:ascii="Noto Sans CJK JP Regular" w:eastAsia="Noto Sans CJK JP Regular" w:hAnsi="Noto Sans CJK JP Regular" w:cs="Noto Sans CJK JP Regular"/>
      <w:kern w:val="0"/>
      <w:szCs w:val="24"/>
      <w:lang w:val="zh-TW" w:bidi="zh-TW"/>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859B-8660-47C2-93C8-A433F19B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2018-05-10T00:55:00Z</dcterms:created>
  <dcterms:modified xsi:type="dcterms:W3CDTF">2018-05-10T00:55:00Z</dcterms:modified>
</cp:coreProperties>
</file>