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14" w:rsidRPr="007A5790" w:rsidRDefault="00021014" w:rsidP="00021014">
      <w:pPr>
        <w:keepNext/>
        <w:spacing w:line="720" w:lineRule="auto"/>
        <w:jc w:val="center"/>
        <w:outlineLvl w:val="2"/>
        <w:rPr>
          <w:rFonts w:ascii="標楷體" w:eastAsia="標楷體" w:hAnsi="標楷體" w:cs="Times New Roman"/>
          <w:b/>
          <w:bCs/>
          <w:color w:val="000000"/>
          <w:sz w:val="28"/>
          <w:szCs w:val="20"/>
        </w:rPr>
      </w:pPr>
      <w:bookmarkStart w:id="0" w:name="_Toc460605071"/>
      <w:r w:rsidRPr="00016559">
        <w:rPr>
          <w:rFonts w:ascii="標楷體" w:eastAsia="標楷體" w:hAnsi="標楷體" w:cs="Times New Roman"/>
          <w:b/>
          <w:bCs/>
          <w:color w:val="000000"/>
          <w:sz w:val="28"/>
          <w:szCs w:val="20"/>
        </w:rPr>
        <w:t>國民中學教學正常化視導實施計畫</w:t>
      </w:r>
      <w:r>
        <w:rPr>
          <w:rFonts w:ascii="標楷體" w:eastAsia="標楷體" w:hAnsi="標楷體" w:cs="Times New Roman" w:hint="eastAsia"/>
          <w:b/>
          <w:bCs/>
          <w:color w:val="000000"/>
          <w:sz w:val="28"/>
          <w:szCs w:val="20"/>
        </w:rPr>
        <w:t>(106</w:t>
      </w:r>
      <w:r w:rsidRPr="00016559">
        <w:rPr>
          <w:rFonts w:ascii="標楷體" w:eastAsia="標楷體" w:hAnsi="標楷體" w:cs="Times New Roman" w:hint="eastAsia"/>
          <w:b/>
          <w:bCs/>
          <w:color w:val="000000"/>
          <w:sz w:val="28"/>
          <w:szCs w:val="20"/>
        </w:rPr>
        <w:t>學年修訂)</w:t>
      </w:r>
      <w:bookmarkStart w:id="1" w:name="_GoBack"/>
      <w:bookmarkEnd w:id="0"/>
      <w:bookmarkEnd w:id="1"/>
    </w:p>
    <w:p w:rsidR="00021014" w:rsidRPr="00016559" w:rsidRDefault="00021014" w:rsidP="00021014">
      <w:pPr>
        <w:wordWrap w:val="0"/>
        <w:adjustRightInd w:val="0"/>
        <w:snapToGrid w:val="0"/>
        <w:ind w:leftChars="95" w:left="752" w:hangingChars="187" w:hanging="524"/>
        <w:jc w:val="both"/>
        <w:rPr>
          <w:rFonts w:ascii="Times New Roman" w:eastAsia="標楷體" w:hAnsi="標楷體" w:cs="Times New Roman"/>
          <w:sz w:val="28"/>
          <w:szCs w:val="28"/>
        </w:rPr>
      </w:pPr>
      <w:r w:rsidRPr="00083D3F">
        <w:rPr>
          <w:rFonts w:ascii="標楷體" w:eastAsia="標楷體" w:hAnsi="標楷體" w:cs="Times New Roman"/>
          <w:color w:val="000000"/>
          <w:sz w:val="28"/>
          <w:szCs w:val="28"/>
        </w:rPr>
        <w:t>一、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教育部國民及學前教育署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(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以下</w:t>
      </w:r>
      <w:proofErr w:type="gramStart"/>
      <w:r w:rsidRPr="00016559">
        <w:rPr>
          <w:rFonts w:ascii="Times New Roman" w:eastAsia="標楷體" w:hAnsi="標楷體" w:cs="Times New Roman" w:hint="eastAsia"/>
          <w:sz w:val="28"/>
          <w:szCs w:val="28"/>
        </w:rPr>
        <w:t>簡稱本署</w:t>
      </w:r>
      <w:proofErr w:type="gramEnd"/>
      <w:r w:rsidRPr="00016559">
        <w:rPr>
          <w:rFonts w:ascii="Times New Roman" w:eastAsia="標楷體" w:hAnsi="標楷體" w:cs="Times New Roman" w:hint="eastAsia"/>
          <w:sz w:val="28"/>
          <w:szCs w:val="28"/>
        </w:rPr>
        <w:t>)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為督導各直轄市、縣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(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市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)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國民中學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(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以下簡稱學校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)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落實教學正常化，依國民中小學教學正常化實施要點視導學校，特訂定本計畫。</w:t>
      </w:r>
    </w:p>
    <w:p w:rsidR="00021014" w:rsidRPr="00016559" w:rsidRDefault="00021014" w:rsidP="00021014">
      <w:pPr>
        <w:wordWrap w:val="0"/>
        <w:adjustRightInd w:val="0"/>
        <w:snapToGrid w:val="0"/>
        <w:ind w:leftChars="95" w:left="752" w:hangingChars="187" w:hanging="524"/>
        <w:jc w:val="both"/>
        <w:rPr>
          <w:rFonts w:ascii="Times New Roman" w:eastAsia="標楷體" w:hAnsi="標楷體" w:cs="Times New Roman"/>
          <w:sz w:val="28"/>
          <w:szCs w:val="28"/>
        </w:rPr>
      </w:pPr>
      <w:r w:rsidRPr="00016559">
        <w:rPr>
          <w:rFonts w:ascii="Times New Roman" w:eastAsia="標楷體" w:hAnsi="標楷體" w:cs="Times New Roman" w:hint="eastAsia"/>
          <w:sz w:val="28"/>
          <w:szCs w:val="28"/>
        </w:rPr>
        <w:t>二、視導期程：</w:t>
      </w:r>
      <w:proofErr w:type="gramStart"/>
      <w:r>
        <w:rPr>
          <w:rFonts w:ascii="Times New Roman" w:eastAsia="標楷體" w:hAnsi="標楷體" w:cs="Times New Roman" w:hint="eastAsia"/>
          <w:sz w:val="28"/>
          <w:szCs w:val="28"/>
        </w:rPr>
        <w:t>本署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以</w:t>
      </w:r>
      <w:proofErr w:type="gramEnd"/>
      <w:r w:rsidRPr="00016559">
        <w:rPr>
          <w:rFonts w:ascii="Times New Roman" w:eastAsia="標楷體" w:hAnsi="標楷體" w:cs="Times New Roman" w:hint="eastAsia"/>
          <w:sz w:val="28"/>
          <w:szCs w:val="28"/>
        </w:rPr>
        <w:t>每年完成</w:t>
      </w:r>
      <w:proofErr w:type="gramStart"/>
      <w:r w:rsidRPr="00016559">
        <w:rPr>
          <w:rFonts w:ascii="Times New Roman" w:eastAsia="標楷體" w:hAnsi="標楷體" w:cs="Times New Roman" w:hint="eastAsia"/>
          <w:sz w:val="28"/>
          <w:szCs w:val="28"/>
        </w:rPr>
        <w:t>視導各直轄市</w:t>
      </w:r>
      <w:proofErr w:type="gramEnd"/>
      <w:r w:rsidRPr="00016559">
        <w:rPr>
          <w:rFonts w:ascii="Times New Roman" w:eastAsia="標楷體" w:hAnsi="標楷體" w:cs="Times New Roman" w:hint="eastAsia"/>
          <w:sz w:val="28"/>
          <w:szCs w:val="28"/>
        </w:rPr>
        <w:t>、縣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(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市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)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政府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(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以下簡稱地方政府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)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所轄一所學校為原則，並可視需要，增加視導次數或校數。</w:t>
      </w:r>
    </w:p>
    <w:p w:rsidR="00021014" w:rsidRPr="00016559" w:rsidRDefault="00021014" w:rsidP="00021014">
      <w:pPr>
        <w:wordWrap w:val="0"/>
        <w:adjustRightInd w:val="0"/>
        <w:snapToGrid w:val="0"/>
        <w:ind w:leftChars="95" w:left="752" w:hangingChars="187" w:hanging="524"/>
        <w:jc w:val="both"/>
        <w:rPr>
          <w:rFonts w:ascii="Times New Roman" w:eastAsia="標楷體" w:hAnsi="標楷體" w:cs="Times New Roman"/>
          <w:sz w:val="28"/>
          <w:szCs w:val="28"/>
        </w:rPr>
      </w:pPr>
      <w:r w:rsidRPr="00016559">
        <w:rPr>
          <w:rFonts w:ascii="Times New Roman" w:eastAsia="標楷體" w:hAnsi="標楷體" w:cs="Times New Roman" w:hint="eastAsia"/>
          <w:sz w:val="28"/>
          <w:szCs w:val="28"/>
        </w:rPr>
        <w:t>三、視導重點：瞭解學校依國民中小學教學正常化實施要點之規定，落實編班、課程</w:t>
      </w:r>
      <w:r w:rsidRPr="00D32E98"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規劃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、教學與評量之辦理情形，及學校實施之困難與建議。</w:t>
      </w:r>
    </w:p>
    <w:p w:rsidR="00021014" w:rsidRPr="00016559" w:rsidRDefault="00021014" w:rsidP="00021014">
      <w:pPr>
        <w:wordWrap w:val="0"/>
        <w:adjustRightInd w:val="0"/>
        <w:snapToGrid w:val="0"/>
        <w:ind w:leftChars="95" w:left="752" w:hangingChars="187" w:hanging="524"/>
        <w:jc w:val="both"/>
        <w:rPr>
          <w:rFonts w:ascii="Times New Roman" w:eastAsia="標楷體" w:hAnsi="標楷體" w:cs="Times New Roman"/>
          <w:sz w:val="28"/>
          <w:szCs w:val="28"/>
        </w:rPr>
      </w:pPr>
      <w:r w:rsidRPr="00016559">
        <w:rPr>
          <w:rFonts w:ascii="Times New Roman" w:eastAsia="標楷體" w:hAnsi="標楷體" w:cs="Times New Roman" w:hint="eastAsia"/>
          <w:sz w:val="28"/>
          <w:szCs w:val="28"/>
        </w:rPr>
        <w:t>四、實施方式：</w:t>
      </w:r>
    </w:p>
    <w:p w:rsidR="00021014" w:rsidRPr="00016559" w:rsidRDefault="00021014" w:rsidP="00021014">
      <w:pPr>
        <w:wordWrap w:val="0"/>
        <w:adjustRightInd w:val="0"/>
        <w:snapToGrid w:val="0"/>
        <w:ind w:leftChars="95" w:left="752" w:hangingChars="187" w:hanging="524"/>
        <w:jc w:val="both"/>
        <w:rPr>
          <w:rFonts w:ascii="Times New Roman" w:eastAsia="標楷體" w:hAnsi="標楷體" w:cs="Times New Roman"/>
          <w:sz w:val="28"/>
          <w:szCs w:val="28"/>
        </w:rPr>
      </w:pPr>
      <w:r w:rsidRPr="00016559">
        <w:rPr>
          <w:rFonts w:ascii="Times New Roman" w:eastAsia="標楷體" w:hAnsi="標楷體" w:cs="Times New Roman" w:hint="eastAsia"/>
          <w:sz w:val="28"/>
          <w:szCs w:val="28"/>
        </w:rPr>
        <w:t>(</w:t>
      </w:r>
      <w:proofErr w:type="gramStart"/>
      <w:r w:rsidRPr="00016559">
        <w:rPr>
          <w:rFonts w:ascii="Times New Roman" w:eastAsia="標楷體" w:hAnsi="標楷體" w:cs="Times New Roman" w:hint="eastAsia"/>
          <w:sz w:val="28"/>
          <w:szCs w:val="28"/>
        </w:rPr>
        <w:t>一</w:t>
      </w:r>
      <w:proofErr w:type="gramEnd"/>
      <w:r w:rsidRPr="00016559">
        <w:rPr>
          <w:rFonts w:ascii="Times New Roman" w:eastAsia="標楷體" w:hAnsi="標楷體" w:cs="Times New Roman" w:hint="eastAsia"/>
          <w:sz w:val="28"/>
          <w:szCs w:val="28"/>
        </w:rPr>
        <w:t>)</w:t>
      </w:r>
      <w:proofErr w:type="gramStart"/>
      <w:r w:rsidRPr="00016559">
        <w:rPr>
          <w:rFonts w:ascii="Times New Roman" w:eastAsia="標楷體" w:hAnsi="標楷體" w:cs="Times New Roman" w:hint="eastAsia"/>
          <w:sz w:val="28"/>
          <w:szCs w:val="28"/>
        </w:rPr>
        <w:t>由本署組成</w:t>
      </w:r>
      <w:proofErr w:type="gramEnd"/>
      <w:r>
        <w:rPr>
          <w:rFonts w:ascii="Times New Roman" w:eastAsia="標楷體" w:hAnsi="標楷體" w:cs="Times New Roman" w:hint="eastAsia"/>
          <w:sz w:val="28"/>
          <w:szCs w:val="28"/>
        </w:rPr>
        <w:t>視導小組，其成員及辦理方式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如下：</w:t>
      </w:r>
    </w:p>
    <w:p w:rsidR="00021014" w:rsidRPr="006F5AB6" w:rsidRDefault="00021014" w:rsidP="00021014">
      <w:pPr>
        <w:wordWrap w:val="0"/>
        <w:adjustRightInd w:val="0"/>
        <w:snapToGrid w:val="0"/>
        <w:ind w:leftChars="95" w:left="752" w:hangingChars="187" w:hanging="524"/>
        <w:jc w:val="both"/>
        <w:rPr>
          <w:rFonts w:ascii="Times New Roman" w:eastAsia="標楷體" w:hAnsi="標楷體" w:cs="Times New Roman"/>
          <w:sz w:val="28"/>
          <w:szCs w:val="28"/>
        </w:rPr>
      </w:pPr>
      <w:r w:rsidRPr="00016559">
        <w:rPr>
          <w:rFonts w:ascii="Times New Roman" w:eastAsia="標楷體" w:hAnsi="標楷體" w:cs="Times New Roman" w:hint="eastAsia"/>
          <w:sz w:val="28"/>
          <w:szCs w:val="28"/>
        </w:rPr>
        <w:t xml:space="preserve">  1.</w:t>
      </w:r>
      <w:r w:rsidRPr="006F5AB6">
        <w:rPr>
          <w:rFonts w:hint="eastAsia"/>
        </w:rPr>
        <w:t xml:space="preserve"> </w:t>
      </w:r>
      <w:r w:rsidRPr="006F5AB6">
        <w:rPr>
          <w:rFonts w:ascii="Times New Roman" w:eastAsia="標楷體" w:hAnsi="標楷體" w:cs="Times New Roman" w:hint="eastAsia"/>
          <w:sz w:val="28"/>
          <w:szCs w:val="28"/>
        </w:rPr>
        <w:t>視導小組委員：</w:t>
      </w:r>
      <w:proofErr w:type="gramStart"/>
      <w:r w:rsidRPr="006F5AB6">
        <w:rPr>
          <w:rFonts w:ascii="Times New Roman" w:eastAsia="標楷體" w:hAnsi="標楷體" w:cs="Times New Roman" w:hint="eastAsia"/>
          <w:sz w:val="28"/>
          <w:szCs w:val="28"/>
        </w:rPr>
        <w:t>由本署就</w:t>
      </w:r>
      <w:proofErr w:type="gramEnd"/>
      <w:r w:rsidRPr="006F5AB6">
        <w:rPr>
          <w:rFonts w:ascii="Times New Roman" w:eastAsia="標楷體" w:hAnsi="標楷體" w:cs="Times New Roman" w:hint="eastAsia"/>
          <w:sz w:val="28"/>
          <w:szCs w:val="28"/>
        </w:rPr>
        <w:t>下列人員聘</w:t>
      </w:r>
      <w:r w:rsidRPr="006F5AB6">
        <w:rPr>
          <w:rFonts w:ascii="Times New Roman" w:eastAsia="標楷體" w:hAnsi="標楷體" w:cs="Times New Roman" w:hint="eastAsia"/>
          <w:sz w:val="28"/>
          <w:szCs w:val="28"/>
        </w:rPr>
        <w:t>(</w:t>
      </w:r>
      <w:r w:rsidRPr="006F5AB6">
        <w:rPr>
          <w:rFonts w:ascii="Times New Roman" w:eastAsia="標楷體" w:hAnsi="標楷體" w:cs="Times New Roman" w:hint="eastAsia"/>
          <w:sz w:val="28"/>
          <w:szCs w:val="28"/>
        </w:rPr>
        <w:t>派</w:t>
      </w:r>
      <w:r w:rsidRPr="006F5AB6">
        <w:rPr>
          <w:rFonts w:ascii="Times New Roman" w:eastAsia="標楷體" w:hAnsi="標楷體" w:cs="Times New Roman" w:hint="eastAsia"/>
          <w:sz w:val="28"/>
          <w:szCs w:val="28"/>
        </w:rPr>
        <w:t>)</w:t>
      </w:r>
      <w:r w:rsidRPr="006F5AB6">
        <w:rPr>
          <w:rFonts w:ascii="Times New Roman" w:eastAsia="標楷體" w:hAnsi="標楷體" w:cs="Times New Roman" w:hint="eastAsia"/>
          <w:sz w:val="28"/>
          <w:szCs w:val="28"/>
        </w:rPr>
        <w:t>兼之，</w:t>
      </w:r>
      <w:r w:rsidRPr="00D32E98"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每類一至二人</w:t>
      </w:r>
      <w:r w:rsidRPr="006F5AB6">
        <w:rPr>
          <w:rFonts w:ascii="Times New Roman" w:eastAsia="標楷體" w:hAnsi="標楷體" w:cs="Times New Roman" w:hint="eastAsia"/>
          <w:sz w:val="28"/>
          <w:szCs w:val="28"/>
        </w:rPr>
        <w:t>，並指定委員</w:t>
      </w:r>
      <w:proofErr w:type="gramStart"/>
      <w:r w:rsidRPr="006F5AB6">
        <w:rPr>
          <w:rFonts w:ascii="Times New Roman" w:eastAsia="標楷體" w:hAnsi="標楷體" w:cs="Times New Roman" w:hint="eastAsia"/>
          <w:sz w:val="28"/>
          <w:szCs w:val="28"/>
        </w:rPr>
        <w:t>一</w:t>
      </w:r>
      <w:proofErr w:type="gramEnd"/>
      <w:r w:rsidRPr="006F5AB6">
        <w:rPr>
          <w:rFonts w:ascii="Times New Roman" w:eastAsia="標楷體" w:hAnsi="標楷體" w:cs="Times New Roman" w:hint="eastAsia"/>
          <w:sz w:val="28"/>
          <w:szCs w:val="28"/>
        </w:rPr>
        <w:t>人為召集人：</w:t>
      </w:r>
    </w:p>
    <w:p w:rsidR="00021014" w:rsidRPr="006F5AB6" w:rsidRDefault="00021014" w:rsidP="00021014">
      <w:pPr>
        <w:wordWrap w:val="0"/>
        <w:adjustRightInd w:val="0"/>
        <w:snapToGrid w:val="0"/>
        <w:ind w:leftChars="313" w:left="751" w:firstLineChars="35" w:firstLine="98"/>
        <w:jc w:val="both"/>
        <w:rPr>
          <w:rFonts w:ascii="Times New Roman" w:eastAsia="標楷體" w:hAnsi="標楷體" w:cs="Times New Roman"/>
          <w:sz w:val="28"/>
          <w:szCs w:val="28"/>
        </w:rPr>
      </w:pPr>
      <w:r w:rsidRPr="006F5AB6">
        <w:rPr>
          <w:rFonts w:ascii="Times New Roman" w:eastAsia="標楷體" w:hAnsi="標楷體" w:cs="Times New Roman" w:hint="eastAsia"/>
          <w:sz w:val="28"/>
          <w:szCs w:val="28"/>
        </w:rPr>
        <w:t>(</w:t>
      </w:r>
      <w:r>
        <w:rPr>
          <w:rFonts w:ascii="Times New Roman" w:eastAsia="標楷體" w:hAnsi="標楷體" w:cs="Times New Roman" w:hint="eastAsia"/>
          <w:sz w:val="28"/>
          <w:szCs w:val="28"/>
        </w:rPr>
        <w:t>1)</w:t>
      </w:r>
      <w:r w:rsidRPr="006F5AB6">
        <w:rPr>
          <w:rFonts w:ascii="Times New Roman" w:eastAsia="標楷體" w:hAnsi="標楷體" w:cs="Times New Roman" w:hint="eastAsia"/>
          <w:sz w:val="28"/>
          <w:szCs w:val="28"/>
        </w:rPr>
        <w:t>專家學者。</w:t>
      </w:r>
    </w:p>
    <w:p w:rsidR="00021014" w:rsidRPr="006F5AB6" w:rsidRDefault="00021014" w:rsidP="00021014">
      <w:pPr>
        <w:wordWrap w:val="0"/>
        <w:adjustRightInd w:val="0"/>
        <w:snapToGrid w:val="0"/>
        <w:ind w:leftChars="313" w:left="751" w:firstLineChars="35" w:firstLine="98"/>
        <w:jc w:val="both"/>
        <w:rPr>
          <w:rFonts w:ascii="Times New Roman" w:eastAsia="標楷體" w:hAnsi="標楷體" w:cs="Times New Roman"/>
          <w:sz w:val="28"/>
          <w:szCs w:val="28"/>
        </w:rPr>
      </w:pPr>
      <w:r w:rsidRPr="006F5AB6">
        <w:rPr>
          <w:rFonts w:ascii="Times New Roman" w:eastAsia="標楷體" w:hAnsi="標楷體" w:cs="Times New Roman" w:hint="eastAsia"/>
          <w:sz w:val="28"/>
          <w:szCs w:val="28"/>
        </w:rPr>
        <w:t>(</w:t>
      </w:r>
      <w:r>
        <w:rPr>
          <w:rFonts w:ascii="Times New Roman" w:eastAsia="標楷體" w:hAnsi="標楷體" w:cs="Times New Roman" w:hint="eastAsia"/>
          <w:sz w:val="28"/>
          <w:szCs w:val="28"/>
        </w:rPr>
        <w:t>2)</w:t>
      </w:r>
      <w:r w:rsidRPr="006F5AB6">
        <w:rPr>
          <w:rFonts w:ascii="Times New Roman" w:eastAsia="標楷體" w:hAnsi="標楷體" w:cs="Times New Roman" w:hint="eastAsia"/>
          <w:sz w:val="28"/>
          <w:szCs w:val="28"/>
        </w:rPr>
        <w:t>教師代表。</w:t>
      </w:r>
    </w:p>
    <w:p w:rsidR="00021014" w:rsidRPr="006F5AB6" w:rsidRDefault="00021014" w:rsidP="00021014">
      <w:pPr>
        <w:wordWrap w:val="0"/>
        <w:adjustRightInd w:val="0"/>
        <w:snapToGrid w:val="0"/>
        <w:ind w:leftChars="313" w:left="751" w:firstLineChars="35" w:firstLine="98"/>
        <w:jc w:val="both"/>
        <w:rPr>
          <w:rFonts w:ascii="Times New Roman" w:eastAsia="標楷體" w:hAnsi="標楷體" w:cs="Times New Roman"/>
          <w:sz w:val="28"/>
          <w:szCs w:val="28"/>
        </w:rPr>
      </w:pPr>
      <w:r w:rsidRPr="006F5AB6">
        <w:rPr>
          <w:rFonts w:ascii="Times New Roman" w:eastAsia="標楷體" w:hAnsi="標楷體" w:cs="Times New Roman" w:hint="eastAsia"/>
          <w:sz w:val="28"/>
          <w:szCs w:val="28"/>
        </w:rPr>
        <w:t>(</w:t>
      </w:r>
      <w:r>
        <w:rPr>
          <w:rFonts w:ascii="Times New Roman" w:eastAsia="標楷體" w:hAnsi="標楷體" w:cs="Times New Roman" w:hint="eastAsia"/>
          <w:sz w:val="28"/>
          <w:szCs w:val="28"/>
        </w:rPr>
        <w:t>3)</w:t>
      </w:r>
      <w:r w:rsidRPr="006F5AB6">
        <w:rPr>
          <w:rFonts w:ascii="Times New Roman" w:eastAsia="標楷體" w:hAnsi="標楷體" w:cs="Times New Roman" w:hint="eastAsia"/>
          <w:sz w:val="28"/>
          <w:szCs w:val="28"/>
        </w:rPr>
        <w:t>家長代表。</w:t>
      </w:r>
    </w:p>
    <w:p w:rsidR="00021014" w:rsidRPr="006F5AB6" w:rsidRDefault="00021014" w:rsidP="00021014">
      <w:pPr>
        <w:wordWrap w:val="0"/>
        <w:adjustRightInd w:val="0"/>
        <w:snapToGrid w:val="0"/>
        <w:ind w:leftChars="313" w:left="751" w:firstLineChars="35" w:firstLine="98"/>
        <w:jc w:val="both"/>
        <w:rPr>
          <w:rFonts w:ascii="Times New Roman" w:eastAsia="標楷體" w:hAnsi="標楷體" w:cs="Times New Roman"/>
          <w:sz w:val="28"/>
          <w:szCs w:val="28"/>
        </w:rPr>
      </w:pPr>
      <w:r w:rsidRPr="006F5AB6">
        <w:rPr>
          <w:rFonts w:ascii="Times New Roman" w:eastAsia="標楷體" w:hAnsi="標楷體" w:cs="Times New Roman" w:hint="eastAsia"/>
          <w:sz w:val="28"/>
          <w:szCs w:val="28"/>
        </w:rPr>
        <w:t>(</w:t>
      </w:r>
      <w:r>
        <w:rPr>
          <w:rFonts w:ascii="Times New Roman" w:eastAsia="標楷體" w:hAnsi="標楷體" w:cs="Times New Roman" w:hint="eastAsia"/>
          <w:sz w:val="28"/>
          <w:szCs w:val="28"/>
        </w:rPr>
        <w:t>4)</w:t>
      </w:r>
      <w:r w:rsidRPr="006F5AB6">
        <w:rPr>
          <w:rFonts w:ascii="Times New Roman" w:eastAsia="標楷體" w:hAnsi="標楷體" w:cs="Times New Roman" w:hint="eastAsia"/>
          <w:sz w:val="28"/>
          <w:szCs w:val="28"/>
        </w:rPr>
        <w:t>教育或學校行政人員。</w:t>
      </w:r>
    </w:p>
    <w:p w:rsidR="00021014" w:rsidRPr="00016559" w:rsidRDefault="00021014" w:rsidP="00021014">
      <w:pPr>
        <w:wordWrap w:val="0"/>
        <w:adjustRightInd w:val="0"/>
        <w:snapToGrid w:val="0"/>
        <w:ind w:leftChars="95" w:left="752" w:hangingChars="187" w:hanging="524"/>
        <w:jc w:val="both"/>
        <w:rPr>
          <w:rFonts w:ascii="Times New Roman" w:eastAsia="標楷體" w:hAnsi="標楷體" w:cs="Times New Roman"/>
          <w:sz w:val="28"/>
          <w:szCs w:val="28"/>
        </w:rPr>
      </w:pPr>
      <w:r>
        <w:rPr>
          <w:rFonts w:ascii="Times New Roman" w:eastAsia="標楷體" w:hAnsi="標楷體" w:cs="Times New Roman" w:hint="eastAsia"/>
          <w:sz w:val="28"/>
          <w:szCs w:val="28"/>
        </w:rPr>
        <w:t xml:space="preserve">  2.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視導學校</w:t>
      </w:r>
      <w:proofErr w:type="gramStart"/>
      <w:r w:rsidRPr="00016559">
        <w:rPr>
          <w:rFonts w:ascii="Times New Roman" w:eastAsia="標楷體" w:hAnsi="標楷體" w:cs="Times New Roman" w:hint="eastAsia"/>
          <w:sz w:val="28"/>
          <w:szCs w:val="28"/>
        </w:rPr>
        <w:t>採</w:t>
      </w:r>
      <w:proofErr w:type="gramEnd"/>
      <w:r w:rsidRPr="00016559">
        <w:rPr>
          <w:rFonts w:ascii="Times New Roman" w:eastAsia="標楷體" w:hAnsi="標楷體" w:cs="Times New Roman" w:hint="eastAsia"/>
          <w:sz w:val="28"/>
          <w:szCs w:val="28"/>
        </w:rPr>
        <w:t>隨機抽取，於抵達前一小時通知，每所學校視導時間，以一日為原則，依視導流程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(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如附件</w:t>
      </w:r>
      <w:r>
        <w:rPr>
          <w:rFonts w:ascii="Times New Roman" w:eastAsia="標楷體" w:hAnsi="標楷體" w:cs="Times New Roman" w:hint="eastAsia"/>
          <w:sz w:val="28"/>
          <w:szCs w:val="28"/>
        </w:rPr>
        <w:t>1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-1)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進行。</w:t>
      </w:r>
    </w:p>
    <w:p w:rsidR="00021014" w:rsidRPr="00016559" w:rsidRDefault="00021014" w:rsidP="00021014">
      <w:pPr>
        <w:wordWrap w:val="0"/>
        <w:adjustRightInd w:val="0"/>
        <w:snapToGrid w:val="0"/>
        <w:ind w:leftChars="95" w:left="752" w:hangingChars="187" w:hanging="524"/>
        <w:jc w:val="both"/>
        <w:rPr>
          <w:rFonts w:ascii="Times New Roman" w:eastAsia="標楷體" w:hAnsi="標楷體" w:cs="Times New Roman"/>
          <w:sz w:val="28"/>
          <w:szCs w:val="28"/>
        </w:rPr>
      </w:pPr>
      <w:r>
        <w:rPr>
          <w:rFonts w:ascii="Times New Roman" w:eastAsia="標楷體" w:hAnsi="標楷體" w:cs="Times New Roman" w:hint="eastAsia"/>
          <w:sz w:val="28"/>
          <w:szCs w:val="28"/>
        </w:rPr>
        <w:t xml:space="preserve">  3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.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學校應備妥課程計畫、課表、師資結構及相關檔案資料，另隨機抽訪學校行政人員、教師及學生。</w:t>
      </w:r>
    </w:p>
    <w:p w:rsidR="00021014" w:rsidRPr="00016559" w:rsidRDefault="00021014" w:rsidP="00021014">
      <w:pPr>
        <w:wordWrap w:val="0"/>
        <w:adjustRightInd w:val="0"/>
        <w:snapToGrid w:val="0"/>
        <w:ind w:leftChars="95" w:left="752" w:hangingChars="187" w:hanging="524"/>
        <w:jc w:val="both"/>
        <w:rPr>
          <w:rFonts w:ascii="Times New Roman" w:eastAsia="標楷體" w:hAnsi="標楷體" w:cs="Times New Roman"/>
          <w:sz w:val="28"/>
          <w:szCs w:val="28"/>
        </w:rPr>
      </w:pPr>
      <w:r w:rsidRPr="00016559">
        <w:rPr>
          <w:rFonts w:ascii="Times New Roman" w:eastAsia="標楷體" w:hAnsi="標楷體" w:cs="Times New Roman" w:hint="eastAsia"/>
          <w:sz w:val="28"/>
          <w:szCs w:val="28"/>
        </w:rPr>
        <w:t xml:space="preserve">  </w:t>
      </w:r>
      <w:r>
        <w:rPr>
          <w:rFonts w:ascii="Times New Roman" w:eastAsia="標楷體" w:hAnsi="標楷體" w:cs="Times New Roman" w:hint="eastAsia"/>
          <w:sz w:val="28"/>
          <w:szCs w:val="28"/>
        </w:rPr>
        <w:t>4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.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視導小組委員實地到校</w:t>
      </w:r>
      <w:proofErr w:type="gramStart"/>
      <w:r w:rsidRPr="00016559">
        <w:rPr>
          <w:rFonts w:ascii="Times New Roman" w:eastAsia="標楷體" w:hAnsi="標楷體" w:cs="Times New Roman" w:hint="eastAsia"/>
          <w:sz w:val="28"/>
          <w:szCs w:val="28"/>
        </w:rPr>
        <w:t>視導後</w:t>
      </w:r>
      <w:proofErr w:type="gramEnd"/>
      <w:r w:rsidRPr="00016559">
        <w:rPr>
          <w:rFonts w:ascii="Times New Roman" w:eastAsia="標楷體" w:hAnsi="標楷體" w:cs="Times New Roman" w:hint="eastAsia"/>
          <w:sz w:val="28"/>
          <w:szCs w:val="28"/>
        </w:rPr>
        <w:t>，填寫視導紀錄表，由</w:t>
      </w:r>
      <w:proofErr w:type="gramStart"/>
      <w:r w:rsidRPr="00016559">
        <w:rPr>
          <w:rFonts w:ascii="Times New Roman" w:eastAsia="標楷體" w:hAnsi="標楷體" w:cs="Times New Roman" w:hint="eastAsia"/>
          <w:sz w:val="28"/>
          <w:szCs w:val="28"/>
        </w:rPr>
        <w:t>本署彙整轉</w:t>
      </w:r>
      <w:proofErr w:type="gramEnd"/>
      <w:r w:rsidRPr="00016559">
        <w:rPr>
          <w:rFonts w:ascii="Times New Roman" w:eastAsia="標楷體" w:hAnsi="標楷體" w:cs="Times New Roman" w:hint="eastAsia"/>
          <w:sz w:val="28"/>
          <w:szCs w:val="28"/>
        </w:rPr>
        <w:t>請地方政府續處，並視需要追蹤輔導；學校實施之困難與建議事項，</w:t>
      </w:r>
      <w:proofErr w:type="gramStart"/>
      <w:r w:rsidRPr="00016559">
        <w:rPr>
          <w:rFonts w:ascii="Times New Roman" w:eastAsia="標楷體" w:hAnsi="標楷體" w:cs="Times New Roman" w:hint="eastAsia"/>
          <w:sz w:val="28"/>
          <w:szCs w:val="28"/>
        </w:rPr>
        <w:t>由本署提報</w:t>
      </w:r>
      <w:proofErr w:type="gramEnd"/>
      <w:r w:rsidRPr="00016559">
        <w:rPr>
          <w:rFonts w:ascii="Times New Roman" w:eastAsia="標楷體" w:hAnsi="標楷體" w:cs="Times New Roman" w:hint="eastAsia"/>
          <w:sz w:val="28"/>
          <w:szCs w:val="28"/>
        </w:rPr>
        <w:t>相關會議</w:t>
      </w:r>
      <w:proofErr w:type="gramStart"/>
      <w:r w:rsidRPr="00016559">
        <w:rPr>
          <w:rFonts w:ascii="Times New Roman" w:eastAsia="標楷體" w:hAnsi="標楷體" w:cs="Times New Roman" w:hint="eastAsia"/>
          <w:sz w:val="28"/>
          <w:szCs w:val="28"/>
        </w:rPr>
        <w:t>研</w:t>
      </w:r>
      <w:proofErr w:type="gramEnd"/>
      <w:r w:rsidRPr="00016559">
        <w:rPr>
          <w:rFonts w:ascii="Times New Roman" w:eastAsia="標楷體" w:hAnsi="標楷體" w:cs="Times New Roman" w:hint="eastAsia"/>
          <w:sz w:val="28"/>
          <w:szCs w:val="28"/>
        </w:rPr>
        <w:t>議。</w:t>
      </w:r>
    </w:p>
    <w:p w:rsidR="00021014" w:rsidRDefault="00021014" w:rsidP="00021014">
      <w:pPr>
        <w:wordWrap w:val="0"/>
        <w:adjustRightInd w:val="0"/>
        <w:snapToGrid w:val="0"/>
        <w:ind w:leftChars="95" w:left="752" w:hangingChars="187" w:hanging="524"/>
        <w:jc w:val="both"/>
        <w:rPr>
          <w:rFonts w:ascii="Times New Roman" w:eastAsia="標楷體" w:hAnsi="標楷體" w:cs="Times New Roman"/>
          <w:sz w:val="28"/>
          <w:szCs w:val="28"/>
        </w:rPr>
      </w:pPr>
      <w:r>
        <w:rPr>
          <w:rFonts w:ascii="Times New Roman" w:eastAsia="標楷體" w:hAnsi="標楷體" w:cs="Times New Roman" w:hint="eastAsia"/>
          <w:sz w:val="28"/>
          <w:szCs w:val="28"/>
        </w:rPr>
        <w:t xml:space="preserve">  5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.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針對受訪時提供不符實際情形之資料，或已被</w:t>
      </w:r>
      <w:proofErr w:type="gramStart"/>
      <w:r w:rsidRPr="00016559">
        <w:rPr>
          <w:rFonts w:ascii="Times New Roman" w:eastAsia="標楷體" w:hAnsi="標楷體" w:cs="Times New Roman" w:hint="eastAsia"/>
          <w:sz w:val="28"/>
          <w:szCs w:val="28"/>
        </w:rPr>
        <w:t>抽訪但仍</w:t>
      </w:r>
      <w:proofErr w:type="gramEnd"/>
      <w:r w:rsidRPr="00016559">
        <w:rPr>
          <w:rFonts w:ascii="Times New Roman" w:eastAsia="標楷體" w:hAnsi="標楷體" w:cs="Times New Roman" w:hint="eastAsia"/>
          <w:sz w:val="28"/>
          <w:szCs w:val="28"/>
        </w:rPr>
        <w:t>需改善之地方政府及學校，進行複查或專案視導；複查或專案視導委員，以二人為原則。</w:t>
      </w:r>
    </w:p>
    <w:p w:rsidR="00021014" w:rsidRPr="00931BF1" w:rsidRDefault="00021014" w:rsidP="00021014">
      <w:pPr>
        <w:wordWrap w:val="0"/>
        <w:adjustRightInd w:val="0"/>
        <w:snapToGrid w:val="0"/>
        <w:ind w:leftChars="95" w:left="752" w:hangingChars="187" w:hanging="524"/>
        <w:jc w:val="both"/>
        <w:rPr>
          <w:rFonts w:ascii="Times New Roman" w:eastAsia="標楷體" w:hAnsi="標楷體" w:cs="Times New Roman"/>
          <w:sz w:val="28"/>
          <w:szCs w:val="28"/>
        </w:rPr>
      </w:pPr>
      <w:r>
        <w:rPr>
          <w:rFonts w:ascii="Times New Roman" w:eastAsia="標楷體" w:hAnsi="標楷體" w:cs="Times New Roman" w:hint="eastAsia"/>
          <w:sz w:val="28"/>
          <w:szCs w:val="28"/>
        </w:rPr>
        <w:t xml:space="preserve">  6.</w:t>
      </w:r>
      <w:r w:rsidRPr="00723883">
        <w:rPr>
          <w:rFonts w:ascii="Times New Roman" w:eastAsia="標楷體" w:hAnsi="標楷體" w:cs="Times New Roman" w:hint="eastAsia"/>
          <w:sz w:val="28"/>
          <w:szCs w:val="28"/>
        </w:rPr>
        <w:t xml:space="preserve"> </w:t>
      </w:r>
      <w:r w:rsidRPr="006F5AB6">
        <w:rPr>
          <w:rFonts w:ascii="Times New Roman" w:eastAsia="標楷體" w:hAnsi="標楷體" w:cs="Times New Roman" w:hint="eastAsia"/>
          <w:sz w:val="28"/>
          <w:szCs w:val="28"/>
        </w:rPr>
        <w:t>視導小組視</w:t>
      </w:r>
      <w:proofErr w:type="gramStart"/>
      <w:r w:rsidRPr="006F5AB6">
        <w:rPr>
          <w:rFonts w:ascii="Times New Roman" w:eastAsia="標楷體" w:hAnsi="標楷體" w:cs="Times New Roman" w:hint="eastAsia"/>
          <w:sz w:val="28"/>
          <w:szCs w:val="28"/>
        </w:rPr>
        <w:t>導時，本署</w:t>
      </w:r>
      <w:proofErr w:type="gramEnd"/>
      <w:r w:rsidRPr="006F5AB6">
        <w:rPr>
          <w:rFonts w:ascii="Times New Roman" w:eastAsia="標楷體" w:hAnsi="標楷體" w:cs="Times New Roman" w:hint="eastAsia"/>
          <w:sz w:val="28"/>
          <w:szCs w:val="28"/>
        </w:rPr>
        <w:t>及</w:t>
      </w:r>
      <w:proofErr w:type="gramStart"/>
      <w:r w:rsidRPr="006F5AB6">
        <w:rPr>
          <w:rFonts w:ascii="Times New Roman" w:eastAsia="標楷體" w:hAnsi="標楷體" w:cs="Times New Roman" w:hint="eastAsia"/>
          <w:sz w:val="28"/>
          <w:szCs w:val="28"/>
        </w:rPr>
        <w:t>地方政府</w:t>
      </w:r>
      <w:r>
        <w:rPr>
          <w:rFonts w:ascii="Times New Roman" w:eastAsia="標楷體" w:hAnsi="標楷體" w:cs="Times New Roman" w:hint="eastAsia"/>
          <w:sz w:val="28"/>
          <w:szCs w:val="28"/>
        </w:rPr>
        <w:t>均</w:t>
      </w:r>
      <w:r w:rsidRPr="006F5AB6">
        <w:rPr>
          <w:rFonts w:ascii="Times New Roman" w:eastAsia="標楷體" w:hAnsi="標楷體" w:cs="Times New Roman" w:hint="eastAsia"/>
          <w:sz w:val="28"/>
          <w:szCs w:val="28"/>
        </w:rPr>
        <w:t>應派</w:t>
      </w:r>
      <w:proofErr w:type="gramEnd"/>
      <w:r w:rsidRPr="006F5AB6">
        <w:rPr>
          <w:rFonts w:ascii="Times New Roman" w:eastAsia="標楷體" w:hAnsi="標楷體" w:cs="Times New Roman" w:hint="eastAsia"/>
          <w:sz w:val="28"/>
          <w:szCs w:val="28"/>
        </w:rPr>
        <w:t>代表列席。</w:t>
      </w:r>
    </w:p>
    <w:p w:rsidR="00021014" w:rsidRPr="00016559" w:rsidRDefault="00021014" w:rsidP="007C602B">
      <w:pPr>
        <w:adjustRightInd w:val="0"/>
        <w:snapToGrid w:val="0"/>
        <w:ind w:leftChars="95" w:left="752" w:hangingChars="187" w:hanging="524"/>
        <w:rPr>
          <w:rFonts w:ascii="Times New Roman" w:eastAsia="標楷體" w:hAnsi="標楷體" w:cs="Times New Roman"/>
          <w:sz w:val="28"/>
          <w:szCs w:val="28"/>
        </w:rPr>
      </w:pPr>
      <w:r w:rsidRPr="00016559">
        <w:rPr>
          <w:rFonts w:ascii="Times New Roman" w:eastAsia="標楷體" w:hAnsi="標楷體" w:cs="Times New Roman" w:hint="eastAsia"/>
          <w:sz w:val="28"/>
          <w:szCs w:val="28"/>
        </w:rPr>
        <w:t xml:space="preserve"> (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二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)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地方政府應依本計畫之視導紀錄表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(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如</w:t>
      </w:r>
      <w:r w:rsidRPr="007C602B">
        <w:rPr>
          <w:rFonts w:ascii="標楷體" w:eastAsia="標楷體" w:hAnsi="標楷體" w:cs="Times New Roman" w:hint="eastAsia"/>
          <w:sz w:val="28"/>
          <w:szCs w:val="28"/>
        </w:rPr>
        <w:t>附件</w:t>
      </w:r>
      <w:r w:rsidRPr="007C602B">
        <w:rPr>
          <w:rFonts w:ascii="Times New Roman" w:eastAsia="標楷體" w:hAnsi="Times New Roman" w:cs="Times New Roman"/>
          <w:sz w:val="28"/>
          <w:szCs w:val="28"/>
        </w:rPr>
        <w:t>1-2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)</w:t>
      </w:r>
      <w:r>
        <w:rPr>
          <w:rFonts w:ascii="Times New Roman" w:eastAsia="標楷體" w:hAnsi="標楷體" w:cs="Times New Roman" w:hint="eastAsia"/>
          <w:sz w:val="28"/>
          <w:szCs w:val="28"/>
        </w:rPr>
        <w:t>，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對所轄之學校進行視導。</w:t>
      </w:r>
    </w:p>
    <w:p w:rsidR="00021014" w:rsidRPr="00016559" w:rsidRDefault="00021014" w:rsidP="00021014">
      <w:pPr>
        <w:wordWrap w:val="0"/>
        <w:adjustRightInd w:val="0"/>
        <w:snapToGrid w:val="0"/>
        <w:ind w:leftChars="218" w:left="750" w:hangingChars="81" w:hanging="227"/>
        <w:jc w:val="both"/>
        <w:rPr>
          <w:rFonts w:ascii="Times New Roman" w:eastAsia="標楷體" w:hAnsi="標楷體" w:cs="Times New Roman"/>
          <w:sz w:val="28"/>
          <w:szCs w:val="28"/>
        </w:rPr>
      </w:pPr>
      <w:r w:rsidRPr="00016559">
        <w:rPr>
          <w:rFonts w:ascii="Times New Roman" w:eastAsia="標楷體" w:hAnsi="標楷體" w:cs="Times New Roman" w:hint="eastAsia"/>
          <w:sz w:val="28"/>
          <w:szCs w:val="28"/>
        </w:rPr>
        <w:t>1.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每學年度結束前至少對所轄各校完成一次視導。</w:t>
      </w:r>
    </w:p>
    <w:p w:rsidR="00021014" w:rsidRPr="00016559" w:rsidRDefault="00021014" w:rsidP="00021014">
      <w:pPr>
        <w:wordWrap w:val="0"/>
        <w:adjustRightInd w:val="0"/>
        <w:snapToGrid w:val="0"/>
        <w:ind w:leftChars="218" w:left="750" w:hangingChars="81" w:hanging="227"/>
        <w:jc w:val="both"/>
        <w:rPr>
          <w:rFonts w:ascii="Times New Roman" w:eastAsia="標楷體" w:hAnsi="標楷體" w:cs="Times New Roman"/>
          <w:sz w:val="28"/>
          <w:szCs w:val="28"/>
        </w:rPr>
      </w:pPr>
      <w:r w:rsidRPr="00016559">
        <w:rPr>
          <w:rFonts w:ascii="Times New Roman" w:eastAsia="標楷體" w:hAnsi="標楷體" w:cs="Times New Roman" w:hint="eastAsia"/>
          <w:sz w:val="28"/>
          <w:szCs w:val="28"/>
        </w:rPr>
        <w:t>2.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視導之結果及相關資料，應於</w:t>
      </w:r>
      <w:proofErr w:type="gramStart"/>
      <w:r w:rsidRPr="00016559">
        <w:rPr>
          <w:rFonts w:ascii="Times New Roman" w:eastAsia="標楷體" w:hAnsi="標楷體" w:cs="Times New Roman" w:hint="eastAsia"/>
          <w:sz w:val="28"/>
          <w:szCs w:val="28"/>
        </w:rPr>
        <w:t>本署</w:t>
      </w:r>
      <w:r>
        <w:rPr>
          <w:rFonts w:ascii="Times New Roman" w:eastAsia="標楷體" w:hAnsi="標楷體" w:cs="Times New Roman" w:hint="eastAsia"/>
          <w:sz w:val="28"/>
          <w:szCs w:val="28"/>
        </w:rPr>
        <w:t>視</w:t>
      </w:r>
      <w:proofErr w:type="gramEnd"/>
      <w:r>
        <w:rPr>
          <w:rFonts w:ascii="Times New Roman" w:eastAsia="標楷體" w:hAnsi="標楷體" w:cs="Times New Roman" w:hint="eastAsia"/>
          <w:sz w:val="28"/>
          <w:szCs w:val="28"/>
        </w:rPr>
        <w:t>導小組到校</w:t>
      </w:r>
      <w:proofErr w:type="gramStart"/>
      <w:r>
        <w:rPr>
          <w:rFonts w:ascii="Times New Roman" w:eastAsia="標楷體" w:hAnsi="標楷體" w:cs="Times New Roman" w:hint="eastAsia"/>
          <w:sz w:val="28"/>
          <w:szCs w:val="28"/>
        </w:rPr>
        <w:t>視導時</w:t>
      </w:r>
      <w:proofErr w:type="gramEnd"/>
      <w:r>
        <w:rPr>
          <w:rFonts w:ascii="Times New Roman" w:eastAsia="標楷體" w:hAnsi="標楷體" w:cs="Times New Roman" w:hint="eastAsia"/>
          <w:sz w:val="28"/>
          <w:szCs w:val="28"/>
        </w:rPr>
        <w:t>，</w:t>
      </w:r>
      <w:proofErr w:type="gramStart"/>
      <w:r>
        <w:rPr>
          <w:rFonts w:ascii="Times New Roman" w:eastAsia="標楷體" w:hAnsi="標楷體" w:cs="Times New Roman" w:hint="eastAsia"/>
          <w:sz w:val="28"/>
          <w:szCs w:val="28"/>
        </w:rPr>
        <w:t>提供予視導</w:t>
      </w:r>
      <w:proofErr w:type="gramEnd"/>
      <w:r>
        <w:rPr>
          <w:rFonts w:ascii="Times New Roman" w:eastAsia="標楷體" w:hAnsi="標楷體" w:cs="Times New Roman" w:hint="eastAsia"/>
          <w:sz w:val="28"/>
          <w:szCs w:val="28"/>
        </w:rPr>
        <w:t>委員參閱。</w:t>
      </w:r>
    </w:p>
    <w:p w:rsidR="00021014" w:rsidRDefault="00021014" w:rsidP="00021014">
      <w:pPr>
        <w:wordWrap w:val="0"/>
        <w:adjustRightInd w:val="0"/>
        <w:snapToGrid w:val="0"/>
        <w:ind w:leftChars="218" w:left="750" w:hangingChars="81" w:hanging="227"/>
        <w:jc w:val="both"/>
        <w:rPr>
          <w:rFonts w:ascii="Times New Roman" w:eastAsia="標楷體" w:hAnsi="標楷體" w:cs="Times New Roman"/>
          <w:color w:val="000000" w:themeColor="text1"/>
          <w:sz w:val="28"/>
          <w:szCs w:val="28"/>
          <w:u w:val="single"/>
        </w:rPr>
      </w:pPr>
      <w:r w:rsidRPr="00D32E98">
        <w:rPr>
          <w:rFonts w:ascii="Times New Roman" w:eastAsia="標楷體" w:hAnsi="標楷體" w:cs="Times New Roman" w:hint="eastAsia"/>
          <w:color w:val="000000" w:themeColor="text1"/>
          <w:sz w:val="28"/>
          <w:szCs w:val="28"/>
        </w:rPr>
        <w:t>3.</w:t>
      </w:r>
      <w:r w:rsidRPr="00D32E98">
        <w:rPr>
          <w:rFonts w:ascii="Times New Roman" w:eastAsia="標楷體" w:hAnsi="標楷體" w:cs="Times New Roman" w:hint="eastAsia"/>
          <w:color w:val="000000" w:themeColor="text1"/>
          <w:sz w:val="28"/>
          <w:szCs w:val="28"/>
        </w:rPr>
        <w:t>視導人員應包含駐區督學、課程督學、專家學者及輔導團員等人員之任</w:t>
      </w:r>
      <w:r w:rsidRPr="00D32E98">
        <w:rPr>
          <w:rFonts w:ascii="Times New Roman" w:eastAsia="標楷體" w:hAnsi="標楷體" w:cs="Times New Roman" w:hint="eastAsia"/>
          <w:color w:val="000000" w:themeColor="text1"/>
          <w:sz w:val="28"/>
          <w:szCs w:val="28"/>
        </w:rPr>
        <w:t>2</w:t>
      </w:r>
      <w:r w:rsidRPr="00D32E98">
        <w:rPr>
          <w:rFonts w:ascii="Times New Roman" w:eastAsia="標楷體" w:hAnsi="標楷體" w:cs="Times New Roman" w:hint="eastAsia"/>
          <w:color w:val="000000" w:themeColor="text1"/>
          <w:sz w:val="28"/>
          <w:szCs w:val="28"/>
        </w:rPr>
        <w:t>類，</w:t>
      </w:r>
      <w:r w:rsidRPr="00A46CF4">
        <w:rPr>
          <w:rFonts w:ascii="Times New Roman" w:eastAsia="標楷體" w:hAnsi="標楷體" w:cs="Times New Roman" w:hint="eastAsia"/>
          <w:color w:val="000000" w:themeColor="text1"/>
          <w:sz w:val="28"/>
          <w:szCs w:val="28"/>
        </w:rPr>
        <w:t>並進行專業培訓。</w:t>
      </w:r>
    </w:p>
    <w:p w:rsidR="00021014" w:rsidRPr="00D32E98" w:rsidRDefault="00021014" w:rsidP="007C602B">
      <w:pPr>
        <w:adjustRightInd w:val="0"/>
        <w:snapToGrid w:val="0"/>
        <w:ind w:leftChars="218" w:left="750" w:hangingChars="81" w:hanging="227"/>
        <w:rPr>
          <w:rFonts w:ascii="Times New Roman" w:eastAsia="標楷體" w:hAnsi="標楷體" w:cs="Times New Roman"/>
          <w:color w:val="000000" w:themeColor="text1"/>
          <w:sz w:val="28"/>
          <w:szCs w:val="28"/>
        </w:rPr>
      </w:pPr>
      <w:r>
        <w:rPr>
          <w:rFonts w:ascii="Times New Roman" w:eastAsia="標楷體" w:hAnsi="標楷體" w:cs="Times New Roman" w:hint="eastAsia"/>
          <w:color w:val="000000" w:themeColor="text1"/>
          <w:sz w:val="28"/>
          <w:szCs w:val="28"/>
        </w:rPr>
        <w:lastRenderedPageBreak/>
        <w:t>4.</w:t>
      </w:r>
      <w:r w:rsidRPr="00657E79">
        <w:rPr>
          <w:rFonts w:ascii="Times New Roman" w:eastAsia="標楷體" w:hAnsi="標楷體" w:cs="Times New Roman" w:hint="eastAsia"/>
          <w:sz w:val="28"/>
          <w:szCs w:val="28"/>
        </w:rPr>
        <w:t xml:space="preserve"> </w:t>
      </w:r>
      <w:r w:rsidRPr="00993A55"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地方政府視導所屬公私立國中之視導紀錄表</w:t>
      </w:r>
      <w:r w:rsidRPr="00AA37BB">
        <w:rPr>
          <w:rFonts w:ascii="標楷體" w:eastAsia="標楷體" w:hAnsi="標楷體" w:cs="Times New Roman" w:hint="eastAsia"/>
          <w:color w:val="FF0000"/>
          <w:sz w:val="28"/>
          <w:szCs w:val="28"/>
          <w:u w:val="single"/>
        </w:rPr>
        <w:t>(如附件</w:t>
      </w:r>
      <w:r w:rsidRPr="007C602B">
        <w:rPr>
          <w:rFonts w:ascii="Times New Roman" w:eastAsia="標楷體" w:hAnsi="Times New Roman" w:cs="Times New Roman"/>
          <w:color w:val="FF0000"/>
          <w:sz w:val="28"/>
          <w:szCs w:val="28"/>
          <w:u w:val="single"/>
        </w:rPr>
        <w:t>1-2</w:t>
      </w:r>
      <w:r w:rsidRPr="00AA37BB">
        <w:rPr>
          <w:rFonts w:ascii="標楷體" w:eastAsia="標楷體" w:hAnsi="標楷體" w:cs="Times New Roman" w:hint="eastAsia"/>
          <w:color w:val="FF0000"/>
          <w:sz w:val="28"/>
          <w:szCs w:val="28"/>
          <w:u w:val="single"/>
        </w:rPr>
        <w:t>)</w:t>
      </w:r>
      <w:r w:rsidR="00AA37BB">
        <w:rPr>
          <w:rFonts w:ascii="標楷體" w:eastAsia="標楷體" w:hAnsi="標楷體" w:cs="Times New Roman" w:hint="eastAsia"/>
          <w:color w:val="FF0000"/>
          <w:sz w:val="28"/>
          <w:szCs w:val="28"/>
          <w:u w:val="single"/>
        </w:rPr>
        <w:t>、</w:t>
      </w:r>
      <w:r w:rsidRPr="00993A55"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教學正常化結果一覽表</w:t>
      </w:r>
      <w:r w:rsidRPr="00993A55"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(</w:t>
      </w:r>
      <w:r w:rsidRPr="00993A55"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如附件</w:t>
      </w:r>
      <w:r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2</w:t>
      </w:r>
      <w:r w:rsidR="00AA37BB" w:rsidRPr="00993A55"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)</w:t>
      </w:r>
      <w:r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及相關資料</w:t>
      </w:r>
      <w:r w:rsidRPr="00993A55"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於該學年度結束前</w:t>
      </w:r>
      <w:r w:rsidRPr="00993A55"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(</w:t>
      </w:r>
      <w:r w:rsidRPr="00993A55"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次年</w:t>
      </w:r>
      <w:r w:rsidRPr="00993A55"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7</w:t>
      </w:r>
      <w:r w:rsidRPr="00993A55"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月</w:t>
      </w:r>
      <w:r w:rsidRPr="00993A55"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31</w:t>
      </w:r>
      <w:r w:rsidRPr="00993A55"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日前</w:t>
      </w:r>
      <w:r w:rsidRPr="00993A55"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)</w:t>
      </w:r>
      <w:proofErr w:type="gramStart"/>
      <w:r w:rsidRPr="00993A55"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報本署備查</w:t>
      </w:r>
      <w:proofErr w:type="gramEnd"/>
      <w:r w:rsidRPr="00993A55">
        <w:rPr>
          <w:rFonts w:ascii="Times New Roman" w:eastAsia="標楷體" w:hAnsi="標楷體" w:cs="Times New Roman" w:hint="eastAsia"/>
          <w:color w:val="FF0000"/>
          <w:sz w:val="28"/>
          <w:szCs w:val="28"/>
          <w:u w:val="single"/>
        </w:rPr>
        <w:t>。</w:t>
      </w:r>
    </w:p>
    <w:p w:rsidR="00021014" w:rsidRPr="00016559" w:rsidRDefault="00021014" w:rsidP="00021014">
      <w:pPr>
        <w:wordWrap w:val="0"/>
        <w:adjustRightInd w:val="0"/>
        <w:snapToGrid w:val="0"/>
        <w:ind w:leftChars="95" w:left="752" w:hangingChars="187" w:hanging="524"/>
        <w:jc w:val="both"/>
        <w:rPr>
          <w:rFonts w:ascii="Times New Roman" w:eastAsia="標楷體" w:hAnsi="標楷體" w:cs="Times New Roman"/>
          <w:sz w:val="28"/>
          <w:szCs w:val="28"/>
        </w:rPr>
      </w:pPr>
      <w:r w:rsidRPr="00016559">
        <w:rPr>
          <w:rFonts w:ascii="Times New Roman" w:eastAsia="標楷體" w:hAnsi="標楷體" w:cs="Times New Roman" w:hint="eastAsia"/>
          <w:sz w:val="28"/>
          <w:szCs w:val="28"/>
        </w:rPr>
        <w:t>五、</w:t>
      </w:r>
      <w:proofErr w:type="gramStart"/>
      <w:r>
        <w:rPr>
          <w:rFonts w:ascii="Times New Roman" w:eastAsia="標楷體" w:hAnsi="標楷體" w:cs="Times New Roman" w:hint="eastAsia"/>
          <w:sz w:val="28"/>
          <w:szCs w:val="28"/>
        </w:rPr>
        <w:t>經本署教學</w:t>
      </w:r>
      <w:proofErr w:type="gramEnd"/>
      <w:r>
        <w:rPr>
          <w:rFonts w:ascii="Times New Roman" w:eastAsia="標楷體" w:hAnsi="標楷體" w:cs="Times New Roman" w:hint="eastAsia"/>
          <w:sz w:val="28"/>
          <w:szCs w:val="28"/>
        </w:rPr>
        <w:t>正常化視導，其訪視結果評為：完全符合或完全符合且具特色之學校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，</w:t>
      </w:r>
      <w:r>
        <w:rPr>
          <w:rFonts w:ascii="Times New Roman" w:eastAsia="標楷體" w:hAnsi="標楷體" w:cs="Times New Roman" w:hint="eastAsia"/>
          <w:sz w:val="28"/>
          <w:szCs w:val="28"/>
        </w:rPr>
        <w:t>各地方政府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應從優敘獎，建議獎勵額度如下：</w:t>
      </w:r>
    </w:p>
    <w:p w:rsidR="00021014" w:rsidRPr="00016559" w:rsidRDefault="00021014" w:rsidP="00021014">
      <w:pPr>
        <w:wordWrap w:val="0"/>
        <w:adjustRightInd w:val="0"/>
        <w:snapToGrid w:val="0"/>
        <w:ind w:leftChars="95" w:left="752" w:hangingChars="187" w:hanging="524"/>
        <w:jc w:val="both"/>
        <w:rPr>
          <w:rFonts w:ascii="Times New Roman" w:eastAsia="標楷體" w:hAnsi="標楷體" w:cs="Times New Roman"/>
          <w:sz w:val="28"/>
          <w:szCs w:val="28"/>
        </w:rPr>
      </w:pPr>
      <w:r w:rsidRPr="00016559">
        <w:rPr>
          <w:rFonts w:ascii="Times New Roman" w:eastAsia="標楷體" w:hAnsi="標楷體" w:cs="Times New Roman" w:hint="eastAsia"/>
          <w:sz w:val="28"/>
          <w:szCs w:val="28"/>
        </w:rPr>
        <w:t>(</w:t>
      </w:r>
      <w:proofErr w:type="gramStart"/>
      <w:r w:rsidRPr="00016559">
        <w:rPr>
          <w:rFonts w:ascii="Times New Roman" w:eastAsia="標楷體" w:hAnsi="標楷體" w:cs="Times New Roman" w:hint="eastAsia"/>
          <w:sz w:val="28"/>
          <w:szCs w:val="28"/>
        </w:rPr>
        <w:t>一</w:t>
      </w:r>
      <w:proofErr w:type="gramEnd"/>
      <w:r w:rsidRPr="00016559">
        <w:rPr>
          <w:rFonts w:ascii="Times New Roman" w:eastAsia="標楷體" w:hAnsi="標楷體" w:cs="Times New Roman" w:hint="eastAsia"/>
          <w:sz w:val="28"/>
          <w:szCs w:val="28"/>
        </w:rPr>
        <w:t>)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地方政府人員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: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嘉獎二次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(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至多三名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)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。</w:t>
      </w:r>
    </w:p>
    <w:p w:rsidR="00021014" w:rsidRPr="00016559" w:rsidRDefault="00021014" w:rsidP="00021014">
      <w:pPr>
        <w:wordWrap w:val="0"/>
        <w:adjustRightInd w:val="0"/>
        <w:snapToGrid w:val="0"/>
        <w:ind w:leftChars="95" w:left="752" w:hangingChars="187" w:hanging="524"/>
        <w:jc w:val="both"/>
        <w:rPr>
          <w:rFonts w:ascii="Times New Roman" w:eastAsia="標楷體" w:hAnsi="標楷體" w:cs="Times New Roman"/>
          <w:sz w:val="28"/>
          <w:szCs w:val="28"/>
        </w:rPr>
      </w:pPr>
      <w:r w:rsidRPr="00016559">
        <w:rPr>
          <w:rFonts w:ascii="Times New Roman" w:eastAsia="標楷體" w:hAnsi="標楷體" w:cs="Times New Roman" w:hint="eastAsia"/>
          <w:sz w:val="28"/>
          <w:szCs w:val="28"/>
        </w:rPr>
        <w:t>(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二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)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學校人員：校長小功一次、其他相關人員嘉獎二次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(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至多三名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)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。</w:t>
      </w:r>
    </w:p>
    <w:p w:rsidR="00021014" w:rsidRPr="00016559" w:rsidRDefault="00021014" w:rsidP="00021014">
      <w:pPr>
        <w:wordWrap w:val="0"/>
        <w:adjustRightInd w:val="0"/>
        <w:snapToGrid w:val="0"/>
        <w:ind w:leftChars="95" w:left="752" w:hangingChars="187" w:hanging="524"/>
        <w:jc w:val="both"/>
        <w:rPr>
          <w:rFonts w:ascii="Times New Roman" w:eastAsia="標楷體" w:hAnsi="標楷體" w:cs="Times New Roman"/>
          <w:sz w:val="28"/>
          <w:szCs w:val="28"/>
        </w:rPr>
      </w:pPr>
      <w:r>
        <w:rPr>
          <w:rFonts w:ascii="Times New Roman" w:eastAsia="標楷體" w:hAnsi="標楷體" w:cs="Times New Roman" w:hint="eastAsia"/>
          <w:sz w:val="28"/>
          <w:szCs w:val="28"/>
        </w:rPr>
        <w:t>六、視導結果及地方政府追蹤輔導之狀況，應</w:t>
      </w:r>
      <w:proofErr w:type="gramStart"/>
      <w:r>
        <w:rPr>
          <w:rFonts w:ascii="Times New Roman" w:eastAsia="標楷體" w:hAnsi="標楷體" w:cs="Times New Roman" w:hint="eastAsia"/>
          <w:sz w:val="28"/>
          <w:szCs w:val="28"/>
        </w:rPr>
        <w:t>列為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本署</w:t>
      </w:r>
      <w:r>
        <w:rPr>
          <w:rFonts w:ascii="Times New Roman" w:eastAsia="標楷體" w:hAnsi="標楷體" w:cs="Times New Roman" w:hint="eastAsia"/>
          <w:sz w:val="28"/>
          <w:szCs w:val="28"/>
        </w:rPr>
        <w:t>年度</w:t>
      </w:r>
      <w:proofErr w:type="gramEnd"/>
      <w:r>
        <w:rPr>
          <w:rFonts w:ascii="Times New Roman" w:eastAsia="標楷體" w:hAnsi="標楷體" w:cs="Times New Roman" w:hint="eastAsia"/>
          <w:sz w:val="28"/>
          <w:szCs w:val="28"/>
        </w:rPr>
        <w:t>中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增減相關</w:t>
      </w:r>
      <w:r>
        <w:rPr>
          <w:rFonts w:ascii="Times New Roman" w:eastAsia="標楷體" w:hAnsi="標楷體" w:cs="Times New Roman" w:hint="eastAsia"/>
          <w:sz w:val="28"/>
          <w:szCs w:val="28"/>
        </w:rPr>
        <w:t>計畫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補助經費之重要依據。</w:t>
      </w:r>
    </w:p>
    <w:p w:rsidR="00021014" w:rsidRPr="00016559" w:rsidRDefault="00021014" w:rsidP="00021014">
      <w:pPr>
        <w:wordWrap w:val="0"/>
        <w:adjustRightInd w:val="0"/>
        <w:snapToGrid w:val="0"/>
        <w:ind w:leftChars="95" w:left="752" w:hangingChars="187" w:hanging="524"/>
        <w:jc w:val="both"/>
        <w:rPr>
          <w:rFonts w:ascii="標楷體" w:eastAsia="標楷體" w:hAnsi="標楷體" w:cs="Times New Roman"/>
          <w:bCs/>
          <w:color w:val="000000"/>
          <w:sz w:val="28"/>
          <w:szCs w:val="28"/>
        </w:rPr>
      </w:pPr>
      <w:r>
        <w:rPr>
          <w:rFonts w:ascii="Times New Roman" w:eastAsia="標楷體" w:hAnsi="標楷體" w:cs="Times New Roman" w:hint="eastAsia"/>
          <w:sz w:val="28"/>
          <w:szCs w:val="28"/>
        </w:rPr>
        <w:t>七、實施經費：本計畫</w:t>
      </w:r>
      <w:proofErr w:type="gramStart"/>
      <w:r>
        <w:rPr>
          <w:rFonts w:ascii="Times New Roman" w:eastAsia="標楷體" w:hAnsi="標楷體" w:cs="Times New Roman" w:hint="eastAsia"/>
          <w:sz w:val="28"/>
          <w:szCs w:val="28"/>
        </w:rPr>
        <w:t>本署</w:t>
      </w:r>
      <w:r w:rsidRPr="00016559">
        <w:rPr>
          <w:rFonts w:ascii="Times New Roman" w:eastAsia="標楷體" w:hAnsi="標楷體" w:cs="Times New Roman" w:hint="eastAsia"/>
          <w:sz w:val="28"/>
          <w:szCs w:val="28"/>
        </w:rPr>
        <w:t>視</w:t>
      </w:r>
      <w:proofErr w:type="gramEnd"/>
      <w:r w:rsidRPr="00016559">
        <w:rPr>
          <w:rFonts w:ascii="Times New Roman" w:eastAsia="標楷體" w:hAnsi="標楷體" w:cs="Times New Roman" w:hint="eastAsia"/>
          <w:sz w:val="28"/>
          <w:szCs w:val="28"/>
        </w:rPr>
        <w:t>導小組委員之</w:t>
      </w:r>
      <w:proofErr w:type="gramStart"/>
      <w:r w:rsidRPr="00016559">
        <w:rPr>
          <w:rFonts w:ascii="Times New Roman" w:eastAsia="標楷體" w:hAnsi="標楷體" w:cs="Times New Roman" w:hint="eastAsia"/>
          <w:sz w:val="28"/>
          <w:szCs w:val="28"/>
        </w:rPr>
        <w:t>視導費</w:t>
      </w:r>
      <w:proofErr w:type="gramEnd"/>
      <w:r w:rsidRPr="00016559">
        <w:rPr>
          <w:rFonts w:ascii="Times New Roman" w:eastAsia="標楷體" w:hAnsi="標楷體" w:cs="Times New Roman" w:hint="eastAsia"/>
          <w:sz w:val="28"/>
          <w:szCs w:val="28"/>
        </w:rPr>
        <w:t>、交通費、膳雜費等相關費用，</w:t>
      </w:r>
      <w:proofErr w:type="gramStart"/>
      <w:r w:rsidRPr="00016559">
        <w:rPr>
          <w:rFonts w:ascii="Times New Roman" w:eastAsia="標楷體" w:hAnsi="標楷體" w:cs="Times New Roman" w:hint="eastAsia"/>
          <w:sz w:val="28"/>
          <w:szCs w:val="28"/>
        </w:rPr>
        <w:t>由本署相關</w:t>
      </w:r>
      <w:proofErr w:type="gramEnd"/>
      <w:r w:rsidRPr="00016559">
        <w:rPr>
          <w:rFonts w:ascii="Times New Roman" w:eastAsia="標楷體" w:hAnsi="標楷體" w:cs="Times New Roman" w:hint="eastAsia"/>
          <w:sz w:val="28"/>
          <w:szCs w:val="28"/>
        </w:rPr>
        <w:t>經費項下支應。</w:t>
      </w:r>
    </w:p>
    <w:p w:rsidR="00021014" w:rsidRPr="00147BEC" w:rsidRDefault="00021014" w:rsidP="00021014">
      <w:pPr>
        <w:rPr>
          <w:rFonts w:ascii="標楷體" w:eastAsia="標楷體" w:hAnsi="標楷體"/>
          <w:b/>
          <w:sz w:val="28"/>
          <w:szCs w:val="28"/>
        </w:rPr>
      </w:pPr>
      <w:r w:rsidRPr="00083D3F">
        <w:rPr>
          <w:rFonts w:hAnsi="Times New Roman"/>
        </w:rPr>
        <w:br w:type="page"/>
      </w:r>
      <w:r w:rsidRPr="00016559">
        <w:rPr>
          <w:rFonts w:ascii="Times New Roman" w:eastAsia="標楷體" w:hAnsi="Times New Roman" w:cs="Times New Roman"/>
          <w:bCs/>
          <w:color w:val="000000"/>
          <w:sz w:val="28"/>
          <w:szCs w:val="20"/>
        </w:rPr>
        <w:lastRenderedPageBreak/>
        <w:t xml:space="preserve">  </w:t>
      </w:r>
      <w:bookmarkStart w:id="2" w:name="_Toc460605072"/>
      <w:r>
        <w:rPr>
          <w:rFonts w:ascii="Times New Roman" w:eastAsia="標楷體" w:hAnsi="Times New Roman" w:cs="Times New Roman" w:hint="eastAsia"/>
          <w:bCs/>
          <w:color w:val="000000"/>
          <w:sz w:val="28"/>
          <w:szCs w:val="20"/>
        </w:rPr>
        <w:t>附件</w:t>
      </w:r>
      <w:r>
        <w:rPr>
          <w:rFonts w:ascii="Times New Roman" w:eastAsia="標楷體" w:hAnsi="Times New Roman" w:cs="Times New Roman" w:hint="eastAsia"/>
          <w:bCs/>
          <w:color w:val="000000"/>
          <w:sz w:val="28"/>
          <w:szCs w:val="20"/>
        </w:rPr>
        <w:t xml:space="preserve">1-1            </w:t>
      </w:r>
      <w:r w:rsidRPr="00016559">
        <w:rPr>
          <w:rFonts w:ascii="Times New Roman" w:eastAsia="標楷體" w:hAnsi="標楷體" w:cs="Times New Roman"/>
          <w:bCs/>
          <w:color w:val="000000"/>
          <w:sz w:val="28"/>
          <w:szCs w:val="20"/>
        </w:rPr>
        <w:t>國民中學教學正常化視導流程</w:t>
      </w:r>
      <w:bookmarkEnd w:id="2"/>
    </w:p>
    <w:p w:rsidR="00021014" w:rsidRPr="00083D3F" w:rsidRDefault="00021014" w:rsidP="00021014">
      <w:pPr>
        <w:wordWrap w:val="0"/>
        <w:spacing w:line="440" w:lineRule="exact"/>
        <w:jc w:val="both"/>
        <w:rPr>
          <w:rFonts w:ascii="Times New Roman" w:eastAsia="標楷體" w:hAnsi="Times New Roman" w:cs="Times New Roman"/>
          <w:b/>
          <w:bCs/>
          <w:color w:val="000000"/>
          <w:sz w:val="28"/>
          <w:szCs w:val="28"/>
        </w:rPr>
      </w:pPr>
      <w:r w:rsidRPr="00083D3F">
        <w:rPr>
          <w:rFonts w:ascii="Times New Roman" w:eastAsia="標楷體" w:hAnsi="標楷體" w:cs="Times New Roman" w:hint="eastAsia"/>
          <w:b/>
          <w:bCs/>
          <w:color w:val="000000"/>
          <w:sz w:val="28"/>
          <w:szCs w:val="28"/>
        </w:rPr>
        <w:t>日期：</w:t>
      </w:r>
      <w:r w:rsidRPr="00083D3F">
        <w:rPr>
          <w:rFonts w:ascii="Times New Roman" w:eastAsia="標楷體" w:hAnsi="Times New Roman" w:cs="Times New Roman"/>
          <w:b/>
          <w:bCs/>
          <w:color w:val="000000"/>
          <w:sz w:val="28"/>
          <w:szCs w:val="28"/>
        </w:rPr>
        <w:t xml:space="preserve">   </w:t>
      </w:r>
      <w:r w:rsidRPr="00083D3F"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</w:rPr>
        <w:t>年</w:t>
      </w:r>
      <w:r w:rsidRPr="00083D3F">
        <w:rPr>
          <w:rFonts w:ascii="Times New Roman" w:eastAsia="標楷體" w:hAnsi="Times New Roman" w:cs="Times New Roman"/>
          <w:b/>
          <w:bCs/>
          <w:color w:val="000000"/>
          <w:sz w:val="28"/>
          <w:szCs w:val="28"/>
        </w:rPr>
        <w:t xml:space="preserve">   </w:t>
      </w:r>
      <w:r w:rsidRPr="00083D3F"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</w:rPr>
        <w:t>月</w:t>
      </w:r>
      <w:r w:rsidRPr="00083D3F">
        <w:rPr>
          <w:rFonts w:ascii="Times New Roman" w:eastAsia="標楷體" w:hAnsi="Times New Roman" w:cs="Times New Roman"/>
          <w:b/>
          <w:bCs/>
          <w:color w:val="000000"/>
          <w:sz w:val="28"/>
          <w:szCs w:val="28"/>
        </w:rPr>
        <w:t xml:space="preserve">   </w:t>
      </w:r>
      <w:r w:rsidRPr="00083D3F"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</w:rPr>
        <w:t>日</w:t>
      </w:r>
      <w:r w:rsidRPr="00083D3F">
        <w:rPr>
          <w:rFonts w:ascii="Times New Roman" w:eastAsia="標楷體" w:hAnsi="Times New Roman" w:cs="Times New Roman"/>
          <w:b/>
          <w:bCs/>
          <w:color w:val="000000"/>
          <w:sz w:val="28"/>
          <w:szCs w:val="28"/>
        </w:rPr>
        <w:t>(</w:t>
      </w:r>
      <w:r w:rsidRPr="00083D3F"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</w:rPr>
        <w:t>星期</w:t>
      </w:r>
      <w:r w:rsidRPr="00083D3F">
        <w:rPr>
          <w:rFonts w:ascii="Times New Roman" w:eastAsia="標楷體" w:hAnsi="Times New Roman" w:cs="Times New Roman"/>
          <w:b/>
          <w:bCs/>
          <w:color w:val="000000"/>
          <w:sz w:val="28"/>
          <w:szCs w:val="28"/>
        </w:rPr>
        <w:t xml:space="preserve">  ) 10</w:t>
      </w:r>
      <w:r w:rsidRPr="00083D3F"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</w:rPr>
        <w:t>：</w:t>
      </w:r>
      <w:r w:rsidRPr="00083D3F">
        <w:rPr>
          <w:rFonts w:ascii="Times New Roman" w:eastAsia="標楷體" w:hAnsi="Times New Roman" w:cs="Times New Roman"/>
          <w:b/>
          <w:bCs/>
          <w:color w:val="000000"/>
          <w:sz w:val="28"/>
          <w:szCs w:val="28"/>
        </w:rPr>
        <w:t>00-15</w:t>
      </w:r>
      <w:r w:rsidRPr="00083D3F"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</w:rPr>
        <w:t>：</w:t>
      </w:r>
      <w:r w:rsidRPr="00083D3F">
        <w:rPr>
          <w:rFonts w:ascii="Times New Roman" w:eastAsia="標楷體" w:hAnsi="Times New Roman" w:cs="Times New Roman"/>
          <w:b/>
          <w:bCs/>
          <w:color w:val="000000"/>
          <w:sz w:val="28"/>
          <w:szCs w:val="28"/>
        </w:rPr>
        <w:t>00</w:t>
      </w:r>
      <w:r w:rsidRPr="00083D3F">
        <w:rPr>
          <w:rFonts w:ascii="Times New Roman" w:eastAsia="標楷體" w:hAnsi="Times New Roman" w:cs="Times New Roman" w:hint="eastAsia"/>
          <w:b/>
          <w:bCs/>
          <w:color w:val="000000"/>
          <w:sz w:val="28"/>
          <w:szCs w:val="28"/>
        </w:rPr>
        <w:t xml:space="preserve">    </w:t>
      </w:r>
    </w:p>
    <w:tbl>
      <w:tblPr>
        <w:tblW w:w="10143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838"/>
        <w:gridCol w:w="85"/>
        <w:gridCol w:w="1905"/>
        <w:gridCol w:w="461"/>
        <w:gridCol w:w="1634"/>
        <w:gridCol w:w="4220"/>
      </w:tblGrid>
      <w:tr w:rsidR="00021014" w:rsidRPr="00083D3F" w:rsidTr="00F9510B">
        <w:trPr>
          <w:trHeight w:val="599"/>
          <w:tblHeader/>
          <w:jc w:val="center"/>
        </w:trPr>
        <w:tc>
          <w:tcPr>
            <w:tcW w:w="1838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ind w:leftChars="-11" w:left="-26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b/>
                <w:color w:val="000000"/>
                <w:sz w:val="28"/>
                <w:szCs w:val="28"/>
              </w:rPr>
              <w:t>時間</w:t>
            </w:r>
          </w:p>
        </w:tc>
        <w:tc>
          <w:tcPr>
            <w:tcW w:w="2451" w:type="dxa"/>
            <w:gridSpan w:val="3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ind w:leftChars="-11" w:left="-26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b/>
                <w:color w:val="000000"/>
                <w:sz w:val="28"/>
                <w:szCs w:val="28"/>
              </w:rPr>
              <w:t>流程</w:t>
            </w:r>
          </w:p>
        </w:tc>
        <w:tc>
          <w:tcPr>
            <w:tcW w:w="1634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b/>
                <w:color w:val="000000"/>
                <w:sz w:val="28"/>
                <w:szCs w:val="28"/>
              </w:rPr>
              <w:t>主持人</w:t>
            </w:r>
          </w:p>
        </w:tc>
        <w:tc>
          <w:tcPr>
            <w:tcW w:w="4220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b/>
                <w:color w:val="000000"/>
                <w:sz w:val="28"/>
                <w:szCs w:val="28"/>
              </w:rPr>
              <w:t>工作項目</w:t>
            </w:r>
          </w:p>
        </w:tc>
      </w:tr>
      <w:tr w:rsidR="00021014" w:rsidRPr="00083D3F" w:rsidTr="00F9510B">
        <w:trPr>
          <w:trHeight w:val="1561"/>
          <w:jc w:val="center"/>
        </w:trPr>
        <w:tc>
          <w:tcPr>
            <w:tcW w:w="1838" w:type="dxa"/>
            <w:tcBorders>
              <w:top w:val="thickThinSmallGap" w:sz="24" w:space="0" w:color="auto"/>
            </w:tcBorders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9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：</w:t>
            </w:r>
            <w:r w:rsidRPr="00083D3F"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  <w:t>40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83D3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│</w:t>
            </w:r>
            <w:proofErr w:type="gramEnd"/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  <w:t>10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：</w:t>
            </w:r>
            <w:r w:rsidRPr="00083D3F"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  <w:t>00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(20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分鐘</w:t>
            </w: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51" w:type="dxa"/>
            <w:gridSpan w:val="3"/>
            <w:tcBorders>
              <w:top w:val="thickThinSmallGap" w:sz="24" w:space="0" w:color="auto"/>
            </w:tcBorders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1.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集合</w:t>
            </w:r>
          </w:p>
          <w:p w:rsidR="00021014" w:rsidRPr="00083D3F" w:rsidRDefault="00021014" w:rsidP="00F9510B">
            <w:pPr>
              <w:wordWrap w:val="0"/>
              <w:spacing w:line="360" w:lineRule="exact"/>
              <w:ind w:left="297" w:hangingChars="106" w:hanging="297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2.</w:t>
            </w:r>
            <w:proofErr w:type="gramStart"/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視導前分工</w:t>
            </w:r>
            <w:proofErr w:type="gramEnd"/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討論</w:t>
            </w:r>
          </w:p>
          <w:p w:rsidR="00021014" w:rsidRPr="00083D3F" w:rsidRDefault="00021014" w:rsidP="00F9510B">
            <w:pPr>
              <w:wordWrap w:val="0"/>
              <w:spacing w:line="360" w:lineRule="exact"/>
              <w:ind w:left="297" w:hangingChars="106" w:hanging="297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3.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前往受訪學校</w:t>
            </w:r>
          </w:p>
        </w:tc>
        <w:tc>
          <w:tcPr>
            <w:tcW w:w="1634" w:type="dxa"/>
            <w:tcBorders>
              <w:top w:val="thickThinSmallGap" w:sz="24" w:space="0" w:color="auto"/>
            </w:tcBorders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視導小組召集人</w:t>
            </w:r>
          </w:p>
        </w:tc>
        <w:tc>
          <w:tcPr>
            <w:tcW w:w="4220" w:type="dxa"/>
            <w:tcBorders>
              <w:top w:val="thickThinSmallGap" w:sz="24" w:space="0" w:color="auto"/>
            </w:tcBorders>
            <w:vAlign w:val="center"/>
          </w:tcPr>
          <w:p w:rsidR="00021014" w:rsidRPr="00083D3F" w:rsidRDefault="00021014" w:rsidP="00F9510B">
            <w:pPr>
              <w:spacing w:line="300" w:lineRule="exact"/>
              <w:ind w:left="280" w:rightChars="80" w:right="192" w:hangingChars="100" w:hanging="280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1.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發送、說明視導學校相關資料。</w:t>
            </w:r>
          </w:p>
          <w:p w:rsidR="00021014" w:rsidRPr="00083D3F" w:rsidRDefault="00021014" w:rsidP="00F9510B">
            <w:pPr>
              <w:spacing w:line="30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2.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討論視導內容及委員分工。</w:t>
            </w:r>
          </w:p>
        </w:tc>
      </w:tr>
      <w:tr w:rsidR="00021014" w:rsidRPr="00083D3F" w:rsidTr="00F9510B">
        <w:trPr>
          <w:trHeight w:val="1715"/>
          <w:jc w:val="center"/>
        </w:trPr>
        <w:tc>
          <w:tcPr>
            <w:tcW w:w="1838" w:type="dxa"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10:00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83D3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│</w:t>
            </w:r>
            <w:proofErr w:type="gramEnd"/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10:10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(10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分鐘</w:t>
            </w: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)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第</w:t>
            </w: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2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節下課間</w:t>
            </w:r>
          </w:p>
        </w:tc>
        <w:tc>
          <w:tcPr>
            <w:tcW w:w="2451" w:type="dxa"/>
            <w:gridSpan w:val="3"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視導說明</w:t>
            </w:r>
          </w:p>
        </w:tc>
        <w:tc>
          <w:tcPr>
            <w:tcW w:w="1634" w:type="dxa"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視導小組召集人</w:t>
            </w:r>
          </w:p>
        </w:tc>
        <w:tc>
          <w:tcPr>
            <w:tcW w:w="4220" w:type="dxa"/>
            <w:vAlign w:val="center"/>
          </w:tcPr>
          <w:p w:rsidR="00021014" w:rsidRPr="00234D60" w:rsidRDefault="00021014" w:rsidP="00F9510B">
            <w:pPr>
              <w:spacing w:line="300" w:lineRule="exact"/>
              <w:ind w:left="280" w:rightChars="80" w:right="192" w:hangingChars="100" w:hanging="280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1.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視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導小組委員拜訪學校行政人員</w:t>
            </w:r>
            <w:r w:rsidRPr="00234D60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(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校長、教務主任及相關行政人員</w:t>
            </w:r>
            <w:r w:rsidRPr="00234D60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)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。</w:t>
            </w:r>
          </w:p>
          <w:p w:rsidR="00021014" w:rsidRPr="00083D3F" w:rsidRDefault="00021014" w:rsidP="00F9510B">
            <w:pPr>
              <w:spacing w:line="300" w:lineRule="exact"/>
              <w:ind w:left="280" w:rightChars="80" w:right="192" w:hangingChars="100" w:hanging="280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234D60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2.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視導小組召集人介紹視導小組委員，說明視導目的、流程，並請求人員陪同校園巡訪、彙集檢視資料等協助事項之配合。</w:t>
            </w:r>
          </w:p>
        </w:tc>
      </w:tr>
      <w:tr w:rsidR="00021014" w:rsidRPr="00083D3F" w:rsidTr="00F9510B">
        <w:trPr>
          <w:trHeight w:val="83"/>
          <w:jc w:val="center"/>
        </w:trPr>
        <w:tc>
          <w:tcPr>
            <w:tcW w:w="1838" w:type="dxa"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10:10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83D3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│</w:t>
            </w:r>
            <w:proofErr w:type="gramEnd"/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10:55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(45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分鐘</w:t>
            </w: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)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bCs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第</w:t>
            </w: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3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451" w:type="dxa"/>
            <w:gridSpan w:val="3"/>
            <w:vMerge w:val="restart"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標楷體" w:cs="Times New Roman"/>
                <w:bCs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bCs/>
                <w:color w:val="000000"/>
                <w:sz w:val="28"/>
                <w:szCs w:val="28"/>
              </w:rPr>
              <w:t>校園巡訪、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標楷體" w:cs="Times New Roman"/>
                <w:bCs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bCs/>
                <w:color w:val="000000"/>
                <w:sz w:val="28"/>
                <w:szCs w:val="28"/>
              </w:rPr>
              <w:t>訪談及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bCs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bCs/>
                <w:color w:val="000000"/>
                <w:sz w:val="28"/>
                <w:szCs w:val="28"/>
              </w:rPr>
              <w:t>資料檢視</w:t>
            </w:r>
          </w:p>
        </w:tc>
        <w:tc>
          <w:tcPr>
            <w:tcW w:w="1634" w:type="dxa"/>
            <w:vMerge w:val="restart"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視導小組召集人</w:t>
            </w:r>
          </w:p>
        </w:tc>
        <w:tc>
          <w:tcPr>
            <w:tcW w:w="4220" w:type="dxa"/>
            <w:vAlign w:val="center"/>
          </w:tcPr>
          <w:p w:rsidR="00021014" w:rsidRPr="00083D3F" w:rsidRDefault="00021014" w:rsidP="00021014">
            <w:pPr>
              <w:numPr>
                <w:ilvl w:val="0"/>
                <w:numId w:val="2"/>
              </w:numPr>
              <w:tabs>
                <w:tab w:val="num" w:pos="172"/>
              </w:tabs>
              <w:wordWrap w:val="0"/>
              <w:spacing w:line="300" w:lineRule="exact"/>
              <w:ind w:left="312" w:rightChars="13" w:right="31" w:hanging="312"/>
              <w:jc w:val="both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b/>
                <w:color w:val="000000"/>
                <w:sz w:val="28"/>
                <w:szCs w:val="28"/>
              </w:rPr>
              <w:t>視導小組委員原則分三組：</w:t>
            </w:r>
          </w:p>
          <w:p w:rsidR="00021014" w:rsidRPr="00083D3F" w:rsidRDefault="00021014" w:rsidP="00F9510B">
            <w:pPr>
              <w:spacing w:line="300" w:lineRule="exact"/>
              <w:ind w:left="280" w:rightChars="80" w:right="192" w:hangingChars="100" w:hanging="280"/>
              <w:jc w:val="both"/>
              <w:rPr>
                <w:rFonts w:ascii="Times New Roman" w:eastAsia="標楷體" w:hAnsi="標楷體" w:cs="Times New Roman"/>
                <w:b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1.</w:t>
            </w:r>
            <w:r w:rsidRPr="00083D3F">
              <w:rPr>
                <w:rFonts w:ascii="Times New Roman" w:eastAsia="標楷體" w:hAnsi="標楷體" w:cs="Times New Roman" w:hint="eastAsia"/>
                <w:b/>
                <w:color w:val="000000"/>
                <w:sz w:val="28"/>
                <w:szCs w:val="28"/>
              </w:rPr>
              <w:t>行政與組織組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：主要視導學校配套及自我促進教學正常化措施、配合教育局</w:t>
            </w:r>
            <w:r w:rsidRPr="00083D3F"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  <w:t>(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處</w:t>
            </w:r>
            <w:r w:rsidRPr="00083D3F"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  <w:t>)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相關措施之辦理情形。</w:t>
            </w:r>
          </w:p>
          <w:p w:rsidR="00021014" w:rsidRPr="00083D3F" w:rsidRDefault="00021014" w:rsidP="00F9510B">
            <w:pPr>
              <w:spacing w:line="300" w:lineRule="exact"/>
              <w:ind w:left="280" w:rightChars="80" w:right="192" w:hangingChars="100" w:hanging="280"/>
              <w:jc w:val="both"/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2.</w:t>
            </w:r>
            <w:r w:rsidRPr="00083D3F">
              <w:rPr>
                <w:rFonts w:ascii="Times New Roman" w:eastAsia="標楷體" w:hAnsi="Times New Roman" w:cs="Times New Roman" w:hint="eastAsia"/>
                <w:b/>
                <w:color w:val="000000"/>
                <w:sz w:val="28"/>
                <w:szCs w:val="28"/>
              </w:rPr>
              <w:t>課程與教學組：</w:t>
            </w:r>
            <w:r w:rsidRPr="00083D3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主要視導課程規劃與實施正常化、教學活動正常化。</w:t>
            </w:r>
          </w:p>
          <w:p w:rsidR="00021014" w:rsidRPr="00083D3F" w:rsidRDefault="00021014" w:rsidP="00F9510B">
            <w:pPr>
              <w:spacing w:line="300" w:lineRule="exact"/>
              <w:ind w:left="280" w:rightChars="80" w:right="192" w:hangingChars="100" w:hanging="280"/>
              <w:jc w:val="both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/>
                <w:b/>
                <w:bCs/>
                <w:color w:val="000000"/>
                <w:sz w:val="28"/>
                <w:szCs w:val="28"/>
              </w:rPr>
              <w:t>3.</w:t>
            </w:r>
            <w:r w:rsidRPr="00083D3F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編班及評量組</w:t>
            </w:r>
            <w:r w:rsidRPr="00083D3F">
              <w:rPr>
                <w:rFonts w:ascii="Times New Roman" w:eastAsia="標楷體" w:hAnsi="標楷體" w:cs="Times New Roman" w:hint="eastAsia"/>
                <w:b/>
                <w:color w:val="000000"/>
                <w:sz w:val="28"/>
                <w:szCs w:val="28"/>
              </w:rPr>
              <w:t>：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主要</w:t>
            </w:r>
            <w:proofErr w:type="gramStart"/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視導編班</w:t>
            </w:r>
            <w:proofErr w:type="gramEnd"/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正常化、評量正常化。</w:t>
            </w:r>
          </w:p>
          <w:p w:rsidR="00021014" w:rsidRPr="00083D3F" w:rsidRDefault="00021014" w:rsidP="00021014">
            <w:pPr>
              <w:numPr>
                <w:ilvl w:val="0"/>
                <w:numId w:val="2"/>
              </w:numPr>
              <w:tabs>
                <w:tab w:val="num" w:pos="312"/>
              </w:tabs>
              <w:wordWrap w:val="0"/>
              <w:spacing w:line="300" w:lineRule="exact"/>
              <w:ind w:left="312" w:rightChars="13" w:right="31" w:hanging="312"/>
              <w:jc w:val="both"/>
              <w:rPr>
                <w:rFonts w:ascii="Times New Roman" w:eastAsia="標楷體" w:hAnsi="標楷體" w:cs="Times New Roman"/>
                <w:b/>
                <w:bCs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內容主要</w:t>
            </w:r>
            <w:proofErr w:type="gramStart"/>
            <w:r w:rsidRPr="00083D3F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包括參項</w:t>
            </w:r>
            <w:proofErr w:type="gramEnd"/>
            <w:r w:rsidRPr="00083D3F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：</w:t>
            </w:r>
          </w:p>
          <w:p w:rsidR="00021014" w:rsidRPr="00234D60" w:rsidRDefault="00021014" w:rsidP="00F9510B">
            <w:pPr>
              <w:spacing w:line="300" w:lineRule="exact"/>
              <w:ind w:left="280" w:rightChars="80" w:right="192" w:hangingChars="100" w:hanging="280"/>
              <w:jc w:val="both"/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1.</w:t>
            </w:r>
            <w:r w:rsidRPr="00083D3F">
              <w:rPr>
                <w:rFonts w:ascii="Times New Roman" w:eastAsia="標楷體" w:hAnsi="Times New Roman" w:cs="Times New Roman" w:hint="eastAsia"/>
                <w:b/>
                <w:color w:val="000000"/>
                <w:sz w:val="28"/>
                <w:szCs w:val="28"/>
              </w:rPr>
              <w:t>校園巡訪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：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走訪校園，瞭解編班、課程與教學、評量等實際運作，上課情形，但不進入教室、不干擾教師授課。</w:t>
            </w:r>
          </w:p>
          <w:p w:rsidR="00021014" w:rsidRPr="00083D3F" w:rsidRDefault="00021014" w:rsidP="00F9510B">
            <w:pPr>
              <w:spacing w:line="300" w:lineRule="exact"/>
              <w:ind w:left="280" w:rightChars="80" w:right="192" w:hangingChars="100" w:hanging="280"/>
              <w:jc w:val="both"/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2.</w:t>
            </w:r>
            <w:r w:rsidRPr="00083D3F">
              <w:rPr>
                <w:rFonts w:ascii="Times New Roman" w:eastAsia="標楷體" w:hAnsi="Times New Roman" w:cs="Times New Roman" w:hint="eastAsia"/>
                <w:b/>
                <w:color w:val="000000"/>
                <w:sz w:val="28"/>
                <w:szCs w:val="28"/>
              </w:rPr>
              <w:t>資料檢視</w:t>
            </w:r>
            <w:r w:rsidRPr="00083D3F">
              <w:rPr>
                <w:rFonts w:ascii="Times New Roman" w:eastAsia="標楷體" w:hAnsi="標楷體" w:cs="Times New Roman" w:hint="eastAsia"/>
                <w:b/>
                <w:color w:val="000000"/>
                <w:sz w:val="28"/>
                <w:szCs w:val="28"/>
              </w:rPr>
              <w:t>：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檢視相關文件</w:t>
            </w:r>
            <w:r w:rsidRPr="00083D3F"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  <w:t>(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例如課程計畫、課表、師資結構、自我檢核機制、排課與授課情形、編班測驗成績表與編班名單、導師編排作業紀錄、評量計畫、評量試卷等實施策略，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教室日誌、教學</w:t>
            </w:r>
            <w:proofErr w:type="gramStart"/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埸</w:t>
            </w:r>
            <w:proofErr w:type="gramEnd"/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所使用記錄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等之相關資料</w:t>
            </w:r>
            <w:r w:rsidRPr="00083D3F"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  <w:t>)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，以瞭解相關行政措施。</w:t>
            </w:r>
          </w:p>
          <w:p w:rsidR="00021014" w:rsidRPr="00234D60" w:rsidRDefault="00021014" w:rsidP="00F9510B">
            <w:pPr>
              <w:spacing w:line="300" w:lineRule="exact"/>
              <w:ind w:left="280" w:rightChars="80" w:right="192" w:hangingChars="100" w:hanging="280"/>
              <w:jc w:val="both"/>
              <w:rPr>
                <w:rFonts w:ascii="Times New Roman" w:eastAsia="標楷體" w:hAnsi="標楷體" w:cs="Times New Roman"/>
                <w:b/>
                <w:bCs/>
                <w:color w:val="000000"/>
                <w:sz w:val="20"/>
                <w:szCs w:val="20"/>
              </w:rPr>
            </w:pP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3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、諮詢：資料建置、保管或運用之相關行政人員，以及陪同巡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lastRenderedPageBreak/>
              <w:t>訪校園人員。</w:t>
            </w:r>
          </w:p>
        </w:tc>
      </w:tr>
      <w:tr w:rsidR="00021014" w:rsidRPr="00083D3F" w:rsidTr="00F9510B">
        <w:trPr>
          <w:trHeight w:val="608"/>
          <w:jc w:val="center"/>
        </w:trPr>
        <w:tc>
          <w:tcPr>
            <w:tcW w:w="1838" w:type="dxa"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lastRenderedPageBreak/>
              <w:t>10:55~11:05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(10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分鐘</w:t>
            </w: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)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bCs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第</w:t>
            </w: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3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節下課間</w:t>
            </w:r>
          </w:p>
        </w:tc>
        <w:tc>
          <w:tcPr>
            <w:tcW w:w="2451" w:type="dxa"/>
            <w:gridSpan w:val="3"/>
            <w:vMerge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vMerge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20" w:type="dxa"/>
            <w:vAlign w:val="center"/>
          </w:tcPr>
          <w:p w:rsidR="00021014" w:rsidRPr="00083D3F" w:rsidRDefault="00021014" w:rsidP="00F9510B">
            <w:pPr>
              <w:wordWrap w:val="0"/>
              <w:spacing w:line="280" w:lineRule="exact"/>
              <w:ind w:leftChars="-1" w:left="-2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視導小組委員交換意見</w:t>
            </w:r>
          </w:p>
        </w:tc>
      </w:tr>
      <w:tr w:rsidR="00021014" w:rsidRPr="00083D3F" w:rsidTr="00F9510B">
        <w:trPr>
          <w:trHeight w:val="1491"/>
          <w:jc w:val="center"/>
        </w:trPr>
        <w:tc>
          <w:tcPr>
            <w:tcW w:w="1838" w:type="dxa"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11:05~11:45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(40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分鐘</w:t>
            </w: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)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bCs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bCs/>
                <w:color w:val="000000"/>
                <w:sz w:val="28"/>
                <w:szCs w:val="28"/>
              </w:rPr>
              <w:t>第</w:t>
            </w:r>
            <w:r w:rsidRPr="00083D3F">
              <w:rPr>
                <w:rFonts w:ascii="Times New Roman" w:eastAsia="標楷體" w:hAnsi="Times New Roman" w:cs="Times New Roman"/>
                <w:bCs/>
                <w:color w:val="000000"/>
                <w:sz w:val="28"/>
                <w:szCs w:val="28"/>
              </w:rPr>
              <w:t>4</w:t>
            </w:r>
            <w:r w:rsidRPr="00083D3F">
              <w:rPr>
                <w:rFonts w:ascii="Times New Roman" w:eastAsia="標楷體" w:hAnsi="標楷體" w:cs="Times New Roman" w:hint="eastAsia"/>
                <w:bCs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451" w:type="dxa"/>
            <w:gridSpan w:val="3"/>
            <w:vMerge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vMerge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20" w:type="dxa"/>
            <w:vAlign w:val="center"/>
          </w:tcPr>
          <w:p w:rsidR="00021014" w:rsidRPr="00083D3F" w:rsidRDefault="00021014" w:rsidP="00F9510B">
            <w:pPr>
              <w:tabs>
                <w:tab w:val="left" w:pos="2852"/>
              </w:tabs>
              <w:wordWrap w:val="0"/>
              <w:spacing w:line="280" w:lineRule="exact"/>
              <w:ind w:rightChars="80" w:right="192"/>
              <w:jc w:val="both"/>
              <w:rPr>
                <w:rFonts w:ascii="Times New Roman" w:eastAsia="標楷體" w:hAnsi="標楷體" w:cs="Times New Roman"/>
                <w:b/>
                <w:bCs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座談會：</w:t>
            </w:r>
          </w:p>
          <w:p w:rsidR="00021014" w:rsidRPr="00234D60" w:rsidRDefault="00021014" w:rsidP="00F9510B">
            <w:pPr>
              <w:tabs>
                <w:tab w:val="left" w:pos="2852"/>
              </w:tabs>
              <w:wordWrap w:val="0"/>
              <w:spacing w:line="280" w:lineRule="exact"/>
              <w:ind w:rightChars="80" w:right="192"/>
              <w:jc w:val="both"/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</w:pPr>
            <w:r w:rsidRPr="00234D60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1</w:t>
            </w:r>
            <w:r w:rsidRPr="00234D60">
              <w:rPr>
                <w:rFonts w:ascii="Times New Roman" w:eastAsia="標楷體" w:hAnsi="標楷體" w:cs="Times New Roman" w:hint="eastAsia"/>
                <w:b/>
                <w:bCs/>
                <w:color w:val="000000"/>
                <w:sz w:val="28"/>
                <w:szCs w:val="28"/>
              </w:rPr>
              <w:t>、</w:t>
            </w:r>
            <w:r w:rsidRPr="00234D60">
              <w:rPr>
                <w:rFonts w:ascii="Times New Roman" w:eastAsia="標楷體" w:hAnsi="標楷體" w:cs="Times New Roman" w:hint="eastAsia"/>
                <w:bCs/>
                <w:color w:val="000000"/>
                <w:sz w:val="28"/>
                <w:szCs w:val="28"/>
              </w:rPr>
              <w:t>由視導小組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委員視學校情形，約於座談會前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30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分鐘通知學校參加座談會之</w:t>
            </w:r>
            <w:r w:rsidRPr="00234D60">
              <w:rPr>
                <w:rFonts w:ascii="Times New Roman" w:eastAsia="標楷體" w:hAnsi="標楷體" w:cs="Times New Roman" w:hint="eastAsia"/>
                <w:bCs/>
                <w:color w:val="000000"/>
                <w:sz w:val="28"/>
                <w:szCs w:val="28"/>
              </w:rPr>
              <w:t>教師及學生名單，並行教師與學生組別進行座談會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。</w:t>
            </w:r>
          </w:p>
          <w:p w:rsidR="00021014" w:rsidRPr="00083D3F" w:rsidRDefault="00021014" w:rsidP="00F9510B">
            <w:pPr>
              <w:tabs>
                <w:tab w:val="left" w:pos="2852"/>
              </w:tabs>
              <w:wordWrap w:val="0"/>
              <w:spacing w:line="280" w:lineRule="exact"/>
              <w:ind w:rightChars="80" w:right="192"/>
              <w:jc w:val="both"/>
              <w:rPr>
                <w:rFonts w:ascii="Times New Roman" w:eastAsia="標楷體" w:hAnsi="標楷體" w:cs="Times New Roman"/>
                <w:b/>
                <w:bCs/>
                <w:color w:val="000000"/>
                <w:sz w:val="28"/>
                <w:szCs w:val="28"/>
              </w:rPr>
            </w:pPr>
            <w:r w:rsidRPr="00234D60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2</w:t>
            </w:r>
            <w:r w:rsidRPr="00234D60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、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請學校提供兩處會議場所，並請地方政府及學校人員不用參與座談會。</w:t>
            </w:r>
          </w:p>
        </w:tc>
      </w:tr>
      <w:tr w:rsidR="00021014" w:rsidRPr="00083D3F" w:rsidTr="00F9510B">
        <w:trPr>
          <w:trHeight w:val="1210"/>
          <w:jc w:val="center"/>
        </w:trPr>
        <w:tc>
          <w:tcPr>
            <w:tcW w:w="1838" w:type="dxa"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11:45~12:00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(15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分鐘</w:t>
            </w: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)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第</w:t>
            </w: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4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節座談會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結束後</w:t>
            </w:r>
          </w:p>
        </w:tc>
        <w:tc>
          <w:tcPr>
            <w:tcW w:w="2451" w:type="dxa"/>
            <w:gridSpan w:val="3"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視導小組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委員會議</w:t>
            </w:r>
          </w:p>
        </w:tc>
        <w:tc>
          <w:tcPr>
            <w:tcW w:w="1634" w:type="dxa"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視導小組召集人</w:t>
            </w:r>
          </w:p>
        </w:tc>
        <w:tc>
          <w:tcPr>
            <w:tcW w:w="4220" w:type="dxa"/>
            <w:vAlign w:val="center"/>
          </w:tcPr>
          <w:p w:rsidR="00021014" w:rsidRPr="00083D3F" w:rsidRDefault="00021014" w:rsidP="00F9510B">
            <w:pPr>
              <w:wordWrap w:val="0"/>
              <w:spacing w:line="280" w:lineRule="exact"/>
              <w:ind w:rightChars="80" w:right="192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視導小組委員進行內部意見討論，並填寫視導紀錄</w:t>
            </w:r>
            <w:r w:rsidRPr="00234D60">
              <w:rPr>
                <w:rFonts w:ascii="Times New Roman" w:eastAsia="標楷體" w:hAnsi="標楷體" w:cs="Times New Roman" w:hint="eastAsia"/>
                <w:b/>
                <w:color w:val="000000"/>
                <w:sz w:val="28"/>
                <w:szCs w:val="28"/>
              </w:rPr>
              <w:t>初稿。</w:t>
            </w:r>
          </w:p>
        </w:tc>
      </w:tr>
      <w:tr w:rsidR="00021014" w:rsidRPr="00083D3F" w:rsidTr="00F9510B">
        <w:trPr>
          <w:trHeight w:val="547"/>
          <w:jc w:val="center"/>
        </w:trPr>
        <w:tc>
          <w:tcPr>
            <w:tcW w:w="10143" w:type="dxa"/>
            <w:gridSpan w:val="6"/>
            <w:vAlign w:val="center"/>
          </w:tcPr>
          <w:p w:rsidR="00021014" w:rsidRPr="00083D3F" w:rsidRDefault="00021014" w:rsidP="00F9510B">
            <w:pPr>
              <w:wordWrap w:val="0"/>
              <w:spacing w:line="280" w:lineRule="exact"/>
              <w:ind w:leftChars="-4" w:left="-1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午餐時間</w:t>
            </w:r>
            <w:r w:rsidRPr="00083D3F"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  <w:t>12:00~13:30</w:t>
            </w:r>
          </w:p>
        </w:tc>
      </w:tr>
      <w:tr w:rsidR="00021014" w:rsidRPr="00234D60" w:rsidTr="00F9510B">
        <w:trPr>
          <w:trHeight w:val="63"/>
          <w:jc w:val="center"/>
        </w:trPr>
        <w:tc>
          <w:tcPr>
            <w:tcW w:w="1923" w:type="dxa"/>
            <w:gridSpan w:val="2"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13:30~</w:t>
            </w:r>
            <w:r w:rsidRPr="00083D3F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14:</w:t>
            </w:r>
            <w:r w:rsidRPr="00083D3F">
              <w:rPr>
                <w:rFonts w:ascii="Times New Roman" w:eastAsia="標楷體" w:hAnsi="Times New Roman" w:cs="Times New Roman" w:hint="eastAsia"/>
                <w:b/>
                <w:color w:val="000000"/>
                <w:sz w:val="28"/>
                <w:szCs w:val="28"/>
              </w:rPr>
              <w:t>10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(</w:t>
            </w:r>
            <w:r w:rsidRPr="00083D3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40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分鐘</w:t>
            </w: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)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bCs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第</w:t>
            </w: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5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905" w:type="dxa"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標楷體" w:cs="Times New Roman"/>
                <w:bCs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bCs/>
                <w:color w:val="000000"/>
                <w:sz w:val="28"/>
                <w:szCs w:val="28"/>
              </w:rPr>
              <w:t>地方政府人員說明及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標楷體" w:cs="Times New Roman"/>
                <w:bCs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bCs/>
                <w:color w:val="000000"/>
                <w:sz w:val="28"/>
                <w:szCs w:val="28"/>
              </w:rPr>
              <w:t>與委員、學校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bCs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bCs/>
                <w:color w:val="000000"/>
                <w:sz w:val="28"/>
                <w:szCs w:val="28"/>
              </w:rPr>
              <w:t>人員交流</w:t>
            </w:r>
          </w:p>
        </w:tc>
        <w:tc>
          <w:tcPr>
            <w:tcW w:w="2095" w:type="dxa"/>
            <w:gridSpan w:val="2"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視導小組召集人</w:t>
            </w:r>
          </w:p>
        </w:tc>
        <w:tc>
          <w:tcPr>
            <w:tcW w:w="4220" w:type="dxa"/>
            <w:vAlign w:val="center"/>
          </w:tcPr>
          <w:p w:rsidR="00021014" w:rsidRPr="00234D60" w:rsidRDefault="00021014" w:rsidP="00F9510B">
            <w:pPr>
              <w:wordWrap w:val="0"/>
              <w:spacing w:line="280" w:lineRule="exact"/>
              <w:ind w:left="288" w:rightChars="80" w:right="192" w:hangingChars="103" w:hanging="288"/>
              <w:jc w:val="both"/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</w:pP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、請地方政府承辦教學正常化相關業務人員出席會議，說明教育局</w:t>
            </w:r>
            <w:r w:rsidRPr="00234D60"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  <w:t>(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處</w:t>
            </w:r>
            <w:r w:rsidRPr="00234D60"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  <w:t>)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落實教學正常化之情形及具體措施、實施之困難與建議等，並提供相關資料</w:t>
            </w:r>
            <w:r w:rsidRPr="00234D60"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  <w:t>(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例如直轄市、縣（市）訂定之具體計畫、措施，或策略、年度各校視導結果，以及受訪學校之視導紀錄，其他相關資料等</w:t>
            </w:r>
            <w:r w:rsidRPr="00234D60"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  <w:t>)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供查閱。</w:t>
            </w:r>
          </w:p>
          <w:p w:rsidR="00021014" w:rsidRPr="00234D60" w:rsidRDefault="00021014" w:rsidP="00F9510B">
            <w:pPr>
              <w:wordWrap w:val="0"/>
              <w:spacing w:line="280" w:lineRule="exact"/>
              <w:ind w:left="280" w:rightChars="80" w:right="192" w:hangingChars="100" w:hanging="280"/>
              <w:jc w:val="both"/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</w:pPr>
            <w:r w:rsidRPr="00234D60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2</w:t>
            </w:r>
            <w:r w:rsidRPr="00234D60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、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視導小組委員針對地方政府說明及資料進行交流。</w:t>
            </w:r>
          </w:p>
          <w:p w:rsidR="00021014" w:rsidRPr="00234D60" w:rsidRDefault="00021014" w:rsidP="00F9510B">
            <w:pPr>
              <w:wordWrap w:val="0"/>
              <w:spacing w:line="280" w:lineRule="exact"/>
              <w:ind w:left="280" w:rightChars="80" w:right="192" w:hangingChars="100" w:hanging="280"/>
              <w:jc w:val="both"/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</w:pP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3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、請學校提供會議場所。</w:t>
            </w:r>
            <w:r w:rsidRPr="00234D60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021014" w:rsidRPr="00234D60" w:rsidTr="00F9510B">
        <w:trPr>
          <w:trHeight w:val="1210"/>
          <w:jc w:val="center"/>
        </w:trPr>
        <w:tc>
          <w:tcPr>
            <w:tcW w:w="1923" w:type="dxa"/>
            <w:gridSpan w:val="2"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ind w:firstLineChars="50" w:firstLine="140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14:</w:t>
            </w:r>
            <w:r w:rsidRPr="00083D3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10</w:t>
            </w: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~15:00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(</w:t>
            </w:r>
            <w:r w:rsidRPr="00083D3F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50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分鐘</w:t>
            </w: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)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第</w:t>
            </w: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5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節座談會結束後</w:t>
            </w:r>
          </w:p>
        </w:tc>
        <w:tc>
          <w:tcPr>
            <w:tcW w:w="1905" w:type="dxa"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綜合座談</w:t>
            </w:r>
          </w:p>
        </w:tc>
        <w:tc>
          <w:tcPr>
            <w:tcW w:w="2095" w:type="dxa"/>
            <w:gridSpan w:val="2"/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視導小組召集人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地方政府代表、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校長及學校行政</w:t>
            </w:r>
          </w:p>
          <w:p w:rsidR="00021014" w:rsidRPr="00083D3F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人員</w:t>
            </w:r>
          </w:p>
        </w:tc>
        <w:tc>
          <w:tcPr>
            <w:tcW w:w="4220" w:type="dxa"/>
            <w:vAlign w:val="center"/>
          </w:tcPr>
          <w:p w:rsidR="00021014" w:rsidRPr="00234D60" w:rsidRDefault="00021014" w:rsidP="00F9510B">
            <w:pPr>
              <w:wordWrap w:val="0"/>
              <w:spacing w:line="28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234D60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1.</w:t>
            </w:r>
            <w:r w:rsidRPr="00234D60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視導小組委員說明該校視導結果，並提出疑問。</w:t>
            </w:r>
          </w:p>
          <w:p w:rsidR="00021014" w:rsidRPr="00234D60" w:rsidRDefault="00021014" w:rsidP="00F9510B">
            <w:pPr>
              <w:wordWrap w:val="0"/>
              <w:spacing w:line="280" w:lineRule="exact"/>
              <w:ind w:left="280" w:hangingChars="100" w:hanging="280"/>
              <w:jc w:val="both"/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</w:pPr>
            <w:r w:rsidRPr="00234D60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2.</w:t>
            </w:r>
            <w:r w:rsidRPr="00234D60">
              <w:rPr>
                <w:rFonts w:ascii="Times New Roman" w:eastAsia="標楷體" w:hAnsi="Times New Roman" w:cs="Times New Roman" w:hint="eastAsia"/>
                <w:color w:val="000000"/>
                <w:sz w:val="28"/>
                <w:szCs w:val="28"/>
              </w:rPr>
              <w:t>地方政府及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學校就委員所提之結果或疑問提出意見或說明。</w:t>
            </w:r>
          </w:p>
          <w:p w:rsidR="00021014" w:rsidRPr="00234D60" w:rsidRDefault="00021014" w:rsidP="00F9510B">
            <w:pPr>
              <w:wordWrap w:val="0"/>
              <w:spacing w:line="28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234D60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3.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視導小組委員回應，並進行雙向溝通，以瞭解「教學正常化」落實之困境，並研討策略與建議。</w:t>
            </w:r>
          </w:p>
        </w:tc>
      </w:tr>
      <w:tr w:rsidR="00021014" w:rsidRPr="00083D3F" w:rsidTr="00F9510B">
        <w:trPr>
          <w:trHeight w:val="394"/>
          <w:jc w:val="center"/>
        </w:trPr>
        <w:tc>
          <w:tcPr>
            <w:tcW w:w="1923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021014" w:rsidRPr="00083D3F" w:rsidRDefault="00021014" w:rsidP="00F9510B">
            <w:pPr>
              <w:wordWrap w:val="0"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83D3F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15</w:t>
            </w:r>
            <w:r w:rsidRPr="00083D3F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：</w:t>
            </w:r>
            <w:r w:rsidRPr="00083D3F">
              <w:rPr>
                <w:rFonts w:ascii="Times New Roman" w:eastAsia="標楷體" w:hAnsi="標楷體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8220" w:type="dxa"/>
            <w:gridSpan w:val="4"/>
            <w:tcBorders>
              <w:bottom w:val="thickThinSmallGap" w:sz="24" w:space="0" w:color="auto"/>
            </w:tcBorders>
            <w:vAlign w:val="center"/>
          </w:tcPr>
          <w:p w:rsidR="00021014" w:rsidRPr="00234D60" w:rsidRDefault="00021014" w:rsidP="00F9510B">
            <w:pPr>
              <w:wordWrap w:val="0"/>
              <w:spacing w:line="360" w:lineRule="exact"/>
              <w:ind w:left="62" w:hangingChars="31" w:hanging="62"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234D60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1、訪視小組委員填寫「視導紀錄表」，確定「視導結果」。</w:t>
            </w:r>
          </w:p>
          <w:p w:rsidR="00021014" w:rsidRPr="00234D60" w:rsidRDefault="00021014" w:rsidP="00F9510B">
            <w:pPr>
              <w:wordWrap w:val="0"/>
              <w:spacing w:line="360" w:lineRule="exact"/>
              <w:ind w:left="62" w:hangingChars="31" w:hanging="62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234D60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2、</w:t>
            </w:r>
            <w:r w:rsidRPr="00234D60">
              <w:rPr>
                <w:rFonts w:ascii="Times New Roman" w:eastAsia="標楷體" w:hAnsi="標楷體" w:cs="Times New Roman" w:hint="eastAsia"/>
                <w:color w:val="000000"/>
                <w:sz w:val="28"/>
                <w:szCs w:val="28"/>
              </w:rPr>
              <w:t>賦歸</w:t>
            </w:r>
          </w:p>
        </w:tc>
      </w:tr>
    </w:tbl>
    <w:p w:rsidR="00021014" w:rsidRPr="00083D3F" w:rsidRDefault="00021014" w:rsidP="00021014">
      <w:pPr>
        <w:wordWrap w:val="0"/>
        <w:spacing w:line="440" w:lineRule="exact"/>
        <w:jc w:val="both"/>
        <w:rPr>
          <w:rFonts w:ascii="Times New Roman" w:eastAsia="標楷體" w:hAnsi="Times New Roman" w:cs="Times New Roman"/>
          <w:b/>
          <w:color w:val="000000"/>
          <w:sz w:val="20"/>
          <w:szCs w:val="20"/>
        </w:rPr>
      </w:pPr>
      <w:r w:rsidRPr="00083D3F">
        <w:rPr>
          <w:rFonts w:ascii="Times New Roman" w:eastAsia="標楷體" w:hAnsi="標楷體" w:cs="Times New Roman"/>
          <w:b/>
          <w:color w:val="000000"/>
          <w:sz w:val="20"/>
          <w:szCs w:val="20"/>
        </w:rPr>
        <w:t>備註：</w:t>
      </w:r>
      <w:r w:rsidRPr="00083D3F">
        <w:rPr>
          <w:rFonts w:ascii="Times New Roman" w:eastAsia="標楷體" w:hAnsi="標楷體" w:cs="Times New Roman"/>
          <w:color w:val="000000"/>
          <w:sz w:val="20"/>
          <w:szCs w:val="20"/>
        </w:rPr>
        <w:t>本流程得由視導小組委員視實際狀況調整之。</w:t>
      </w:r>
    </w:p>
    <w:p w:rsidR="00021014" w:rsidRPr="00617F99" w:rsidRDefault="00021014" w:rsidP="00021014">
      <w:pPr>
        <w:rPr>
          <w:rFonts w:ascii="標楷體" w:eastAsia="標楷體" w:hAnsi="標楷體"/>
          <w:b/>
          <w:sz w:val="28"/>
          <w:szCs w:val="28"/>
        </w:rPr>
      </w:pPr>
      <w:r w:rsidRPr="00083D3F">
        <w:rPr>
          <w:rFonts w:ascii="標楷體"/>
        </w:rPr>
        <w:br w:type="page"/>
      </w:r>
      <w:bookmarkStart w:id="3" w:name="_Toc460605073"/>
      <w:r w:rsidRPr="009837C5">
        <w:rPr>
          <w:rFonts w:ascii="標楷體" w:eastAsia="標楷體" w:hAnsi="標楷體" w:cs="Times New Roman" w:hint="eastAsia"/>
          <w:bCs/>
          <w:color w:val="000000"/>
          <w:sz w:val="28"/>
          <w:szCs w:val="20"/>
        </w:rPr>
        <w:lastRenderedPageBreak/>
        <w:t>附件</w:t>
      </w:r>
      <w:r>
        <w:rPr>
          <w:rFonts w:ascii="標楷體" w:eastAsia="標楷體" w:hAnsi="標楷體" w:cs="Times New Roman" w:hint="eastAsia"/>
          <w:bCs/>
          <w:color w:val="000000"/>
          <w:sz w:val="28"/>
          <w:szCs w:val="20"/>
        </w:rPr>
        <w:t xml:space="preserve">1-2             </w:t>
      </w:r>
      <w:r w:rsidRPr="00016559">
        <w:rPr>
          <w:rFonts w:ascii="Times New Roman" w:eastAsia="標楷體" w:hAnsi="標楷體" w:cs="Times New Roman"/>
          <w:bCs/>
          <w:color w:val="000000"/>
          <w:sz w:val="28"/>
          <w:szCs w:val="20"/>
        </w:rPr>
        <w:t>國民中學教學正常化視導紀錄表</w:t>
      </w:r>
      <w:bookmarkEnd w:id="3"/>
    </w:p>
    <w:tbl>
      <w:tblPr>
        <w:tblW w:w="4972" w:type="pct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84"/>
        <w:gridCol w:w="928"/>
        <w:gridCol w:w="1427"/>
        <w:gridCol w:w="222"/>
        <w:gridCol w:w="223"/>
        <w:gridCol w:w="233"/>
        <w:gridCol w:w="233"/>
        <w:gridCol w:w="233"/>
        <w:gridCol w:w="235"/>
        <w:gridCol w:w="1897"/>
        <w:gridCol w:w="2120"/>
      </w:tblGrid>
      <w:tr w:rsidR="00021014" w:rsidRPr="00016559" w:rsidTr="00F9510B">
        <w:trPr>
          <w:cantSplit/>
          <w:trHeight w:val="140"/>
          <w:jc w:val="center"/>
        </w:trPr>
        <w:tc>
          <w:tcPr>
            <w:tcW w:w="1762" w:type="pct"/>
            <w:gridSpan w:val="3"/>
            <w:tcBorders>
              <w:top w:val="thinThickSmallGap" w:sz="18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學校名稱</w:t>
            </w:r>
          </w:p>
        </w:tc>
        <w:tc>
          <w:tcPr>
            <w:tcW w:w="3238" w:type="pct"/>
            <w:gridSpan w:val="8"/>
            <w:tcBorders>
              <w:top w:val="thinThickSmallGap" w:sz="18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  <w:t xml:space="preserve">            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縣</w:t>
            </w:r>
            <w:r w:rsidRPr="00016559"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  <w:t>(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市</w:t>
            </w:r>
            <w:r w:rsidRPr="00016559"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  <w:t xml:space="preserve">)            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國民中學</w:t>
            </w:r>
          </w:p>
        </w:tc>
      </w:tr>
      <w:tr w:rsidR="00021014" w:rsidRPr="00016559" w:rsidTr="00F9510B">
        <w:trPr>
          <w:cantSplit/>
          <w:trHeight w:val="451"/>
          <w:jc w:val="center"/>
        </w:trPr>
        <w:tc>
          <w:tcPr>
            <w:tcW w:w="1762" w:type="pct"/>
            <w:gridSpan w:val="3"/>
            <w:vMerge w:val="restart"/>
            <w:vAlign w:val="center"/>
          </w:tcPr>
          <w:p w:rsidR="00021014" w:rsidRPr="00016559" w:rsidRDefault="00021014" w:rsidP="00F9510B">
            <w:pPr>
              <w:widowControl/>
              <w:wordWrap w:val="0"/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 w:hint="eastAsia"/>
                <w:color w:val="000000"/>
                <w:kern w:val="0"/>
                <w:sz w:val="18"/>
                <w:szCs w:val="18"/>
              </w:rPr>
              <w:t>視</w:t>
            </w:r>
            <w:r w:rsidRPr="00016559"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  <w:t xml:space="preserve"> 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kern w:val="0"/>
                <w:sz w:val="18"/>
                <w:szCs w:val="18"/>
              </w:rPr>
              <w:t>導</w:t>
            </w:r>
            <w:r w:rsidRPr="00016559"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  <w:t xml:space="preserve"> 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kern w:val="0"/>
                <w:sz w:val="18"/>
                <w:szCs w:val="18"/>
              </w:rPr>
              <w:t>項</w:t>
            </w:r>
            <w:r w:rsidRPr="00016559"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  <w:t xml:space="preserve"> 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kern w:val="0"/>
                <w:sz w:val="18"/>
                <w:szCs w:val="18"/>
              </w:rPr>
              <w:t>目</w:t>
            </w:r>
          </w:p>
        </w:tc>
        <w:tc>
          <w:tcPr>
            <w:tcW w:w="133" w:type="pct"/>
            <w:vMerge w:val="restart"/>
            <w:tcBorders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pacing w:line="180" w:lineRule="exac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016559">
              <w:rPr>
                <w:rFonts w:ascii="Times New Roman" w:eastAsia="標楷體" w:hAnsi="Times New Roman" w:cs="Times New Roman" w:hint="eastAsia"/>
                <w:color w:val="000000"/>
                <w:sz w:val="20"/>
                <w:szCs w:val="20"/>
              </w:rPr>
              <w:t>完全符合且具特色</w:t>
            </w:r>
          </w:p>
        </w:tc>
        <w:tc>
          <w:tcPr>
            <w:tcW w:w="1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180" w:lineRule="exac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016559">
              <w:rPr>
                <w:rFonts w:ascii="Times New Roman" w:eastAsia="標楷體" w:hAnsi="Times New Roman" w:cs="Times New Roman" w:hint="eastAsia"/>
                <w:color w:val="000000"/>
                <w:sz w:val="20"/>
                <w:szCs w:val="20"/>
              </w:rPr>
              <w:t>完全符合</w:t>
            </w:r>
          </w:p>
        </w:tc>
        <w:tc>
          <w:tcPr>
            <w:tcW w:w="1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180" w:lineRule="exac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016559">
              <w:rPr>
                <w:rFonts w:ascii="Times New Roman" w:eastAsia="標楷體" w:hAnsi="Times New Roman" w:cs="Times New Roman" w:hint="eastAsia"/>
                <w:color w:val="000000"/>
                <w:sz w:val="20"/>
                <w:szCs w:val="20"/>
              </w:rPr>
              <w:t>大部分符合</w:t>
            </w:r>
          </w:p>
        </w:tc>
        <w:tc>
          <w:tcPr>
            <w:tcW w:w="1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180" w:lineRule="exac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016559">
              <w:rPr>
                <w:rFonts w:ascii="Times New Roman" w:eastAsia="標楷體" w:hAnsi="Times New Roman" w:cs="Times New Roman" w:hint="eastAsia"/>
                <w:color w:val="000000"/>
                <w:sz w:val="20"/>
                <w:szCs w:val="20"/>
              </w:rPr>
              <w:t>部分符合</w:t>
            </w:r>
          </w:p>
        </w:tc>
        <w:tc>
          <w:tcPr>
            <w:tcW w:w="1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180" w:lineRule="exac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016559">
              <w:rPr>
                <w:rFonts w:ascii="Times New Roman" w:eastAsia="標楷體" w:hAnsi="Times New Roman" w:cs="Times New Roman" w:hint="eastAsia"/>
                <w:color w:val="000000"/>
                <w:sz w:val="20"/>
                <w:szCs w:val="20"/>
              </w:rPr>
              <w:t>少部分符合</w:t>
            </w:r>
          </w:p>
        </w:tc>
        <w:tc>
          <w:tcPr>
            <w:tcW w:w="1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180" w:lineRule="exact"/>
              <w:jc w:val="both"/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</w:pPr>
            <w:r w:rsidRPr="00016559">
              <w:rPr>
                <w:rFonts w:ascii="Times New Roman" w:eastAsia="標楷體" w:hAnsi="Times New Roman" w:cs="Times New Roman" w:hint="eastAsia"/>
                <w:color w:val="000000"/>
                <w:sz w:val="20"/>
                <w:szCs w:val="20"/>
              </w:rPr>
              <w:t>完全不符合</w:t>
            </w:r>
          </w:p>
        </w:tc>
        <w:tc>
          <w:tcPr>
            <w:tcW w:w="2409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 w:hint="eastAsia"/>
                <w:color w:val="000000"/>
                <w:kern w:val="0"/>
                <w:sz w:val="18"/>
                <w:szCs w:val="18"/>
              </w:rPr>
              <w:t>質</w:t>
            </w:r>
            <w:r w:rsidRPr="00016559"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  <w:t xml:space="preserve"> 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kern w:val="0"/>
                <w:sz w:val="18"/>
                <w:szCs w:val="18"/>
              </w:rPr>
              <w:t>性</w:t>
            </w:r>
            <w:r w:rsidRPr="00016559"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  <w:t xml:space="preserve"> 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kern w:val="0"/>
                <w:sz w:val="18"/>
                <w:szCs w:val="18"/>
              </w:rPr>
              <w:t>描</w:t>
            </w:r>
            <w:r w:rsidRPr="00016559"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  <w:t xml:space="preserve"> 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kern w:val="0"/>
                <w:sz w:val="18"/>
                <w:szCs w:val="18"/>
              </w:rPr>
              <w:t>述</w:t>
            </w:r>
          </w:p>
        </w:tc>
      </w:tr>
      <w:tr w:rsidR="00021014" w:rsidRPr="00016559" w:rsidTr="00F9510B">
        <w:trPr>
          <w:cantSplit/>
          <w:trHeight w:val="678"/>
          <w:jc w:val="center"/>
        </w:trPr>
        <w:tc>
          <w:tcPr>
            <w:tcW w:w="1762" w:type="pct"/>
            <w:gridSpan w:val="3"/>
            <w:vMerge/>
            <w:vAlign w:val="center"/>
          </w:tcPr>
          <w:p w:rsidR="00021014" w:rsidRPr="00016559" w:rsidRDefault="00021014" w:rsidP="00F9510B">
            <w:pPr>
              <w:widowControl/>
              <w:wordWrap w:val="0"/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vMerge/>
            <w:tcBorders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 w:hint="eastAsia"/>
                <w:color w:val="000000"/>
                <w:kern w:val="0"/>
                <w:sz w:val="18"/>
                <w:szCs w:val="18"/>
              </w:rPr>
              <w:t>優點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 w:hint="eastAsia"/>
                <w:color w:val="000000"/>
                <w:kern w:val="0"/>
                <w:sz w:val="18"/>
                <w:szCs w:val="18"/>
              </w:rPr>
              <w:t>待改進事項與建議</w:t>
            </w:r>
          </w:p>
        </w:tc>
      </w:tr>
      <w:tr w:rsidR="00021014" w:rsidRPr="00016559" w:rsidTr="00F9510B">
        <w:trPr>
          <w:cantSplit/>
          <w:trHeight w:val="156"/>
          <w:jc w:val="center"/>
        </w:trPr>
        <w:tc>
          <w:tcPr>
            <w:tcW w:w="350" w:type="pct"/>
            <w:vMerge w:val="restart"/>
            <w:tcBorders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30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一、編班正常化</w:t>
            </w:r>
            <w:r w:rsidRPr="00016559">
              <w:rPr>
                <w:rFonts w:ascii="Times New Roman" w:eastAsia="標楷體" w:hAnsi="標楷體" w:cs="Times New Roman"/>
                <w:b/>
                <w:color w:val="000000"/>
                <w:sz w:val="18"/>
                <w:szCs w:val="18"/>
              </w:rPr>
              <w:t>(</w:t>
            </w:r>
            <w:proofErr w:type="gramStart"/>
            <w:r w:rsidRPr="00016559">
              <w:rPr>
                <w:rFonts w:ascii="Times New Roman" w:eastAsia="標楷體" w:hAnsi="標楷體" w:cs="Times New Roman" w:hint="eastAsia"/>
                <w:b/>
                <w:color w:val="000000"/>
                <w:sz w:val="18"/>
                <w:szCs w:val="18"/>
              </w:rPr>
              <w:t>註</w:t>
            </w:r>
            <w:proofErr w:type="gramEnd"/>
            <w:r w:rsidRPr="00016559">
              <w:rPr>
                <w:rFonts w:ascii="Times New Roman" w:eastAsia="標楷體" w:hAnsi="標楷體" w:cs="Times New Roman"/>
                <w:b/>
                <w:color w:val="000000"/>
                <w:sz w:val="18"/>
                <w:szCs w:val="18"/>
              </w:rPr>
              <w:t>1)</w:t>
            </w:r>
          </w:p>
        </w:tc>
        <w:tc>
          <w:tcPr>
            <w:tcW w:w="1412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30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  <w:t>1.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學生編班作業流程</w:t>
            </w:r>
          </w:p>
        </w:tc>
        <w:tc>
          <w:tcPr>
            <w:tcW w:w="13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00" w:lineRule="exact"/>
              <w:ind w:rightChars="-7" w:right="-17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1" w:type="pct"/>
            <w:vMerge w:val="restart"/>
            <w:tcBorders>
              <w:lef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021014" w:rsidRPr="00016559" w:rsidTr="00F9510B">
        <w:trPr>
          <w:cantSplit/>
          <w:trHeight w:val="74"/>
          <w:jc w:val="center"/>
        </w:trPr>
        <w:tc>
          <w:tcPr>
            <w:tcW w:w="350" w:type="pct"/>
            <w:vMerge/>
            <w:tcBorders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30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</w:p>
        </w:tc>
        <w:tc>
          <w:tcPr>
            <w:tcW w:w="1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30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  <w:t>2.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導師編排作業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00" w:lineRule="exact"/>
              <w:ind w:rightChars="-7" w:right="-17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021014" w:rsidRPr="00016559" w:rsidTr="00F9510B">
        <w:trPr>
          <w:cantSplit/>
          <w:trHeight w:val="209"/>
          <w:jc w:val="center"/>
        </w:trPr>
        <w:tc>
          <w:tcPr>
            <w:tcW w:w="350" w:type="pct"/>
            <w:vMerge/>
            <w:tcBorders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30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</w:p>
        </w:tc>
        <w:tc>
          <w:tcPr>
            <w:tcW w:w="1412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30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  <w:t>3.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分組學習辦理情形</w:t>
            </w:r>
          </w:p>
        </w:tc>
        <w:tc>
          <w:tcPr>
            <w:tcW w:w="13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00" w:lineRule="exact"/>
              <w:ind w:rightChars="-7" w:right="-17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pacing w:line="30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pacing w:line="32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021014" w:rsidRPr="00016559" w:rsidTr="00F9510B">
        <w:trPr>
          <w:cantSplit/>
          <w:trHeight w:val="230"/>
          <w:jc w:val="center"/>
        </w:trPr>
        <w:tc>
          <w:tcPr>
            <w:tcW w:w="350" w:type="pct"/>
            <w:vMerge w:val="restart"/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二、課程規劃與實施正常化</w:t>
            </w:r>
          </w:p>
        </w:tc>
        <w:tc>
          <w:tcPr>
            <w:tcW w:w="1412" w:type="pct"/>
            <w:gridSpan w:val="2"/>
            <w:tcBorders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  <w:t>1.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課程計畫與教學進度表編擬</w:t>
            </w:r>
          </w:p>
        </w:tc>
        <w:tc>
          <w:tcPr>
            <w:tcW w:w="133" w:type="pct"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" w:type="pct"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1" w:type="pct"/>
            <w:vMerge w:val="restart"/>
            <w:tcBorders>
              <w:lef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1014" w:rsidRPr="00016559" w:rsidTr="00F9510B">
        <w:trPr>
          <w:cantSplit/>
          <w:trHeight w:val="432"/>
          <w:jc w:val="center"/>
        </w:trPr>
        <w:tc>
          <w:tcPr>
            <w:tcW w:w="350" w:type="pct"/>
            <w:vMerge/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</w:p>
        </w:tc>
        <w:tc>
          <w:tcPr>
            <w:tcW w:w="1412" w:type="pct"/>
            <w:gridSpan w:val="2"/>
            <w:tcBorders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  <w:t>2.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課程發展委員會及教學研究會之辦理</w:t>
            </w: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bottom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1014" w:rsidRPr="00016559" w:rsidTr="00F9510B">
        <w:trPr>
          <w:cantSplit/>
          <w:trHeight w:val="137"/>
          <w:jc w:val="center"/>
        </w:trPr>
        <w:tc>
          <w:tcPr>
            <w:tcW w:w="350" w:type="pct"/>
            <w:vMerge/>
            <w:tcBorders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  <w:t>3.</w:t>
            </w:r>
            <w:proofErr w:type="gramStart"/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依課綱之</w:t>
            </w:r>
            <w:proofErr w:type="gramEnd"/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規定排課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1014" w:rsidRPr="00016559" w:rsidTr="00F9510B">
        <w:trPr>
          <w:cantSplit/>
          <w:trHeight w:val="290"/>
          <w:jc w:val="center"/>
        </w:trPr>
        <w:tc>
          <w:tcPr>
            <w:tcW w:w="350" w:type="pct"/>
            <w:vMerge w:val="restart"/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三、教學活動正常化</w:t>
            </w:r>
          </w:p>
        </w:tc>
        <w:tc>
          <w:tcPr>
            <w:tcW w:w="1412" w:type="pct"/>
            <w:gridSpan w:val="2"/>
            <w:tcBorders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  <w:t>1.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師資結構與整體班級數配置合理性</w:t>
            </w: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bottom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1" w:type="pct"/>
            <w:vMerge w:val="restart"/>
            <w:tcBorders>
              <w:lef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1014" w:rsidRPr="00016559" w:rsidTr="00F9510B">
        <w:trPr>
          <w:cantSplit/>
          <w:trHeight w:val="194"/>
          <w:jc w:val="center"/>
        </w:trPr>
        <w:tc>
          <w:tcPr>
            <w:tcW w:w="350" w:type="pct"/>
            <w:vMerge/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</w:p>
        </w:tc>
        <w:tc>
          <w:tcPr>
            <w:tcW w:w="1412" w:type="pct"/>
            <w:gridSpan w:val="2"/>
            <w:tcBorders>
              <w:top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  <w:t>2.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師資人力結構依專長授課</w:t>
            </w:r>
          </w:p>
        </w:tc>
        <w:tc>
          <w:tcPr>
            <w:tcW w:w="133" w:type="pct"/>
            <w:tcBorders>
              <w:top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" w:type="pct"/>
            <w:tcBorders>
              <w:top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top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1014" w:rsidRPr="00016559" w:rsidTr="00F9510B">
        <w:trPr>
          <w:cantSplit/>
          <w:trHeight w:val="349"/>
          <w:jc w:val="center"/>
        </w:trPr>
        <w:tc>
          <w:tcPr>
            <w:tcW w:w="350" w:type="pct"/>
            <w:vMerge/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</w:p>
        </w:tc>
        <w:tc>
          <w:tcPr>
            <w:tcW w:w="1412" w:type="pct"/>
            <w:gridSpan w:val="2"/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  <w:t>3.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校內師資員額開缺與聘任</w:t>
            </w:r>
          </w:p>
        </w:tc>
        <w:tc>
          <w:tcPr>
            <w:tcW w:w="133" w:type="pct"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" w:type="pct"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right w:val="single" w:sz="4" w:space="0" w:color="auto"/>
            </w:tcBorders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</w:tcBorders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1014" w:rsidRPr="00016559" w:rsidTr="00F9510B">
        <w:trPr>
          <w:cantSplit/>
          <w:trHeight w:val="225"/>
          <w:jc w:val="center"/>
        </w:trPr>
        <w:tc>
          <w:tcPr>
            <w:tcW w:w="350" w:type="pct"/>
            <w:vMerge/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</w:p>
        </w:tc>
        <w:tc>
          <w:tcPr>
            <w:tcW w:w="1412" w:type="pct"/>
            <w:gridSpan w:val="2"/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  <w:t>4.</w:t>
            </w:r>
            <w:proofErr w:type="gramStart"/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依照課綱規定</w:t>
            </w:r>
            <w:proofErr w:type="gramEnd"/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及課表授課</w:t>
            </w:r>
          </w:p>
        </w:tc>
        <w:tc>
          <w:tcPr>
            <w:tcW w:w="133" w:type="pct"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" w:type="pct"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right w:val="single" w:sz="4" w:space="0" w:color="auto"/>
            </w:tcBorders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</w:tcBorders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1014" w:rsidRPr="00016559" w:rsidTr="00F9510B">
        <w:trPr>
          <w:cantSplit/>
          <w:trHeight w:val="72"/>
          <w:jc w:val="center"/>
        </w:trPr>
        <w:tc>
          <w:tcPr>
            <w:tcW w:w="350" w:type="pct"/>
            <w:vMerge w:val="restart"/>
            <w:tcBorders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四、評量正常化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  <w:t>1.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依據課程計畫之進度、教學與評量目標設計多元評量方式</w:t>
            </w:r>
            <w:r w:rsidRPr="00016559">
              <w:rPr>
                <w:rFonts w:ascii="Times New Roman" w:eastAsia="標楷體" w:hAnsi="標楷體" w:cs="Times New Roman"/>
                <w:b/>
                <w:color w:val="000000"/>
                <w:sz w:val="18"/>
                <w:szCs w:val="18"/>
              </w:rPr>
              <w:t>(</w:t>
            </w:r>
            <w:proofErr w:type="gramStart"/>
            <w:r w:rsidRPr="00016559">
              <w:rPr>
                <w:rFonts w:ascii="Times New Roman" w:eastAsia="標楷體" w:hAnsi="標楷體" w:cs="Times New Roman" w:hint="eastAsia"/>
                <w:b/>
                <w:color w:val="000000"/>
                <w:sz w:val="18"/>
                <w:szCs w:val="18"/>
              </w:rPr>
              <w:t>註</w:t>
            </w:r>
            <w:proofErr w:type="gramEnd"/>
            <w:r w:rsidRPr="00016559">
              <w:rPr>
                <w:rFonts w:ascii="Times New Roman" w:eastAsia="標楷體" w:hAnsi="標楷體" w:cs="Times New Roman"/>
                <w:b/>
                <w:color w:val="000000"/>
                <w:sz w:val="18"/>
                <w:szCs w:val="18"/>
              </w:rPr>
              <w:t>2)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1014" w:rsidRPr="00016559" w:rsidTr="00F9510B">
        <w:trPr>
          <w:cantSplit/>
          <w:trHeight w:val="72"/>
          <w:jc w:val="center"/>
        </w:trPr>
        <w:tc>
          <w:tcPr>
            <w:tcW w:w="350" w:type="pct"/>
            <w:vMerge/>
            <w:tcBorders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</w:p>
        </w:tc>
        <w:tc>
          <w:tcPr>
            <w:tcW w:w="1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  <w:t>2.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遵守定期紙筆評量與模擬考之相關規定</w:t>
            </w:r>
            <w:r w:rsidRPr="00016559">
              <w:rPr>
                <w:rFonts w:ascii="Times New Roman" w:eastAsia="標楷體" w:hAnsi="標楷體" w:cs="Times New Roman"/>
                <w:b/>
                <w:color w:val="000000"/>
                <w:sz w:val="18"/>
                <w:szCs w:val="18"/>
              </w:rPr>
              <w:t>(</w:t>
            </w:r>
            <w:proofErr w:type="gramStart"/>
            <w:r w:rsidRPr="00016559">
              <w:rPr>
                <w:rFonts w:ascii="Times New Roman" w:eastAsia="標楷體" w:hAnsi="標楷體" w:cs="Times New Roman" w:hint="eastAsia"/>
                <w:b/>
                <w:color w:val="000000"/>
                <w:sz w:val="18"/>
                <w:szCs w:val="18"/>
              </w:rPr>
              <w:t>註</w:t>
            </w:r>
            <w:proofErr w:type="gramEnd"/>
            <w:r w:rsidRPr="00016559">
              <w:rPr>
                <w:rFonts w:ascii="Times New Roman" w:eastAsia="標楷體" w:hAnsi="標楷體" w:cs="Times New Roman"/>
                <w:b/>
                <w:color w:val="000000"/>
                <w:sz w:val="18"/>
                <w:szCs w:val="18"/>
              </w:rPr>
              <w:t>3)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1014" w:rsidRPr="00016559" w:rsidTr="00F9510B">
        <w:trPr>
          <w:cantSplit/>
          <w:trHeight w:val="72"/>
          <w:jc w:val="center"/>
        </w:trPr>
        <w:tc>
          <w:tcPr>
            <w:tcW w:w="350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</w:p>
        </w:tc>
        <w:tc>
          <w:tcPr>
            <w:tcW w:w="1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  <w:t>3.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評量之</w:t>
            </w:r>
            <w:proofErr w:type="gramStart"/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命題與審題</w:t>
            </w:r>
            <w:proofErr w:type="gramEnd"/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機制</w:t>
            </w:r>
            <w:r w:rsidRPr="00016559">
              <w:rPr>
                <w:rFonts w:ascii="Times New Roman" w:eastAsia="標楷體" w:hAnsi="標楷體" w:cs="Times New Roman"/>
                <w:b/>
                <w:color w:val="000000"/>
                <w:sz w:val="18"/>
                <w:szCs w:val="18"/>
              </w:rPr>
              <w:t>(</w:t>
            </w:r>
            <w:proofErr w:type="gramStart"/>
            <w:r w:rsidRPr="00016559">
              <w:rPr>
                <w:rFonts w:ascii="Times New Roman" w:eastAsia="標楷體" w:hAnsi="標楷體" w:cs="Times New Roman" w:hint="eastAsia"/>
                <w:b/>
                <w:color w:val="000000"/>
                <w:sz w:val="18"/>
                <w:szCs w:val="18"/>
              </w:rPr>
              <w:t>註</w:t>
            </w:r>
            <w:proofErr w:type="gramEnd"/>
            <w:r w:rsidRPr="00016559">
              <w:rPr>
                <w:rFonts w:ascii="Times New Roman" w:eastAsia="標楷體" w:hAnsi="標楷體" w:cs="Times New Roman"/>
                <w:b/>
                <w:color w:val="000000"/>
                <w:sz w:val="18"/>
                <w:szCs w:val="18"/>
              </w:rPr>
              <w:t>4)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1014" w:rsidRPr="00016559" w:rsidTr="00F9510B">
        <w:trPr>
          <w:cantSplit/>
          <w:trHeight w:val="72"/>
          <w:jc w:val="center"/>
        </w:trPr>
        <w:tc>
          <w:tcPr>
            <w:tcW w:w="350" w:type="pct"/>
            <w:vMerge w:val="restart"/>
            <w:tcBorders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五、配套及自我促進教學正常化措施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  <w:t>1.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行政領導理念與策略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1014" w:rsidRPr="00016559" w:rsidTr="00F9510B">
        <w:trPr>
          <w:cantSplit/>
          <w:trHeight w:val="72"/>
          <w:jc w:val="center"/>
        </w:trPr>
        <w:tc>
          <w:tcPr>
            <w:tcW w:w="350" w:type="pct"/>
            <w:vMerge/>
            <w:tcBorders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</w:p>
        </w:tc>
        <w:tc>
          <w:tcPr>
            <w:tcW w:w="1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  <w:t>2.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未具專長專任教師能優先進修研習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1014" w:rsidRPr="00016559" w:rsidTr="00F9510B">
        <w:trPr>
          <w:cantSplit/>
          <w:trHeight w:val="72"/>
          <w:jc w:val="center"/>
        </w:trPr>
        <w:tc>
          <w:tcPr>
            <w:tcW w:w="350" w:type="pct"/>
            <w:vMerge/>
            <w:tcBorders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</w:p>
        </w:tc>
        <w:tc>
          <w:tcPr>
            <w:tcW w:w="1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  <w:t>3.</w:t>
            </w:r>
            <w:proofErr w:type="gramStart"/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自辦配課</w:t>
            </w:r>
            <w:proofErr w:type="gramEnd"/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教師增能進修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1014" w:rsidRPr="00016559" w:rsidTr="00F9510B">
        <w:trPr>
          <w:cantSplit/>
          <w:trHeight w:val="72"/>
          <w:jc w:val="center"/>
        </w:trPr>
        <w:tc>
          <w:tcPr>
            <w:tcW w:w="350" w:type="pct"/>
            <w:vMerge/>
            <w:tcBorders>
              <w:right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</w:p>
        </w:tc>
        <w:tc>
          <w:tcPr>
            <w:tcW w:w="1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idowControl/>
              <w:wordWrap w:val="0"/>
              <w:snapToGrid w:val="0"/>
              <w:spacing w:line="220" w:lineRule="exact"/>
              <w:ind w:left="182" w:hangingChars="101" w:hanging="182"/>
              <w:jc w:val="both"/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標楷體" w:cs="Times New Roman"/>
                <w:color w:val="000000"/>
                <w:sz w:val="18"/>
                <w:szCs w:val="18"/>
              </w:rPr>
              <w:t>4.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校內外資源連結與運用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</w:tcBorders>
          </w:tcPr>
          <w:p w:rsidR="00021014" w:rsidRPr="00016559" w:rsidRDefault="00021014" w:rsidP="00F9510B">
            <w:pPr>
              <w:widowControl/>
              <w:wordWrap w:val="0"/>
              <w:spacing w:line="360" w:lineRule="exact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21014" w:rsidRPr="00016559" w:rsidTr="00F9510B">
        <w:trPr>
          <w:cantSplit/>
          <w:trHeight w:val="156"/>
          <w:jc w:val="center"/>
        </w:trPr>
        <w:tc>
          <w:tcPr>
            <w:tcW w:w="906" w:type="pct"/>
            <w:gridSpan w:val="2"/>
            <w:vMerge w:val="restart"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ind w:left="360" w:hangingChars="200" w:hanging="360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六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、視導結果</w:t>
            </w:r>
          </w:p>
        </w:tc>
        <w:tc>
          <w:tcPr>
            <w:tcW w:w="4094" w:type="pct"/>
            <w:gridSpan w:val="9"/>
            <w:tcBorders>
              <w:bottom w:val="single" w:sz="4" w:space="0" w:color="auto"/>
            </w:tcBorders>
            <w:vAlign w:val="center"/>
          </w:tcPr>
          <w:p w:rsidR="00021014" w:rsidRPr="00234D60" w:rsidRDefault="00021014" w:rsidP="00F9510B">
            <w:pPr>
              <w:wordWrap w:val="0"/>
              <w:snapToGrid w:val="0"/>
              <w:ind w:left="180" w:hangingChars="100" w:hanging="18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18"/>
                <w:szCs w:val="18"/>
              </w:rPr>
            </w:pPr>
            <w:r w:rsidRPr="00234D60">
              <w:rPr>
                <w:rFonts w:ascii="Times New Roman" w:eastAsia="標楷體" w:hAnsi="Times New Roman" w:cs="Times New Roman"/>
                <w:color w:val="000000" w:themeColor="text1"/>
                <w:sz w:val="18"/>
                <w:szCs w:val="18"/>
              </w:rPr>
              <w:t>□</w:t>
            </w:r>
            <w:r w:rsidRPr="00234D60">
              <w:rPr>
                <w:rFonts w:ascii="Times New Roman" w:eastAsia="標楷體" w:hAnsi="Times New Roman" w:cs="Times New Roman" w:hint="eastAsia"/>
                <w:color w:val="000000" w:themeColor="text1"/>
                <w:sz w:val="18"/>
                <w:szCs w:val="18"/>
              </w:rPr>
              <w:t>完全</w:t>
            </w:r>
            <w:r w:rsidRPr="00234D60">
              <w:rPr>
                <w:rFonts w:ascii="Times New Roman" w:eastAsia="標楷體" w:hAnsi="標楷體" w:cs="Times New Roman" w:hint="eastAsia"/>
                <w:color w:val="000000" w:themeColor="text1"/>
                <w:sz w:val="18"/>
                <w:szCs w:val="18"/>
              </w:rPr>
              <w:t>符合教學正常化，且有特色，建議教育部轉請直轄市、縣（市）政府鼓勵學校。</w:t>
            </w:r>
          </w:p>
        </w:tc>
      </w:tr>
      <w:tr w:rsidR="00021014" w:rsidRPr="00016559" w:rsidTr="00F9510B">
        <w:trPr>
          <w:cantSplit/>
          <w:trHeight w:val="220"/>
          <w:jc w:val="center"/>
        </w:trPr>
        <w:tc>
          <w:tcPr>
            <w:tcW w:w="906" w:type="pct"/>
            <w:gridSpan w:val="2"/>
            <w:vMerge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ind w:left="360" w:hangingChars="200" w:hanging="360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4" w:type="pct"/>
            <w:gridSpan w:val="9"/>
            <w:tcBorders>
              <w:bottom w:val="single" w:sz="4" w:space="0" w:color="auto"/>
            </w:tcBorders>
            <w:vAlign w:val="center"/>
          </w:tcPr>
          <w:p w:rsidR="00021014" w:rsidRPr="00234D60" w:rsidRDefault="00021014" w:rsidP="00F9510B">
            <w:pPr>
              <w:wordWrap w:val="0"/>
              <w:snapToGrid w:val="0"/>
              <w:ind w:left="180" w:hangingChars="100" w:hanging="180"/>
              <w:jc w:val="both"/>
              <w:rPr>
                <w:rFonts w:ascii="Times New Roman" w:eastAsia="標楷體" w:hAnsi="Times New Roman" w:cs="Times New Roman"/>
                <w:color w:val="000000" w:themeColor="text1"/>
                <w:sz w:val="18"/>
                <w:szCs w:val="18"/>
              </w:rPr>
            </w:pPr>
            <w:r w:rsidRPr="00234D60">
              <w:rPr>
                <w:rFonts w:ascii="Times New Roman" w:eastAsia="標楷體" w:hAnsi="Times New Roman" w:cs="Times New Roman"/>
                <w:color w:val="000000" w:themeColor="text1"/>
                <w:sz w:val="18"/>
                <w:szCs w:val="18"/>
              </w:rPr>
              <w:t>□</w:t>
            </w:r>
            <w:r w:rsidRPr="00234D60">
              <w:rPr>
                <w:rFonts w:ascii="Times New Roman" w:eastAsia="標楷體" w:hAnsi="Times New Roman" w:cs="Times New Roman" w:hint="eastAsia"/>
                <w:color w:val="000000" w:themeColor="text1"/>
                <w:sz w:val="18"/>
                <w:szCs w:val="18"/>
              </w:rPr>
              <w:t>完全</w:t>
            </w:r>
            <w:r w:rsidRPr="00234D60">
              <w:rPr>
                <w:rFonts w:ascii="Times New Roman" w:eastAsia="標楷體" w:hAnsi="標楷體" w:cs="Times New Roman" w:hint="eastAsia"/>
                <w:color w:val="000000" w:themeColor="text1"/>
                <w:sz w:val="18"/>
                <w:szCs w:val="18"/>
              </w:rPr>
              <w:t>符合教學正常化。</w:t>
            </w:r>
          </w:p>
        </w:tc>
      </w:tr>
      <w:tr w:rsidR="00021014" w:rsidRPr="00016559" w:rsidTr="00F9510B">
        <w:trPr>
          <w:cantSplit/>
          <w:trHeight w:val="137"/>
          <w:jc w:val="center"/>
        </w:trPr>
        <w:tc>
          <w:tcPr>
            <w:tcW w:w="906" w:type="pct"/>
            <w:gridSpan w:val="2"/>
            <w:vMerge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ind w:left="360" w:hangingChars="200" w:hanging="360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4" w:type="pct"/>
            <w:gridSpan w:val="9"/>
            <w:vAlign w:val="center"/>
          </w:tcPr>
          <w:p w:rsidR="00021014" w:rsidRPr="00016559" w:rsidRDefault="00021014" w:rsidP="00F9510B">
            <w:pPr>
              <w:wordWrap w:val="0"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  <w:t>□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大部分符合教學正常化，請直轄市、縣（市）政府對該校進行追蹤輔導。</w:t>
            </w:r>
          </w:p>
        </w:tc>
      </w:tr>
      <w:tr w:rsidR="00021014" w:rsidRPr="00016559" w:rsidTr="00F9510B">
        <w:trPr>
          <w:cantSplit/>
          <w:trHeight w:val="72"/>
          <w:jc w:val="center"/>
        </w:trPr>
        <w:tc>
          <w:tcPr>
            <w:tcW w:w="906" w:type="pct"/>
            <w:gridSpan w:val="2"/>
            <w:vMerge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ind w:left="360" w:hangingChars="200" w:hanging="360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4" w:type="pct"/>
            <w:gridSpan w:val="9"/>
            <w:vAlign w:val="center"/>
          </w:tcPr>
          <w:p w:rsidR="00021014" w:rsidRPr="00016559" w:rsidRDefault="00021014" w:rsidP="00F9510B">
            <w:pPr>
              <w:wordWrap w:val="0"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  <w:t>□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部分符合教學正常化，請直轄市、縣（市）政府對該校進行追蹤輔導。</w:t>
            </w:r>
          </w:p>
        </w:tc>
      </w:tr>
      <w:tr w:rsidR="00021014" w:rsidRPr="00016559" w:rsidTr="00F9510B">
        <w:trPr>
          <w:cantSplit/>
          <w:trHeight w:val="72"/>
          <w:jc w:val="center"/>
        </w:trPr>
        <w:tc>
          <w:tcPr>
            <w:tcW w:w="906" w:type="pct"/>
            <w:gridSpan w:val="2"/>
            <w:vMerge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ind w:left="360" w:hangingChars="200" w:hanging="360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4" w:type="pct"/>
            <w:gridSpan w:val="9"/>
            <w:vAlign w:val="center"/>
          </w:tcPr>
          <w:p w:rsidR="00021014" w:rsidRPr="00016559" w:rsidRDefault="00021014" w:rsidP="00F9510B">
            <w:pPr>
              <w:wordWrap w:val="0"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  <w:t>□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少部分符合教學正常化，請直轄市、縣（市）政府對該校進行追蹤輔導。</w:t>
            </w:r>
          </w:p>
        </w:tc>
      </w:tr>
      <w:tr w:rsidR="00021014" w:rsidRPr="00016559" w:rsidTr="00F9510B">
        <w:trPr>
          <w:cantSplit/>
          <w:trHeight w:val="72"/>
          <w:jc w:val="center"/>
        </w:trPr>
        <w:tc>
          <w:tcPr>
            <w:tcW w:w="906" w:type="pct"/>
            <w:gridSpan w:val="2"/>
            <w:vMerge/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ind w:left="360" w:hangingChars="200" w:hanging="360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94" w:type="pct"/>
            <w:gridSpan w:val="9"/>
            <w:vAlign w:val="center"/>
          </w:tcPr>
          <w:p w:rsidR="00021014" w:rsidRPr="00016559" w:rsidRDefault="00021014" w:rsidP="00F9510B">
            <w:pPr>
              <w:wordWrap w:val="0"/>
              <w:snapToGrid w:val="0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 w:rsidRPr="00016559"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  <w:t>□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完全不符合教學正常化，請直轄市、縣（市）政府對該校進行追蹤輔導。</w:t>
            </w:r>
          </w:p>
        </w:tc>
      </w:tr>
      <w:tr w:rsidR="00021014" w:rsidRPr="00016559" w:rsidTr="00F9510B">
        <w:trPr>
          <w:cantSplit/>
          <w:trHeight w:val="126"/>
          <w:jc w:val="center"/>
        </w:trPr>
        <w:tc>
          <w:tcPr>
            <w:tcW w:w="1762" w:type="pct"/>
            <w:gridSpan w:val="3"/>
            <w:tcBorders>
              <w:bottom w:val="thickThinSmallGap" w:sz="18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spacing w:line="360" w:lineRule="exact"/>
              <w:ind w:left="360" w:hangingChars="200" w:hanging="360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七</w:t>
            </w:r>
            <w:r w:rsidRPr="00016559">
              <w:rPr>
                <w:rFonts w:ascii="Times New Roman" w:eastAsia="標楷體" w:hAnsi="標楷體" w:cs="Times New Roman" w:hint="eastAsia"/>
                <w:color w:val="000000"/>
                <w:sz w:val="18"/>
                <w:szCs w:val="18"/>
              </w:rPr>
              <w:t>、綜合建議</w:t>
            </w:r>
          </w:p>
        </w:tc>
        <w:tc>
          <w:tcPr>
            <w:tcW w:w="3238" w:type="pct"/>
            <w:gridSpan w:val="8"/>
            <w:tcBorders>
              <w:bottom w:val="thickThinSmallGap" w:sz="18" w:space="0" w:color="auto"/>
            </w:tcBorders>
            <w:vAlign w:val="center"/>
          </w:tcPr>
          <w:p w:rsidR="00021014" w:rsidRPr="00016559" w:rsidRDefault="00021014" w:rsidP="00F9510B">
            <w:pPr>
              <w:wordWrap w:val="0"/>
              <w:jc w:val="both"/>
              <w:rPr>
                <w:rFonts w:ascii="Times New Roman" w:eastAsia="標楷體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021014" w:rsidRDefault="00021014" w:rsidP="00021014">
      <w:pPr>
        <w:spacing w:line="280" w:lineRule="exact"/>
        <w:rPr>
          <w:rFonts w:ascii="Times New Roman" w:eastAsia="標楷體" w:hAnsi="Times New Roman" w:cs="Times New Roman"/>
          <w:b/>
          <w:color w:val="000000"/>
          <w:sz w:val="20"/>
          <w:szCs w:val="20"/>
        </w:rPr>
      </w:pPr>
    </w:p>
    <w:p w:rsidR="00021014" w:rsidRPr="00083D3F" w:rsidRDefault="00021014" w:rsidP="00021014">
      <w:pPr>
        <w:spacing w:line="280" w:lineRule="exact"/>
        <w:rPr>
          <w:rFonts w:ascii="Times New Roman" w:eastAsia="標楷體" w:hAnsi="Times New Roman" w:cs="Times New Roman"/>
          <w:b/>
          <w:color w:val="000000"/>
          <w:sz w:val="20"/>
          <w:szCs w:val="20"/>
        </w:rPr>
      </w:pPr>
      <w:proofErr w:type="gramStart"/>
      <w:r w:rsidRPr="00083D3F">
        <w:rPr>
          <w:rFonts w:ascii="Times New Roman" w:eastAsia="標楷體" w:hAnsi="Times New Roman" w:cs="Times New Roman" w:hint="eastAsia"/>
          <w:b/>
          <w:color w:val="000000"/>
          <w:sz w:val="20"/>
          <w:szCs w:val="20"/>
        </w:rPr>
        <w:t>註</w:t>
      </w:r>
      <w:proofErr w:type="gramEnd"/>
      <w:r w:rsidRPr="00083D3F">
        <w:rPr>
          <w:rFonts w:ascii="Times New Roman" w:eastAsia="標楷體" w:hAnsi="Times New Roman" w:cs="Times New Roman"/>
          <w:b/>
          <w:color w:val="000000"/>
          <w:sz w:val="20"/>
          <w:szCs w:val="20"/>
        </w:rPr>
        <w:t>1:</w:t>
      </w:r>
      <w:r w:rsidRPr="00083D3F">
        <w:rPr>
          <w:rFonts w:ascii="Times New Roman" w:eastAsia="標楷體" w:hAnsi="Times New Roman" w:cs="Times New Roman" w:hint="eastAsia"/>
          <w:b/>
          <w:color w:val="000000"/>
          <w:sz w:val="20"/>
          <w:szCs w:val="20"/>
        </w:rPr>
        <w:t>對於各年級</w:t>
      </w:r>
      <w:proofErr w:type="gramStart"/>
      <w:r w:rsidRPr="00083D3F">
        <w:rPr>
          <w:rFonts w:ascii="Times New Roman" w:eastAsia="標楷體" w:hAnsi="Times New Roman" w:cs="Times New Roman" w:hint="eastAsia"/>
          <w:b/>
          <w:color w:val="000000"/>
          <w:sz w:val="20"/>
          <w:szCs w:val="20"/>
        </w:rPr>
        <w:t>總班數僅</w:t>
      </w:r>
      <w:proofErr w:type="gramEnd"/>
      <w:r w:rsidRPr="00083D3F">
        <w:rPr>
          <w:rFonts w:ascii="Times New Roman" w:eastAsia="標楷體" w:hAnsi="Times New Roman" w:cs="Times New Roman"/>
          <w:b/>
          <w:color w:val="000000"/>
          <w:sz w:val="20"/>
          <w:szCs w:val="20"/>
        </w:rPr>
        <w:t>1</w:t>
      </w:r>
      <w:r w:rsidRPr="00083D3F">
        <w:rPr>
          <w:rFonts w:ascii="Times New Roman" w:eastAsia="標楷體" w:hAnsi="Times New Roman" w:cs="Times New Roman" w:hint="eastAsia"/>
          <w:b/>
          <w:color w:val="000000"/>
          <w:sz w:val="20"/>
          <w:szCs w:val="20"/>
        </w:rPr>
        <w:t>班之學校免進行</w:t>
      </w:r>
      <w:proofErr w:type="gramStart"/>
      <w:r w:rsidRPr="00083D3F">
        <w:rPr>
          <w:rFonts w:ascii="Times New Roman" w:eastAsia="標楷體" w:hAnsi="Times New Roman" w:cs="Times New Roman" w:hint="eastAsia"/>
          <w:b/>
          <w:color w:val="000000"/>
          <w:sz w:val="20"/>
          <w:szCs w:val="20"/>
        </w:rPr>
        <w:t>視導該項目</w:t>
      </w:r>
      <w:proofErr w:type="gramEnd"/>
      <w:r w:rsidRPr="00083D3F">
        <w:rPr>
          <w:rFonts w:ascii="Times New Roman" w:eastAsia="標楷體" w:hAnsi="Times New Roman" w:cs="Times New Roman" w:hint="eastAsia"/>
          <w:b/>
          <w:color w:val="000000"/>
          <w:sz w:val="20"/>
          <w:szCs w:val="20"/>
        </w:rPr>
        <w:t>。</w:t>
      </w:r>
    </w:p>
    <w:p w:rsidR="00021014" w:rsidRPr="00083D3F" w:rsidRDefault="00021014" w:rsidP="00021014">
      <w:pPr>
        <w:spacing w:line="280" w:lineRule="exact"/>
        <w:rPr>
          <w:rFonts w:ascii="Times New Roman" w:eastAsia="標楷體" w:hAnsi="Times New Roman" w:cs="Times New Roman"/>
          <w:b/>
          <w:color w:val="000000"/>
          <w:sz w:val="20"/>
          <w:szCs w:val="20"/>
        </w:rPr>
      </w:pPr>
      <w:proofErr w:type="gramStart"/>
      <w:r w:rsidRPr="00083D3F">
        <w:rPr>
          <w:rFonts w:ascii="Times New Roman" w:eastAsia="標楷體" w:hAnsi="Times New Roman" w:cs="Times New Roman" w:hint="eastAsia"/>
          <w:b/>
          <w:color w:val="000000"/>
          <w:sz w:val="20"/>
          <w:szCs w:val="20"/>
        </w:rPr>
        <w:t>註</w:t>
      </w:r>
      <w:proofErr w:type="gramEnd"/>
      <w:r w:rsidRPr="00083D3F">
        <w:rPr>
          <w:rFonts w:ascii="Times New Roman" w:eastAsia="標楷體" w:hAnsi="Times New Roman" w:cs="Times New Roman"/>
          <w:b/>
          <w:color w:val="000000"/>
          <w:w w:val="90"/>
          <w:sz w:val="20"/>
          <w:szCs w:val="20"/>
        </w:rPr>
        <w:t>2:</w:t>
      </w:r>
      <w:r w:rsidRPr="00083D3F">
        <w:rPr>
          <w:rFonts w:ascii="Times New Roman" w:eastAsia="標楷體" w:hAnsi="Times New Roman" w:cs="Times New Roman" w:hint="eastAsia"/>
          <w:b/>
          <w:color w:val="000000"/>
          <w:w w:val="90"/>
          <w:sz w:val="20"/>
          <w:szCs w:val="20"/>
        </w:rPr>
        <w:t>學校應對於成績評量結果未達及格基準者建立預警及輔導措施，</w:t>
      </w:r>
      <w:proofErr w:type="gramStart"/>
      <w:r w:rsidRPr="00083D3F">
        <w:rPr>
          <w:rFonts w:ascii="Times New Roman" w:eastAsia="標楷體" w:hAnsi="Times New Roman" w:cs="Times New Roman" w:hint="eastAsia"/>
          <w:b/>
          <w:color w:val="000000"/>
          <w:w w:val="90"/>
          <w:sz w:val="20"/>
          <w:szCs w:val="20"/>
        </w:rPr>
        <w:t>研</w:t>
      </w:r>
      <w:proofErr w:type="gramEnd"/>
      <w:r w:rsidRPr="00083D3F">
        <w:rPr>
          <w:rFonts w:ascii="Times New Roman" w:eastAsia="標楷體" w:hAnsi="Times New Roman" w:cs="Times New Roman" w:hint="eastAsia"/>
          <w:b/>
          <w:color w:val="000000"/>
          <w:w w:val="90"/>
          <w:sz w:val="20"/>
          <w:szCs w:val="20"/>
        </w:rPr>
        <w:t>擬學習輔導機制，落實補救教學及相關補救措施。</w:t>
      </w:r>
    </w:p>
    <w:p w:rsidR="00021014" w:rsidRPr="00083D3F" w:rsidRDefault="00021014" w:rsidP="00021014">
      <w:pPr>
        <w:spacing w:line="280" w:lineRule="exact"/>
        <w:rPr>
          <w:rFonts w:ascii="Times New Roman" w:eastAsia="標楷體" w:hAnsi="Times New Roman" w:cs="Times New Roman"/>
          <w:b/>
          <w:color w:val="000000"/>
          <w:sz w:val="20"/>
          <w:szCs w:val="20"/>
        </w:rPr>
      </w:pPr>
      <w:proofErr w:type="gramStart"/>
      <w:r w:rsidRPr="00083D3F">
        <w:rPr>
          <w:rFonts w:ascii="Times New Roman" w:eastAsia="標楷體" w:hAnsi="Times New Roman" w:cs="Times New Roman" w:hint="eastAsia"/>
          <w:b/>
          <w:color w:val="000000"/>
          <w:sz w:val="20"/>
          <w:szCs w:val="20"/>
        </w:rPr>
        <w:t>註</w:t>
      </w:r>
      <w:proofErr w:type="gramEnd"/>
      <w:r w:rsidRPr="00083D3F">
        <w:rPr>
          <w:rFonts w:ascii="Times New Roman" w:eastAsia="標楷體" w:hAnsi="Times New Roman" w:cs="Times New Roman"/>
          <w:b/>
          <w:color w:val="000000"/>
          <w:sz w:val="20"/>
          <w:szCs w:val="20"/>
        </w:rPr>
        <w:t>3:</w:t>
      </w:r>
      <w:r w:rsidRPr="00083D3F">
        <w:rPr>
          <w:rFonts w:ascii="Times New Roman" w:eastAsia="標楷體" w:hAnsi="Times New Roman" w:cs="Times New Roman" w:hint="eastAsia"/>
          <w:b/>
          <w:color w:val="000000"/>
          <w:sz w:val="20"/>
          <w:szCs w:val="20"/>
        </w:rPr>
        <w:t>學校應依據「國民小學及國民中學學生成績評量準則」第</w:t>
      </w:r>
      <w:r w:rsidRPr="00083D3F">
        <w:rPr>
          <w:rFonts w:ascii="Times New Roman" w:eastAsia="標楷體" w:hAnsi="Times New Roman" w:cs="Times New Roman"/>
          <w:b/>
          <w:color w:val="000000"/>
          <w:sz w:val="20"/>
          <w:szCs w:val="20"/>
        </w:rPr>
        <w:t>9</w:t>
      </w:r>
      <w:r w:rsidRPr="00083D3F">
        <w:rPr>
          <w:rFonts w:ascii="Times New Roman" w:eastAsia="標楷體" w:hAnsi="Times New Roman" w:cs="Times New Roman" w:hint="eastAsia"/>
          <w:b/>
          <w:color w:val="000000"/>
          <w:sz w:val="20"/>
          <w:szCs w:val="20"/>
        </w:rPr>
        <w:t>條不得公開呈現個別學生在班級及學校排名。</w:t>
      </w:r>
    </w:p>
    <w:p w:rsidR="00021014" w:rsidRPr="00083D3F" w:rsidRDefault="00021014" w:rsidP="00021014">
      <w:pPr>
        <w:spacing w:line="280" w:lineRule="exact"/>
        <w:rPr>
          <w:rFonts w:ascii="Times New Roman" w:eastAsia="標楷體" w:hAnsi="Times New Roman" w:cs="Times New Roman"/>
          <w:b/>
          <w:color w:val="000000"/>
          <w:sz w:val="20"/>
          <w:szCs w:val="20"/>
        </w:rPr>
      </w:pPr>
      <w:proofErr w:type="gramStart"/>
      <w:r w:rsidRPr="00083D3F">
        <w:rPr>
          <w:rFonts w:ascii="Times New Roman" w:eastAsia="標楷體" w:hAnsi="Times New Roman" w:cs="Times New Roman" w:hint="eastAsia"/>
          <w:b/>
          <w:color w:val="000000"/>
          <w:sz w:val="20"/>
          <w:szCs w:val="20"/>
        </w:rPr>
        <w:t>註</w:t>
      </w:r>
      <w:proofErr w:type="gramEnd"/>
      <w:r w:rsidRPr="00083D3F">
        <w:rPr>
          <w:rFonts w:ascii="Times New Roman" w:eastAsia="標楷體" w:hAnsi="Times New Roman" w:cs="Times New Roman"/>
          <w:b/>
          <w:color w:val="000000"/>
          <w:sz w:val="20"/>
          <w:szCs w:val="20"/>
        </w:rPr>
        <w:t>4:</w:t>
      </w:r>
      <w:r w:rsidRPr="00083D3F">
        <w:rPr>
          <w:rFonts w:ascii="Times New Roman" w:eastAsia="標楷體" w:hAnsi="Times New Roman" w:cs="Times New Roman" w:hint="eastAsia"/>
          <w:b/>
          <w:color w:val="000000"/>
          <w:sz w:val="20"/>
          <w:szCs w:val="20"/>
        </w:rPr>
        <w:t>學校應依據「國民小學及國民中學學生成績評量準則」建立學生成績評量制度，並透過相關會議訂定定期評量次數、模擬考辦理次數及</w:t>
      </w:r>
      <w:r>
        <w:rPr>
          <w:rFonts w:ascii="Times New Roman" w:eastAsia="標楷體" w:hAnsi="Times New Roman" w:cs="Times New Roman" w:hint="eastAsia"/>
          <w:b/>
          <w:color w:val="000000"/>
          <w:sz w:val="20"/>
          <w:szCs w:val="20"/>
        </w:rPr>
        <w:t>配合辦理對象、實施多元評量、定期紙筆評量審題機制與迴避原則等。</w:t>
      </w:r>
    </w:p>
    <w:p w:rsidR="00021014" w:rsidRPr="00083D3F" w:rsidRDefault="00021014" w:rsidP="00021014">
      <w:pPr>
        <w:widowControl/>
        <w:wordWrap w:val="0"/>
        <w:spacing w:line="240" w:lineRule="exact"/>
        <w:jc w:val="both"/>
        <w:rPr>
          <w:rFonts w:ascii="Times New Roman" w:eastAsia="標楷體" w:hAnsi="標楷體" w:cs="Times New Roman"/>
          <w:b/>
          <w:color w:val="000000"/>
          <w:sz w:val="28"/>
          <w:szCs w:val="20"/>
        </w:rPr>
      </w:pPr>
    </w:p>
    <w:p w:rsidR="00021014" w:rsidRDefault="00021014" w:rsidP="00021014">
      <w:pPr>
        <w:widowControl/>
        <w:rPr>
          <w:rFonts w:ascii="Cambria" w:eastAsiaTheme="majorEastAsia" w:hAnsi="Cambria" w:cs="Times New Roman"/>
          <w:b/>
          <w:bCs/>
          <w:sz w:val="28"/>
          <w:szCs w:val="36"/>
        </w:rPr>
      </w:pPr>
      <w:r>
        <w:br w:type="page"/>
      </w:r>
    </w:p>
    <w:p w:rsidR="00021014" w:rsidRPr="00617F99" w:rsidRDefault="00021014" w:rsidP="00021014">
      <w:pPr>
        <w:rPr>
          <w:rFonts w:ascii="標楷體" w:eastAsia="標楷體" w:hAnsi="標楷體"/>
          <w:b/>
          <w:sz w:val="28"/>
          <w:szCs w:val="28"/>
        </w:rPr>
      </w:pPr>
      <w:r w:rsidRPr="00617F99">
        <w:rPr>
          <w:rFonts w:ascii="標楷體" w:eastAsia="標楷體" w:hAnsi="標楷體" w:hint="eastAsia"/>
          <w:b/>
          <w:sz w:val="28"/>
          <w:szCs w:val="28"/>
        </w:rPr>
        <w:lastRenderedPageBreak/>
        <w:t>附件2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617F99">
        <w:rPr>
          <w:rFonts w:ascii="標楷體" w:eastAsia="標楷體" w:hAnsi="標楷體" w:hint="eastAsia"/>
          <w:b/>
          <w:sz w:val="28"/>
          <w:szCs w:val="28"/>
        </w:rPr>
        <w:t>地方政府視導所屬國中教學正常化結果一覽表</w:t>
      </w:r>
    </w:p>
    <w:tbl>
      <w:tblPr>
        <w:tblW w:w="10509" w:type="dxa"/>
        <w:jc w:val="center"/>
        <w:tblCellMar>
          <w:left w:w="28" w:type="dxa"/>
          <w:right w:w="28" w:type="dxa"/>
        </w:tblCellMar>
        <w:tblLook w:val="04A0"/>
      </w:tblPr>
      <w:tblGrid>
        <w:gridCol w:w="2410"/>
        <w:gridCol w:w="1100"/>
        <w:gridCol w:w="906"/>
        <w:gridCol w:w="901"/>
        <w:gridCol w:w="942"/>
        <w:gridCol w:w="953"/>
        <w:gridCol w:w="995"/>
        <w:gridCol w:w="1316"/>
        <w:gridCol w:w="589"/>
        <w:gridCol w:w="398"/>
      </w:tblGrid>
      <w:tr w:rsidR="00021014" w:rsidRPr="0009230A" w:rsidTr="00F9510B">
        <w:trPr>
          <w:trHeight w:val="735"/>
          <w:jc w:val="center"/>
        </w:trPr>
        <w:tc>
          <w:tcPr>
            <w:tcW w:w="105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10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6學</w:t>
            </w:r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年度地方政府視導所屬國中教學正常化結果一覽表</w:t>
            </w:r>
          </w:p>
        </w:tc>
      </w:tr>
      <w:tr w:rsidR="00021014" w:rsidRPr="0009230A" w:rsidTr="00F9510B">
        <w:trPr>
          <w:trHeight w:val="660"/>
          <w:jc w:val="center"/>
        </w:trPr>
        <w:tc>
          <w:tcPr>
            <w:tcW w:w="105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300" w:lineRule="exact"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直轄市、縣(市)別：         轄屬學校總數：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 xml:space="preserve">     </w:t>
            </w:r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 xml:space="preserve">     視導學校數：                        符合教學正常化校數*：</w:t>
            </w:r>
          </w:p>
        </w:tc>
      </w:tr>
      <w:tr w:rsidR="00021014" w:rsidRPr="00C34CDD" w:rsidTr="00F9510B">
        <w:trPr>
          <w:trHeight w:val="660"/>
          <w:jc w:val="center"/>
        </w:trPr>
        <w:tc>
          <w:tcPr>
            <w:tcW w:w="105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</w:tcPr>
          <w:p w:rsidR="00021014" w:rsidRDefault="00021014" w:rsidP="00F9510B">
            <w:pPr>
              <w:widowControl/>
              <w:spacing w:line="300" w:lineRule="exact"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C34CDD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辦理縣市督導人員對教學正常化之共識培訓會議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:</w:t>
            </w:r>
          </w:p>
          <w:p w:rsidR="00021014" w:rsidRDefault="00021014" w:rsidP="00F9510B">
            <w:pPr>
              <w:widowControl/>
              <w:spacing w:line="300" w:lineRule="exact"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時間:    年    月   日</w:t>
            </w:r>
          </w:p>
          <w:p w:rsidR="00021014" w:rsidRDefault="00021014" w:rsidP="00F9510B">
            <w:pPr>
              <w:widowControl/>
              <w:spacing w:line="300" w:lineRule="exact"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地點:</w:t>
            </w:r>
          </w:p>
          <w:p w:rsidR="00021014" w:rsidRPr="0009230A" w:rsidRDefault="00021014" w:rsidP="00F9510B">
            <w:pPr>
              <w:widowControl/>
              <w:spacing w:line="300" w:lineRule="exact"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人數:</w:t>
            </w:r>
          </w:p>
        </w:tc>
      </w:tr>
      <w:tr w:rsidR="00021014" w:rsidRPr="0009230A" w:rsidTr="00F9510B">
        <w:trPr>
          <w:trHeight w:val="330"/>
          <w:jc w:val="center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校名</w:t>
            </w:r>
          </w:p>
        </w:tc>
        <w:tc>
          <w:tcPr>
            <w:tcW w:w="5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訪視結果</w:t>
            </w:r>
          </w:p>
        </w:tc>
        <w:tc>
          <w:tcPr>
            <w:tcW w:w="13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訪視日期</w:t>
            </w:r>
          </w:p>
        </w:tc>
        <w:tc>
          <w:tcPr>
            <w:tcW w:w="9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備註</w:t>
            </w:r>
          </w:p>
        </w:tc>
      </w:tr>
      <w:tr w:rsidR="00021014" w:rsidRPr="0009230A" w:rsidTr="00F9510B">
        <w:trPr>
          <w:trHeight w:val="1013"/>
          <w:jc w:val="center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09230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完全符合且具特色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09230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完全符合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09230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大部分符合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09230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部分符合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09230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少部分符合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09230A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完全不符合</w:t>
            </w:r>
          </w:p>
        </w:tc>
        <w:tc>
          <w:tcPr>
            <w:tcW w:w="1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</w:p>
        </w:tc>
      </w:tr>
      <w:tr w:rsidR="00021014" w:rsidRPr="0009230A" w:rsidTr="00F9510B">
        <w:trPr>
          <w:trHeight w:val="33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範例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 xml:space="preserve">　</w:t>
            </w:r>
          </w:p>
        </w:tc>
      </w:tr>
      <w:tr w:rsidR="00021014" w:rsidRPr="0009230A" w:rsidTr="00F9510B">
        <w:trPr>
          <w:trHeight w:val="33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○○(縣)市立○○國民中學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10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6/10</w:t>
            </w: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/18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021014" w:rsidRPr="0009230A" w:rsidTr="00F9510B">
        <w:trPr>
          <w:trHeight w:val="33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○○(縣)市立○○國民中學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106</w:t>
            </w: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/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10</w:t>
            </w: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/14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021014" w:rsidRPr="0009230A" w:rsidTr="00F9510B">
        <w:trPr>
          <w:trHeight w:val="33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○○(縣)市立○○國民中學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106/11</w:t>
            </w: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/20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021014" w:rsidRPr="0009230A" w:rsidTr="00F9510B">
        <w:trPr>
          <w:trHeight w:val="33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021014" w:rsidRPr="0009230A" w:rsidTr="00F9510B">
        <w:trPr>
          <w:trHeight w:val="33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021014" w:rsidRPr="0009230A" w:rsidTr="00F9510B">
        <w:trPr>
          <w:trHeight w:val="33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021014" w:rsidRPr="0009230A" w:rsidTr="00F9510B">
        <w:trPr>
          <w:trHeight w:val="33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021014" w:rsidRPr="0009230A" w:rsidTr="00F9510B">
        <w:trPr>
          <w:trHeight w:val="33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021014" w:rsidRPr="0009230A" w:rsidTr="00F9510B">
        <w:trPr>
          <w:trHeight w:val="33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021014" w:rsidRPr="0009230A" w:rsidTr="00F9510B">
        <w:trPr>
          <w:trHeight w:val="33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021014" w:rsidRPr="0009230A" w:rsidTr="00F9510B">
        <w:trPr>
          <w:trHeight w:val="33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021014" w:rsidRPr="0009230A" w:rsidTr="00F9510B">
        <w:trPr>
          <w:trHeight w:val="675"/>
          <w:jc w:val="center"/>
        </w:trPr>
        <w:tc>
          <w:tcPr>
            <w:tcW w:w="105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:rsidR="00021014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proofErr w:type="gramStart"/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lastRenderedPageBreak/>
              <w:t>承辦人核章</w:t>
            </w:r>
            <w:proofErr w:type="gramEnd"/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 xml:space="preserve">：                   督學核章：                         </w:t>
            </w:r>
          </w:p>
          <w:p w:rsidR="00021014" w:rsidRPr="0009230A" w:rsidRDefault="00021014" w:rsidP="00F9510B">
            <w:pPr>
              <w:widowControl/>
              <w:spacing w:line="280" w:lineRule="exact"/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</w:pPr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 xml:space="preserve"> 科長核章：                              局(處)</w:t>
            </w:r>
            <w:proofErr w:type="gramStart"/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長核章</w:t>
            </w:r>
            <w:proofErr w:type="gramEnd"/>
            <w:r w:rsidRPr="0009230A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：</w:t>
            </w:r>
          </w:p>
        </w:tc>
      </w:tr>
      <w:tr w:rsidR="00021014" w:rsidRPr="0009230A" w:rsidTr="00F9510B">
        <w:trPr>
          <w:trHeight w:val="330"/>
          <w:jc w:val="center"/>
        </w:trPr>
        <w:tc>
          <w:tcPr>
            <w:tcW w:w="101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014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</w:rPr>
              <w:t>*</w:t>
            </w:r>
            <w:proofErr w:type="gramStart"/>
            <w:r w:rsidRPr="0009230A">
              <w:rPr>
                <w:rFonts w:ascii="標楷體" w:eastAsia="標楷體" w:hAnsi="標楷體" w:cs="新細明體" w:hint="eastAsia"/>
                <w:kern w:val="0"/>
              </w:rPr>
              <w:t>註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</w:rPr>
              <w:t>1</w:t>
            </w:r>
            <w:r w:rsidRPr="0009230A">
              <w:rPr>
                <w:rFonts w:ascii="標楷體" w:eastAsia="標楷體" w:hAnsi="標楷體" w:cs="新細明體" w:hint="eastAsia"/>
                <w:kern w:val="0"/>
              </w:rPr>
              <w:t>：「符合教學正常化校數」</w:t>
            </w:r>
            <w:proofErr w:type="gramStart"/>
            <w:r w:rsidRPr="0009230A">
              <w:rPr>
                <w:rFonts w:ascii="標楷體" w:eastAsia="標楷體" w:hAnsi="標楷體" w:cs="新細明體" w:hint="eastAsia"/>
                <w:kern w:val="0"/>
              </w:rPr>
              <w:t>為訪視</w:t>
            </w:r>
            <w:proofErr w:type="gramEnd"/>
            <w:r w:rsidRPr="0009230A">
              <w:rPr>
                <w:rFonts w:ascii="標楷體" w:eastAsia="標楷體" w:hAnsi="標楷體" w:cs="新細明體" w:hint="eastAsia"/>
                <w:kern w:val="0"/>
              </w:rPr>
              <w:t>結果中，「完全符合且具特色」及「完成符合」兩項校數之加總。</w:t>
            </w:r>
          </w:p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09230A">
              <w:rPr>
                <w:rFonts w:ascii="標楷體" w:eastAsia="標楷體" w:hAnsi="標楷體" w:cs="新細明體" w:hint="eastAsia"/>
                <w:kern w:val="0"/>
              </w:rPr>
              <w:t>*</w:t>
            </w:r>
            <w:proofErr w:type="gramStart"/>
            <w:r w:rsidRPr="0009230A">
              <w:rPr>
                <w:rFonts w:ascii="標楷體" w:eastAsia="標楷體" w:hAnsi="標楷體" w:cs="新細明體" w:hint="eastAsia"/>
                <w:kern w:val="0"/>
              </w:rPr>
              <w:t>註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</w:rPr>
              <w:t>2</w:t>
            </w:r>
            <w:r w:rsidRPr="0009230A">
              <w:rPr>
                <w:rFonts w:ascii="標楷體" w:eastAsia="標楷體" w:hAnsi="標楷體" w:cs="新細明體" w:hint="eastAsia"/>
                <w:kern w:val="0"/>
              </w:rPr>
              <w:t>：</w:t>
            </w:r>
            <w:r>
              <w:rPr>
                <w:rFonts w:ascii="標楷體" w:eastAsia="標楷體" w:hAnsi="標楷體" w:cs="新細明體" w:hint="eastAsia"/>
                <w:kern w:val="0"/>
              </w:rPr>
              <w:t>並請提出</w:t>
            </w:r>
            <w:r w:rsidRPr="00BC714D">
              <w:rPr>
                <w:rFonts w:ascii="標楷體" w:eastAsia="標楷體" w:hAnsi="標楷體" w:cs="新細明體" w:hint="eastAsia"/>
                <w:kern w:val="0"/>
              </w:rPr>
              <w:t>未符合正常化之學校</w:t>
            </w:r>
            <w:r w:rsidRPr="006B1BCC">
              <w:rPr>
                <w:rFonts w:ascii="標楷體" w:eastAsia="標楷體" w:hAnsi="標楷體" w:cs="新細明體" w:hint="eastAsia"/>
                <w:kern w:val="0"/>
              </w:rPr>
              <w:t>追蹤改善措施</w:t>
            </w:r>
            <w:r>
              <w:rPr>
                <w:rFonts w:ascii="標楷體" w:eastAsia="標楷體" w:hAnsi="標楷體" w:cs="新細明體" w:hint="eastAsia"/>
                <w:kern w:val="0"/>
              </w:rPr>
              <w:t>說明。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014" w:rsidRPr="0009230A" w:rsidRDefault="00021014" w:rsidP="00F9510B">
            <w:pPr>
              <w:widowControl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</w:tr>
    </w:tbl>
    <w:p w:rsidR="00021014" w:rsidRPr="002047D0" w:rsidRDefault="00021014" w:rsidP="00021014">
      <w:pPr>
        <w:wordWrap w:val="0"/>
        <w:adjustRightInd w:val="0"/>
        <w:snapToGrid w:val="0"/>
        <w:spacing w:line="240" w:lineRule="exact"/>
        <w:jc w:val="both"/>
        <w:outlineLvl w:val="2"/>
        <w:rPr>
          <w:rFonts w:ascii="Times New Roman" w:eastAsia="標楷體" w:hAnsi="標楷體" w:cs="Times New Roman"/>
          <w:b/>
          <w:color w:val="000000"/>
          <w:sz w:val="28"/>
          <w:szCs w:val="20"/>
        </w:rPr>
      </w:pPr>
    </w:p>
    <w:p w:rsidR="00021014" w:rsidRDefault="00021014" w:rsidP="00021014">
      <w:pPr>
        <w:wordWrap w:val="0"/>
        <w:adjustRightInd w:val="0"/>
        <w:snapToGrid w:val="0"/>
        <w:spacing w:line="500" w:lineRule="exact"/>
        <w:jc w:val="both"/>
        <w:outlineLvl w:val="1"/>
        <w:rPr>
          <w:rFonts w:ascii="Times New Roman" w:eastAsia="標楷體" w:hAnsi="標楷體" w:cs="Times New Roman"/>
          <w:b/>
          <w:color w:val="000000"/>
          <w:sz w:val="28"/>
          <w:szCs w:val="20"/>
        </w:rPr>
      </w:pPr>
    </w:p>
    <w:p w:rsidR="00021014" w:rsidRDefault="00021014" w:rsidP="00021014">
      <w:pPr>
        <w:widowControl/>
        <w:rPr>
          <w:rFonts w:ascii="Times New Roman" w:eastAsia="標楷體" w:hAnsi="標楷體" w:cs="Times New Roman"/>
          <w:b/>
          <w:color w:val="000000"/>
          <w:sz w:val="28"/>
          <w:szCs w:val="20"/>
        </w:rPr>
      </w:pPr>
      <w:r>
        <w:rPr>
          <w:rFonts w:ascii="Times New Roman" w:eastAsia="標楷體" w:hAnsi="標楷體" w:cs="Times New Roman"/>
          <w:b/>
          <w:color w:val="000000"/>
          <w:sz w:val="28"/>
          <w:szCs w:val="20"/>
        </w:rPr>
        <w:br w:type="page"/>
      </w:r>
    </w:p>
    <w:p w:rsidR="00021014" w:rsidRDefault="00021014" w:rsidP="00021014">
      <w:pPr>
        <w:adjustRightInd w:val="0"/>
        <w:snapToGrid w:val="0"/>
        <w:spacing w:line="500" w:lineRule="exact"/>
        <w:outlineLvl w:val="1"/>
        <w:rPr>
          <w:rFonts w:ascii="Times New Roman" w:eastAsia="標楷體" w:hAnsi="標楷體"/>
          <w:color w:val="000000"/>
          <w:sz w:val="28"/>
          <w:szCs w:val="20"/>
        </w:rPr>
      </w:pPr>
      <w:r>
        <w:rPr>
          <w:rFonts w:ascii="Times New Roman" w:eastAsia="標楷體" w:hAnsi="標楷體" w:hint="eastAsia"/>
          <w:color w:val="000000"/>
          <w:sz w:val="28"/>
          <w:szCs w:val="20"/>
        </w:rPr>
        <w:lastRenderedPageBreak/>
        <w:t>附件</w:t>
      </w:r>
      <w:r>
        <w:rPr>
          <w:rFonts w:ascii="Times New Roman" w:eastAsia="標楷體" w:hAnsi="標楷體" w:hint="eastAsia"/>
          <w:color w:val="000000"/>
          <w:sz w:val="28"/>
          <w:szCs w:val="20"/>
        </w:rPr>
        <w:t>3</w:t>
      </w:r>
    </w:p>
    <w:p w:rsidR="00021014" w:rsidRDefault="00021014" w:rsidP="00021014">
      <w:pPr>
        <w:adjustRightInd w:val="0"/>
        <w:snapToGrid w:val="0"/>
        <w:spacing w:line="500" w:lineRule="exact"/>
        <w:jc w:val="center"/>
        <w:outlineLvl w:val="1"/>
        <w:rPr>
          <w:rFonts w:eastAsia="標楷體" w:hAnsi="標楷體"/>
          <w:b/>
          <w:color w:val="000000"/>
          <w:sz w:val="28"/>
        </w:rPr>
      </w:pPr>
      <w:r w:rsidRPr="00310B68">
        <w:rPr>
          <w:rFonts w:eastAsia="標楷體" w:hAnsi="標楷體"/>
          <w:b/>
          <w:color w:val="000000"/>
          <w:sz w:val="28"/>
        </w:rPr>
        <w:t>國民中學教學正常化</w:t>
      </w:r>
      <w:proofErr w:type="gramStart"/>
      <w:r w:rsidRPr="00310B68">
        <w:rPr>
          <w:rFonts w:eastAsia="標楷體" w:hAnsi="標楷體"/>
          <w:b/>
          <w:color w:val="000000"/>
          <w:sz w:val="28"/>
        </w:rPr>
        <w:t>視導</w:t>
      </w:r>
      <w:bookmarkStart w:id="4" w:name="_Toc351995663"/>
      <w:r w:rsidRPr="00310B68">
        <w:rPr>
          <w:rFonts w:eastAsia="標楷體" w:hAnsi="標楷體"/>
          <w:b/>
          <w:color w:val="000000"/>
          <w:sz w:val="28"/>
        </w:rPr>
        <w:t>請地方政府</w:t>
      </w:r>
      <w:proofErr w:type="gramEnd"/>
      <w:r w:rsidRPr="00310B68">
        <w:rPr>
          <w:rFonts w:eastAsia="標楷體" w:hAnsi="標楷體"/>
          <w:b/>
          <w:color w:val="000000"/>
          <w:sz w:val="28"/>
        </w:rPr>
        <w:t>及學校配合</w:t>
      </w:r>
      <w:bookmarkEnd w:id="4"/>
      <w:r w:rsidRPr="00310B68">
        <w:rPr>
          <w:rFonts w:eastAsia="標楷體" w:hAnsi="標楷體"/>
          <w:b/>
          <w:color w:val="000000"/>
          <w:sz w:val="28"/>
        </w:rPr>
        <w:t>事項</w:t>
      </w:r>
    </w:p>
    <w:p w:rsidR="00021014" w:rsidRPr="00310B68" w:rsidRDefault="00021014" w:rsidP="00021014">
      <w:pPr>
        <w:adjustRightInd w:val="0"/>
        <w:snapToGrid w:val="0"/>
        <w:spacing w:line="500" w:lineRule="exact"/>
        <w:jc w:val="center"/>
        <w:outlineLvl w:val="1"/>
        <w:rPr>
          <w:rFonts w:eastAsia="標楷體"/>
          <w:b/>
          <w:color w:val="000000"/>
          <w:sz w:val="28"/>
        </w:rPr>
      </w:pPr>
    </w:p>
    <w:p w:rsidR="00021014" w:rsidRPr="00310B68" w:rsidRDefault="00021014" w:rsidP="00021014">
      <w:pPr>
        <w:spacing w:line="400" w:lineRule="exact"/>
        <w:ind w:firstLineChars="200" w:firstLine="560"/>
        <w:rPr>
          <w:rFonts w:ascii="標楷體" w:eastAsia="標楷體" w:hAnsi="標楷體" w:cs="新細明體"/>
          <w:color w:val="000000"/>
          <w:sz w:val="28"/>
          <w:szCs w:val="28"/>
        </w:rPr>
      </w:pPr>
      <w:r w:rsidRPr="00310B68">
        <w:rPr>
          <w:rFonts w:eastAsia="標楷體" w:hAnsi="新細明體" w:cs="新細明體" w:hint="eastAsia"/>
          <w:color w:val="000000"/>
          <w:sz w:val="28"/>
          <w:szCs w:val="28"/>
        </w:rPr>
        <w:t>教育部國民及學前教育署</w:t>
      </w:r>
      <w:r w:rsidRPr="00310B68">
        <w:rPr>
          <w:rFonts w:eastAsia="標楷體" w:hAnsi="新細明體" w:cs="新細明體"/>
          <w:color w:val="000000"/>
          <w:sz w:val="28"/>
          <w:szCs w:val="28"/>
        </w:rPr>
        <w:t>為確保</w:t>
      </w:r>
      <w:r w:rsidRPr="00310B68">
        <w:rPr>
          <w:rFonts w:eastAsia="標楷體" w:hAnsi="新細明體" w:cs="新細明體" w:hint="eastAsia"/>
          <w:color w:val="000000"/>
          <w:sz w:val="28"/>
          <w:szCs w:val="28"/>
        </w:rPr>
        <w:t>國民中學教學正常化視導</w:t>
      </w:r>
      <w:r w:rsidRPr="00310B68">
        <w:rPr>
          <w:rFonts w:eastAsia="標楷體" w:hAnsi="新細明體" w:cs="新細明體"/>
          <w:color w:val="000000"/>
          <w:sz w:val="28"/>
          <w:szCs w:val="28"/>
        </w:rPr>
        <w:t>過程之公平</w:t>
      </w:r>
      <w:r w:rsidRPr="00310B68">
        <w:rPr>
          <w:rFonts w:eastAsia="標楷體" w:hAnsi="新細明體" w:cs="新細明體" w:hint="eastAsia"/>
          <w:color w:val="000000"/>
          <w:sz w:val="28"/>
          <w:szCs w:val="28"/>
        </w:rPr>
        <w:t>正義</w:t>
      </w:r>
      <w:r w:rsidRPr="00310B68">
        <w:rPr>
          <w:rFonts w:eastAsia="標楷體" w:hAnsi="新細明體" w:cs="新細明體"/>
          <w:color w:val="000000"/>
          <w:sz w:val="28"/>
          <w:szCs w:val="28"/>
        </w:rPr>
        <w:t>，</w:t>
      </w:r>
      <w:r w:rsidRPr="00310B68">
        <w:rPr>
          <w:rFonts w:eastAsia="標楷體" w:hAnsi="新細明體" w:cs="新細明體" w:hint="eastAsia"/>
          <w:color w:val="000000"/>
          <w:sz w:val="28"/>
          <w:szCs w:val="28"/>
        </w:rPr>
        <w:t>且不影響學校校務正常運作，應於視導前一小時通知受訪之地方政府及學校，並請其配合辦理下列事項：</w:t>
      </w:r>
    </w:p>
    <w:p w:rsidR="00021014" w:rsidRPr="00310B68" w:rsidRDefault="00021014" w:rsidP="00021014">
      <w:pPr>
        <w:numPr>
          <w:ilvl w:val="0"/>
          <w:numId w:val="3"/>
        </w:numPr>
        <w:tabs>
          <w:tab w:val="clear" w:pos="1192"/>
          <w:tab w:val="num" w:pos="600"/>
          <w:tab w:val="num" w:pos="795"/>
        </w:tabs>
        <w:spacing w:line="400" w:lineRule="exact"/>
        <w:ind w:hanging="1192"/>
        <w:rPr>
          <w:rFonts w:ascii="標楷體" w:eastAsia="標楷體" w:hAnsi="標楷體" w:cs="新細明體"/>
          <w:b/>
          <w:color w:val="000000"/>
          <w:sz w:val="28"/>
          <w:szCs w:val="28"/>
        </w:rPr>
      </w:pPr>
      <w:r w:rsidRPr="00310B68">
        <w:rPr>
          <w:rFonts w:ascii="標楷體" w:eastAsia="標楷體" w:hAnsi="標楷體" w:cs="新細明體" w:hint="eastAsia"/>
          <w:b/>
          <w:color w:val="000000"/>
          <w:sz w:val="28"/>
          <w:szCs w:val="28"/>
        </w:rPr>
        <w:t>地方政府</w:t>
      </w:r>
    </w:p>
    <w:p w:rsidR="00021014" w:rsidRPr="00310B68" w:rsidRDefault="00021014" w:rsidP="00021014">
      <w:pPr>
        <w:numPr>
          <w:ilvl w:val="1"/>
          <w:numId w:val="1"/>
        </w:numPr>
        <w:tabs>
          <w:tab w:val="clear" w:pos="1200"/>
          <w:tab w:val="left" w:pos="900"/>
          <w:tab w:val="num" w:pos="1004"/>
        </w:tabs>
        <w:spacing w:line="400" w:lineRule="exact"/>
        <w:ind w:left="902" w:hanging="601"/>
        <w:rPr>
          <w:rFonts w:ascii="標楷體" w:eastAsia="標楷體" w:hAnsi="標楷體" w:cs="新細明體"/>
          <w:color w:val="000000"/>
          <w:sz w:val="28"/>
          <w:szCs w:val="28"/>
        </w:rPr>
      </w:pPr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備妥教育局(處)落實教學正常化具體措施之資料，例如訂定具體計畫、措施、視導學校之紀錄等相關資料，不須特別美編(盡量無紙化作業)。</w:t>
      </w:r>
    </w:p>
    <w:p w:rsidR="00021014" w:rsidRDefault="00021014" w:rsidP="00021014">
      <w:pPr>
        <w:numPr>
          <w:ilvl w:val="1"/>
          <w:numId w:val="1"/>
        </w:numPr>
        <w:tabs>
          <w:tab w:val="clear" w:pos="1200"/>
          <w:tab w:val="left" w:pos="900"/>
          <w:tab w:val="num" w:pos="1004"/>
        </w:tabs>
        <w:spacing w:line="400" w:lineRule="exact"/>
        <w:ind w:left="902" w:hanging="601"/>
        <w:rPr>
          <w:rFonts w:ascii="標楷體" w:eastAsia="標楷體" w:hAnsi="標楷體" w:cs="新細明體"/>
          <w:color w:val="000000"/>
          <w:sz w:val="28"/>
          <w:szCs w:val="28"/>
        </w:rPr>
      </w:pPr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教育局(處)落實教學正常化之說明(時間約15分鐘)</w:t>
      </w:r>
    </w:p>
    <w:p w:rsidR="00021014" w:rsidRPr="00FE420B" w:rsidRDefault="00021014" w:rsidP="00021014">
      <w:pPr>
        <w:numPr>
          <w:ilvl w:val="1"/>
          <w:numId w:val="1"/>
        </w:numPr>
        <w:tabs>
          <w:tab w:val="clear" w:pos="1200"/>
          <w:tab w:val="left" w:pos="900"/>
          <w:tab w:val="num" w:pos="1004"/>
        </w:tabs>
        <w:spacing w:line="400" w:lineRule="exact"/>
        <w:ind w:left="902" w:hanging="601"/>
        <w:rPr>
          <w:rFonts w:ascii="標楷體" w:eastAsia="標楷體" w:hAnsi="標楷體" w:cs="新細明體"/>
          <w:color w:val="00000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sz w:val="28"/>
          <w:szCs w:val="28"/>
        </w:rPr>
        <w:t>於本署通知後30分鐘內將訪視學校通報回覆單表1，傳真至</w:t>
      </w:r>
      <w:r w:rsidR="002E1579">
        <w:rPr>
          <w:rFonts w:ascii="標楷體" w:eastAsia="標楷體" w:hAnsi="標楷體" w:cs="新細明體" w:hint="eastAsia"/>
          <w:color w:val="000000"/>
          <w:sz w:val="28"/>
          <w:szCs w:val="28"/>
        </w:rPr>
        <w:t>02-2397</w:t>
      </w:r>
      <w:r w:rsidR="002E1579" w:rsidRPr="00234D60">
        <w:rPr>
          <w:rFonts w:ascii="標楷體" w:eastAsia="標楷體" w:hAnsi="標楷體" w:cs="新細明體" w:hint="eastAsia"/>
          <w:color w:val="000000"/>
          <w:sz w:val="28"/>
          <w:szCs w:val="28"/>
          <w:u w:val="single"/>
        </w:rPr>
        <w:t>-0</w:t>
      </w:r>
      <w:r>
        <w:rPr>
          <w:rFonts w:ascii="標楷體" w:eastAsia="標楷體" w:hAnsi="標楷體" w:cs="新細明體" w:hint="eastAsia"/>
          <w:color w:val="000000"/>
          <w:sz w:val="28"/>
          <w:szCs w:val="28"/>
        </w:rPr>
        <w:t>771。</w:t>
      </w:r>
    </w:p>
    <w:p w:rsidR="00021014" w:rsidRPr="00310B68" w:rsidRDefault="00021014" w:rsidP="00021014">
      <w:pPr>
        <w:numPr>
          <w:ilvl w:val="0"/>
          <w:numId w:val="3"/>
        </w:numPr>
        <w:tabs>
          <w:tab w:val="clear" w:pos="1192"/>
          <w:tab w:val="num" w:pos="600"/>
          <w:tab w:val="num" w:pos="795"/>
        </w:tabs>
        <w:spacing w:line="400" w:lineRule="exact"/>
        <w:ind w:hanging="1192"/>
        <w:rPr>
          <w:rFonts w:ascii="標楷體" w:eastAsia="標楷體" w:hAnsi="標楷體" w:cs="新細明體"/>
          <w:b/>
          <w:color w:val="000000"/>
          <w:sz w:val="28"/>
          <w:szCs w:val="28"/>
        </w:rPr>
      </w:pPr>
      <w:r w:rsidRPr="00310B68">
        <w:rPr>
          <w:rFonts w:ascii="標楷體" w:eastAsia="標楷體" w:hAnsi="標楷體" w:cs="新細明體" w:hint="eastAsia"/>
          <w:b/>
          <w:color w:val="000000"/>
          <w:sz w:val="28"/>
          <w:szCs w:val="28"/>
        </w:rPr>
        <w:t>學校</w:t>
      </w:r>
    </w:p>
    <w:p w:rsidR="00021014" w:rsidRPr="00310B68" w:rsidRDefault="00021014" w:rsidP="00021014">
      <w:pPr>
        <w:tabs>
          <w:tab w:val="left" w:pos="900"/>
        </w:tabs>
        <w:spacing w:line="400" w:lineRule="exact"/>
        <w:ind w:firstLineChars="100" w:firstLine="280"/>
        <w:rPr>
          <w:rFonts w:ascii="標楷體" w:eastAsia="標楷體" w:hAnsi="標楷體" w:cs="新細明體"/>
          <w:color w:val="00000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sz w:val="28"/>
          <w:szCs w:val="28"/>
        </w:rPr>
        <w:t>(</w:t>
      </w:r>
      <w:proofErr w:type="gramStart"/>
      <w:r>
        <w:rPr>
          <w:rFonts w:ascii="標楷體" w:eastAsia="標楷體" w:hAnsi="標楷體" w:cs="新細明體" w:hint="eastAsia"/>
          <w:color w:val="000000"/>
          <w:sz w:val="28"/>
          <w:szCs w:val="28"/>
        </w:rPr>
        <w:t>一</w:t>
      </w:r>
      <w:proofErr w:type="gramEnd"/>
      <w:r>
        <w:rPr>
          <w:rFonts w:ascii="標楷體" w:eastAsia="標楷體" w:hAnsi="標楷體" w:cs="新細明體" w:hint="eastAsia"/>
          <w:color w:val="000000"/>
          <w:sz w:val="28"/>
          <w:szCs w:val="28"/>
        </w:rPr>
        <w:t>)</w:t>
      </w:r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備妥下列資料，以供抽</w:t>
      </w:r>
      <w:proofErr w:type="gramStart"/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閱</w:t>
      </w:r>
      <w:proofErr w:type="gramEnd"/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：</w:t>
      </w:r>
    </w:p>
    <w:p w:rsidR="00021014" w:rsidRDefault="00021014" w:rsidP="00021014">
      <w:pPr>
        <w:tabs>
          <w:tab w:val="left" w:pos="1418"/>
          <w:tab w:val="left" w:pos="1560"/>
        </w:tabs>
        <w:spacing w:line="400" w:lineRule="exact"/>
        <w:ind w:leftChars="387" w:left="1192" w:hangingChars="94" w:hanging="263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sz w:val="28"/>
          <w:szCs w:val="28"/>
        </w:rPr>
        <w:t>1.</w:t>
      </w:r>
      <w:r w:rsidRPr="00310B68">
        <w:rPr>
          <w:rFonts w:ascii="標楷體" w:eastAsia="標楷體" w:hAnsi="標楷體" w:cs="新細明體"/>
          <w:color w:val="000000"/>
          <w:sz w:val="28"/>
          <w:szCs w:val="28"/>
        </w:rPr>
        <w:t>學校基本資料：</w:t>
      </w:r>
      <w:r w:rsidRPr="00310B68">
        <w:rPr>
          <w:rFonts w:ascii="標楷體" w:eastAsia="標楷體" w:hAnsi="標楷體" w:hint="eastAsia"/>
          <w:color w:val="000000"/>
          <w:sz w:val="28"/>
          <w:szCs w:val="28"/>
        </w:rPr>
        <w:t>全校總班級數與各年級班級數，各學習領域（或分科）登記合格教師名單與人數，代理、代課及兼課教師名單、資格或學歴資料，三年內新進教師基本資料，學校班級數應有各領域(科目)之教師員額與現有專長教師員額編制對照表，近3年師資開缺與聘任情形(含開正式徵選缺、代理缺之簡章)。</w:t>
      </w:r>
    </w:p>
    <w:p w:rsidR="00021014" w:rsidRDefault="00021014" w:rsidP="00021014">
      <w:pPr>
        <w:tabs>
          <w:tab w:val="left" w:pos="1418"/>
          <w:tab w:val="left" w:pos="1560"/>
        </w:tabs>
        <w:spacing w:line="400" w:lineRule="exact"/>
        <w:ind w:leftChars="387" w:left="1192" w:hangingChars="94" w:hanging="263"/>
        <w:rPr>
          <w:rFonts w:ascii="標楷體" w:eastAsia="標楷體" w:hAnsi="標楷體"/>
          <w:color w:val="000000"/>
          <w:sz w:val="28"/>
          <w:szCs w:val="28"/>
        </w:rPr>
      </w:pPr>
      <w:r w:rsidRPr="00C44963">
        <w:rPr>
          <w:rFonts w:ascii="標楷體" w:eastAsia="標楷體" w:hAnsi="標楷體" w:cs="新細明體" w:hint="eastAsia"/>
          <w:color w:val="000000"/>
          <w:sz w:val="28"/>
          <w:szCs w:val="28"/>
        </w:rPr>
        <w:t>2.編班相關資料：年度編班相關會議資料(含會議主持人、參與者名單、簽到表)、班級導師及學生名單、當年度學生入學編班測驗成績表、定期考試各班成績統計表、實施分組學習之計畫與運作情形等資料。</w:t>
      </w:r>
    </w:p>
    <w:p w:rsidR="00021014" w:rsidRDefault="00021014" w:rsidP="00021014">
      <w:pPr>
        <w:tabs>
          <w:tab w:val="left" w:pos="1418"/>
          <w:tab w:val="left" w:pos="1560"/>
        </w:tabs>
        <w:spacing w:line="400" w:lineRule="exact"/>
        <w:ind w:leftChars="387" w:left="1192" w:hangingChars="94" w:hanging="263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sz w:val="28"/>
          <w:szCs w:val="28"/>
        </w:rPr>
        <w:t>3.</w:t>
      </w:r>
      <w:r w:rsidRPr="00310B68">
        <w:rPr>
          <w:rFonts w:ascii="標楷體" w:eastAsia="標楷體" w:hAnsi="標楷體" w:cs="新細明體"/>
          <w:color w:val="000000"/>
          <w:sz w:val="28"/>
          <w:szCs w:val="28"/>
        </w:rPr>
        <w:t>課程</w:t>
      </w:r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與教學相關</w:t>
      </w:r>
      <w:r w:rsidRPr="00310B68">
        <w:rPr>
          <w:rFonts w:ascii="標楷體" w:eastAsia="標楷體" w:hAnsi="標楷體" w:cs="新細明體"/>
          <w:color w:val="000000"/>
          <w:sz w:val="28"/>
          <w:szCs w:val="28"/>
        </w:rPr>
        <w:t>資料：</w:t>
      </w:r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學校</w:t>
      </w:r>
      <w:r w:rsidRPr="00C44963">
        <w:rPr>
          <w:rFonts w:ascii="標楷體" w:eastAsia="標楷體" w:hAnsi="標楷體" w:cs="新細明體"/>
          <w:color w:val="000000"/>
          <w:sz w:val="28"/>
          <w:szCs w:val="28"/>
        </w:rPr>
        <w:t>年度課程計畫發展過程相關資料</w:t>
      </w:r>
      <w:r w:rsidRPr="00C44963">
        <w:rPr>
          <w:rFonts w:ascii="標楷體" w:eastAsia="標楷體" w:hAnsi="標楷體" w:cs="新細明體" w:hint="eastAsia"/>
          <w:color w:val="000000"/>
          <w:sz w:val="28"/>
          <w:szCs w:val="28"/>
        </w:rPr>
        <w:t>、</w:t>
      </w:r>
      <w:r w:rsidRPr="00C44963">
        <w:rPr>
          <w:rFonts w:ascii="標楷體" w:eastAsia="標楷體" w:hAnsi="標楷體" w:cs="新細明體"/>
          <w:color w:val="000000"/>
          <w:sz w:val="28"/>
          <w:szCs w:val="28"/>
        </w:rPr>
        <w:t>全校教師授課一覽表</w:t>
      </w:r>
      <w:r w:rsidRPr="00C44963">
        <w:rPr>
          <w:rFonts w:ascii="標楷體" w:eastAsia="標楷體" w:hAnsi="標楷體" w:cs="新細明體" w:hint="eastAsia"/>
          <w:color w:val="000000"/>
          <w:sz w:val="28"/>
          <w:szCs w:val="28"/>
        </w:rPr>
        <w:t>、</w:t>
      </w:r>
      <w:r w:rsidRPr="00C44963">
        <w:rPr>
          <w:rFonts w:ascii="標楷體" w:eastAsia="標楷體" w:hAnsi="標楷體" w:cs="新細明體"/>
          <w:color w:val="000000"/>
          <w:sz w:val="28"/>
          <w:szCs w:val="28"/>
        </w:rPr>
        <w:t>全校各班級學習領域(或分科)教師配置表</w:t>
      </w:r>
      <w:r w:rsidRPr="00C44963">
        <w:rPr>
          <w:rFonts w:ascii="標楷體" w:eastAsia="標楷體" w:hAnsi="標楷體" w:cs="新細明體" w:hint="eastAsia"/>
          <w:color w:val="000000"/>
          <w:sz w:val="28"/>
          <w:szCs w:val="28"/>
        </w:rPr>
        <w:t>、</w:t>
      </w:r>
      <w:r w:rsidRPr="00C44963">
        <w:rPr>
          <w:rFonts w:ascii="標楷體" w:eastAsia="標楷體" w:hAnsi="標楷體" w:cs="新細明體"/>
          <w:color w:val="000000"/>
          <w:sz w:val="28"/>
          <w:szCs w:val="28"/>
        </w:rPr>
        <w:t>各學習領域年度課程計畫及學期上課進度表</w:t>
      </w:r>
      <w:r w:rsidRPr="00C44963">
        <w:rPr>
          <w:rFonts w:ascii="標楷體" w:eastAsia="標楷體" w:hAnsi="標楷體" w:cs="新細明體" w:hint="eastAsia"/>
          <w:color w:val="000000"/>
          <w:sz w:val="28"/>
          <w:szCs w:val="28"/>
        </w:rPr>
        <w:t>、</w:t>
      </w:r>
      <w:r w:rsidRPr="00C44963">
        <w:rPr>
          <w:rFonts w:ascii="標楷體" w:eastAsia="標楷體" w:hAnsi="標楷體" w:cs="新細明體"/>
          <w:color w:val="000000"/>
          <w:sz w:val="28"/>
          <w:szCs w:val="28"/>
        </w:rPr>
        <w:t>各班級</w:t>
      </w:r>
      <w:r w:rsidRPr="00C44963">
        <w:rPr>
          <w:rFonts w:ascii="標楷體" w:eastAsia="標楷體" w:hAnsi="標楷體" w:cs="新細明體" w:hint="eastAsia"/>
          <w:color w:val="000000"/>
          <w:sz w:val="28"/>
          <w:szCs w:val="28"/>
        </w:rPr>
        <w:t>每週</w:t>
      </w:r>
      <w:r w:rsidRPr="00C44963">
        <w:rPr>
          <w:rFonts w:ascii="標楷體" w:eastAsia="標楷體" w:hAnsi="標楷體" w:cs="新細明體"/>
          <w:color w:val="000000"/>
          <w:sz w:val="28"/>
          <w:szCs w:val="28"/>
        </w:rPr>
        <w:t>課表及</w:t>
      </w:r>
      <w:r w:rsidRPr="00C44963">
        <w:rPr>
          <w:rFonts w:ascii="標楷體" w:eastAsia="標楷體" w:hAnsi="標楷體" w:cs="新細明體" w:hint="eastAsia"/>
          <w:color w:val="000000"/>
          <w:sz w:val="28"/>
          <w:szCs w:val="28"/>
        </w:rPr>
        <w:t>每節</w:t>
      </w:r>
      <w:r w:rsidRPr="00C44963">
        <w:rPr>
          <w:rFonts w:ascii="標楷體" w:eastAsia="標楷體" w:hAnsi="標楷體" w:cs="新細明體"/>
          <w:color w:val="000000"/>
          <w:sz w:val="28"/>
          <w:szCs w:val="28"/>
        </w:rPr>
        <w:t>教室日誌。</w:t>
      </w:r>
    </w:p>
    <w:p w:rsidR="00021014" w:rsidRDefault="00021014" w:rsidP="00021014">
      <w:pPr>
        <w:tabs>
          <w:tab w:val="left" w:pos="1418"/>
          <w:tab w:val="left" w:pos="1560"/>
        </w:tabs>
        <w:spacing w:line="400" w:lineRule="exact"/>
        <w:ind w:leftChars="387" w:left="1192" w:hangingChars="94" w:hanging="263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sz w:val="28"/>
          <w:szCs w:val="28"/>
        </w:rPr>
        <w:t>4.</w:t>
      </w:r>
      <w:r w:rsidRPr="00310B68">
        <w:rPr>
          <w:rFonts w:ascii="標楷體" w:eastAsia="標楷體" w:hAnsi="標楷體" w:cs="新細明體"/>
          <w:color w:val="000000"/>
          <w:sz w:val="28"/>
          <w:szCs w:val="28"/>
        </w:rPr>
        <w:t>各類教學研究會議</w:t>
      </w:r>
      <w:r w:rsidRPr="00C44963">
        <w:rPr>
          <w:rFonts w:ascii="標楷體" w:eastAsia="標楷體" w:hAnsi="標楷體" w:cs="新細明體" w:hint="eastAsia"/>
          <w:color w:val="000000"/>
          <w:sz w:val="28"/>
          <w:szCs w:val="28"/>
        </w:rPr>
        <w:t>及教學社群</w:t>
      </w:r>
      <w:r w:rsidRPr="00C44963">
        <w:rPr>
          <w:rFonts w:ascii="標楷體" w:eastAsia="標楷體" w:hAnsi="標楷體" w:cs="新細明體"/>
          <w:color w:val="000000"/>
          <w:sz w:val="28"/>
          <w:szCs w:val="28"/>
        </w:rPr>
        <w:t>相關</w:t>
      </w:r>
      <w:r w:rsidRPr="00310B68">
        <w:rPr>
          <w:rFonts w:ascii="標楷體" w:eastAsia="標楷體" w:hAnsi="標楷體" w:cs="新細明體"/>
          <w:color w:val="000000"/>
          <w:sz w:val="28"/>
          <w:szCs w:val="28"/>
        </w:rPr>
        <w:t>資料</w:t>
      </w:r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：應</w:t>
      </w:r>
      <w:r w:rsidRPr="00C44963">
        <w:rPr>
          <w:rFonts w:ascii="標楷體" w:eastAsia="標楷體" w:hAnsi="標楷體" w:cs="新細明體"/>
          <w:color w:val="000000"/>
          <w:sz w:val="28"/>
          <w:szCs w:val="28"/>
        </w:rPr>
        <w:t>包括討論之議題與決議內容，以及簽到表等紀錄</w:t>
      </w:r>
      <w:r w:rsidRPr="00C44963">
        <w:rPr>
          <w:rFonts w:ascii="標楷體" w:eastAsia="標楷體" w:hAnsi="標楷體" w:cs="新細明體" w:hint="eastAsia"/>
          <w:color w:val="000000"/>
          <w:sz w:val="28"/>
          <w:szCs w:val="28"/>
        </w:rPr>
        <w:t>；若</w:t>
      </w:r>
      <w:r w:rsidRPr="00C44963">
        <w:rPr>
          <w:rFonts w:ascii="標楷體" w:eastAsia="標楷體" w:hAnsi="標楷體" w:cs="新細明體"/>
          <w:color w:val="000000"/>
          <w:sz w:val="28"/>
          <w:szCs w:val="28"/>
        </w:rPr>
        <w:t>學習領域</w:t>
      </w:r>
      <w:r w:rsidRPr="00C44963">
        <w:rPr>
          <w:rFonts w:ascii="標楷體" w:eastAsia="標楷體" w:hAnsi="標楷體" w:cs="新細明體" w:hint="eastAsia"/>
          <w:color w:val="000000"/>
          <w:sz w:val="28"/>
          <w:szCs w:val="28"/>
        </w:rPr>
        <w:t>以</w:t>
      </w:r>
      <w:r w:rsidRPr="00C44963">
        <w:rPr>
          <w:rFonts w:ascii="標楷體" w:eastAsia="標楷體" w:hAnsi="標楷體" w:cs="新細明體"/>
          <w:color w:val="000000"/>
          <w:sz w:val="28"/>
          <w:szCs w:val="28"/>
        </w:rPr>
        <w:t>分科</w:t>
      </w:r>
      <w:r w:rsidRPr="00C44963">
        <w:rPr>
          <w:rFonts w:ascii="標楷體" w:eastAsia="標楷體" w:hAnsi="標楷體" w:cs="新細明體" w:hint="eastAsia"/>
          <w:color w:val="000000"/>
          <w:sz w:val="28"/>
          <w:szCs w:val="28"/>
        </w:rPr>
        <w:t>教學</w:t>
      </w:r>
      <w:r w:rsidRPr="00C44963">
        <w:rPr>
          <w:rFonts w:ascii="標楷體" w:eastAsia="標楷體" w:hAnsi="標楷體" w:cs="新細明體"/>
          <w:color w:val="000000"/>
          <w:sz w:val="28"/>
          <w:szCs w:val="28"/>
        </w:rPr>
        <w:t>者，</w:t>
      </w:r>
      <w:r w:rsidRPr="00C44963">
        <w:rPr>
          <w:rFonts w:ascii="標楷體" w:eastAsia="標楷體" w:hAnsi="標楷體" w:cs="新細明體" w:hint="eastAsia"/>
          <w:color w:val="000000"/>
          <w:sz w:val="28"/>
          <w:szCs w:val="28"/>
        </w:rPr>
        <w:t>請</w:t>
      </w:r>
      <w:r w:rsidRPr="00C44963">
        <w:rPr>
          <w:rFonts w:ascii="標楷體" w:eastAsia="標楷體" w:hAnsi="標楷體" w:cs="新細明體"/>
          <w:color w:val="000000"/>
          <w:sz w:val="28"/>
          <w:szCs w:val="28"/>
        </w:rPr>
        <w:t>提供學習領域內分科教學研究會與分科聯席會議資料</w:t>
      </w:r>
      <w:r w:rsidRPr="00C44963">
        <w:rPr>
          <w:rFonts w:ascii="標楷體" w:eastAsia="標楷體" w:hAnsi="標楷體" w:cs="新細明體" w:hint="eastAsia"/>
          <w:color w:val="000000"/>
          <w:sz w:val="28"/>
          <w:szCs w:val="28"/>
        </w:rPr>
        <w:t>。</w:t>
      </w:r>
    </w:p>
    <w:p w:rsidR="00021014" w:rsidRDefault="00021014" w:rsidP="00021014">
      <w:pPr>
        <w:tabs>
          <w:tab w:val="left" w:pos="1418"/>
          <w:tab w:val="left" w:pos="1560"/>
        </w:tabs>
        <w:spacing w:line="400" w:lineRule="exact"/>
        <w:ind w:leftChars="387" w:left="1192" w:hangingChars="94" w:hanging="263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sz w:val="28"/>
          <w:szCs w:val="28"/>
        </w:rPr>
        <w:t>5.非專長授課之</w:t>
      </w:r>
      <w:r w:rsidRPr="00310B68">
        <w:rPr>
          <w:rFonts w:ascii="標楷體" w:eastAsia="標楷體" w:hAnsi="標楷體" w:cs="新細明體"/>
          <w:color w:val="000000"/>
          <w:sz w:val="28"/>
          <w:szCs w:val="28"/>
        </w:rPr>
        <w:t>教師校內與校外進修統計資料</w:t>
      </w:r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：</w:t>
      </w:r>
      <w:r>
        <w:rPr>
          <w:rFonts w:ascii="標楷體" w:eastAsia="標楷體" w:hAnsi="標楷體" w:cs="新細明體" w:hint="eastAsia"/>
          <w:color w:val="000000"/>
          <w:sz w:val="28"/>
          <w:szCs w:val="28"/>
        </w:rPr>
        <w:t>非專長授課</w:t>
      </w:r>
      <w:r>
        <w:rPr>
          <w:rFonts w:ascii="標楷體" w:eastAsia="標楷體" w:hAnsi="標楷體" w:cs="新細明體" w:hint="eastAsia"/>
          <w:color w:val="000000"/>
          <w:sz w:val="28"/>
          <w:szCs w:val="28"/>
        </w:rPr>
        <w:lastRenderedPageBreak/>
        <w:t>之</w:t>
      </w:r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教師</w:t>
      </w:r>
      <w:r>
        <w:rPr>
          <w:rFonts w:ascii="標楷體" w:eastAsia="標楷體" w:hAnsi="標楷體" w:cs="新細明體" w:hint="eastAsia"/>
          <w:color w:val="000000"/>
          <w:sz w:val="28"/>
          <w:szCs w:val="28"/>
        </w:rPr>
        <w:t>參加研習之證明資料、學校預計辦理或已辦理之配課教師進修資料、</w:t>
      </w:r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參加校外研習如國教輔導團研習或國教輔導團到校諮詢之資料，請</w:t>
      </w:r>
      <w:r w:rsidRPr="00310B68">
        <w:rPr>
          <w:rFonts w:ascii="標楷體" w:eastAsia="標楷體" w:hAnsi="標楷體" w:cs="新細明體"/>
          <w:color w:val="000000"/>
          <w:sz w:val="28"/>
          <w:szCs w:val="28"/>
        </w:rPr>
        <w:t>註明進修日期、主題、時數，以及參與進修教師名單</w:t>
      </w:r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、教師</w:t>
      </w:r>
      <w:r w:rsidRPr="00310B68">
        <w:rPr>
          <w:rFonts w:ascii="標楷體" w:eastAsia="標楷體" w:hAnsi="標楷體" w:cs="新細明體"/>
          <w:color w:val="000000"/>
          <w:sz w:val="28"/>
          <w:szCs w:val="28"/>
        </w:rPr>
        <w:t>專長。</w:t>
      </w:r>
    </w:p>
    <w:p w:rsidR="00021014" w:rsidRDefault="00021014" w:rsidP="00021014">
      <w:pPr>
        <w:tabs>
          <w:tab w:val="left" w:pos="1418"/>
          <w:tab w:val="left" w:pos="1560"/>
        </w:tabs>
        <w:spacing w:line="400" w:lineRule="exact"/>
        <w:ind w:leftChars="387" w:left="1192" w:hangingChars="94" w:hanging="263"/>
        <w:rPr>
          <w:rFonts w:ascii="標楷體" w:eastAsia="標楷體" w:hAnsi="標楷體"/>
          <w:color w:val="000000"/>
          <w:sz w:val="28"/>
          <w:szCs w:val="28"/>
        </w:rPr>
      </w:pPr>
      <w:r w:rsidRPr="00C44963">
        <w:rPr>
          <w:rFonts w:ascii="標楷體" w:eastAsia="標楷體" w:hAnsi="標楷體" w:cs="新細明體" w:hint="eastAsia"/>
          <w:color w:val="000000"/>
          <w:sz w:val="28"/>
          <w:szCs w:val="28"/>
        </w:rPr>
        <w:t>6.評量相關資料：當學期各學習領域(科目)定期紙筆評量試卷(抽樣)、多元評量之相關資料(含評量實施狀況、學生作品、評量內容等)、學生成績評量委員會成員及會議紀錄(含簽到表)、學校實施評量之相關規範、落實評量審題機制與迴避原則之相關佐證資料。</w:t>
      </w:r>
    </w:p>
    <w:p w:rsidR="00021014" w:rsidRPr="00C44963" w:rsidRDefault="00021014" w:rsidP="00021014">
      <w:pPr>
        <w:tabs>
          <w:tab w:val="left" w:pos="1418"/>
          <w:tab w:val="left" w:pos="1560"/>
        </w:tabs>
        <w:spacing w:line="400" w:lineRule="exact"/>
        <w:ind w:leftChars="387" w:left="1192" w:hangingChars="94" w:hanging="263"/>
        <w:rPr>
          <w:rFonts w:ascii="標楷體" w:eastAsia="標楷體" w:hAnsi="標楷體"/>
          <w:color w:val="000000"/>
          <w:sz w:val="28"/>
          <w:szCs w:val="28"/>
        </w:rPr>
      </w:pPr>
      <w:r w:rsidRPr="00C44963">
        <w:rPr>
          <w:rFonts w:ascii="標楷體" w:eastAsia="標楷體" w:hAnsi="標楷體" w:cs="新細明體" w:hint="eastAsia"/>
          <w:color w:val="000000"/>
          <w:sz w:val="28"/>
          <w:szCs w:val="28"/>
        </w:rPr>
        <w:t>7.其他</w:t>
      </w:r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：學校落實教學正常化之相關規定、宣導教學正常化之相關會議紀錄及簽到表、</w:t>
      </w:r>
      <w:proofErr w:type="gramStart"/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巡堂制度</w:t>
      </w:r>
      <w:proofErr w:type="gramEnd"/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與紀錄資料、抽查班級教室日誌制度與紀錄資料、連結與運用校內外資源之佐證資料；其他資料請視委員需求現場提供</w:t>
      </w:r>
      <w:r w:rsidRPr="00310B68">
        <w:rPr>
          <w:rFonts w:ascii="標楷體" w:eastAsia="標楷體" w:hAnsi="標楷體" w:cs="新細明體"/>
          <w:color w:val="000000"/>
          <w:sz w:val="28"/>
          <w:szCs w:val="28"/>
        </w:rPr>
        <w:t>。</w:t>
      </w:r>
    </w:p>
    <w:p w:rsidR="00021014" w:rsidRPr="00310B68" w:rsidRDefault="00021014" w:rsidP="00021014">
      <w:pPr>
        <w:tabs>
          <w:tab w:val="left" w:pos="900"/>
        </w:tabs>
        <w:spacing w:line="400" w:lineRule="exact"/>
        <w:ind w:firstLineChars="100" w:firstLine="280"/>
        <w:rPr>
          <w:rFonts w:eastAsia="標楷體" w:cs="新細明體"/>
          <w:color w:val="00000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sz w:val="28"/>
          <w:szCs w:val="28"/>
        </w:rPr>
        <w:t>(二)</w:t>
      </w:r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請準備一間可架設單槍投影及委員討論之場地。</w:t>
      </w:r>
    </w:p>
    <w:p w:rsidR="00021014" w:rsidRDefault="00021014" w:rsidP="00021014">
      <w:pPr>
        <w:ind w:firstLineChars="100" w:firstLine="280"/>
        <w:rPr>
          <w:rFonts w:ascii="標楷體" w:eastAsia="標楷體" w:hAnsi="標楷體" w:cs="新細明體"/>
          <w:color w:val="00000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sz w:val="28"/>
          <w:szCs w:val="28"/>
        </w:rPr>
        <w:t>(三)</w:t>
      </w:r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受訪之</w:t>
      </w:r>
      <w:r w:rsidRPr="00310B68">
        <w:rPr>
          <w:rFonts w:ascii="標楷體" w:eastAsia="標楷體" w:hAnsi="標楷體" w:hint="eastAsia"/>
          <w:color w:val="000000"/>
          <w:sz w:val="28"/>
          <w:szCs w:val="28"/>
        </w:rPr>
        <w:t>地方政府</w:t>
      </w:r>
      <w:r w:rsidRPr="00310B68">
        <w:rPr>
          <w:rFonts w:ascii="標楷體" w:eastAsia="標楷體" w:hAnsi="標楷體" w:cs="新細明體" w:hint="eastAsia"/>
          <w:color w:val="000000"/>
          <w:sz w:val="28"/>
          <w:szCs w:val="28"/>
        </w:rPr>
        <w:t>及學校不得餽贈視導委員禮品或紀念品</w:t>
      </w:r>
      <w:r>
        <w:rPr>
          <w:rFonts w:ascii="標楷體" w:eastAsia="標楷體" w:hAnsi="標楷體" w:cs="新細明體" w:hint="eastAsia"/>
          <w:color w:val="000000"/>
          <w:sz w:val="28"/>
          <w:szCs w:val="28"/>
        </w:rPr>
        <w:t>。</w:t>
      </w:r>
    </w:p>
    <w:p w:rsidR="00021014" w:rsidRPr="00016559" w:rsidRDefault="00021014" w:rsidP="00021014">
      <w:pPr>
        <w:ind w:firstLineChars="100" w:firstLine="280"/>
        <w:rPr>
          <w:rFonts w:ascii="標楷體" w:eastAsia="標楷體" w:hAnsi="標楷體" w:cs="新細明體"/>
          <w:color w:val="00000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sz w:val="28"/>
          <w:szCs w:val="28"/>
        </w:rPr>
        <w:t>(四)</w:t>
      </w:r>
      <w:r w:rsidRPr="003B14E0">
        <w:rPr>
          <w:rFonts w:ascii="標楷體" w:eastAsia="標楷體" w:hAnsi="標楷體" w:cs="新細明體" w:hint="eastAsia"/>
          <w:color w:val="000000"/>
          <w:sz w:val="28"/>
          <w:szCs w:val="28"/>
        </w:rPr>
        <w:t>應備齊資料</w:t>
      </w:r>
      <w:r>
        <w:rPr>
          <w:rFonts w:ascii="標楷體" w:eastAsia="標楷體" w:hAnsi="標楷體" w:cs="新細明體" w:hint="eastAsia"/>
          <w:color w:val="000000"/>
          <w:sz w:val="28"/>
          <w:szCs w:val="28"/>
        </w:rPr>
        <w:t>如下表:</w:t>
      </w: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"/>
        <w:gridCol w:w="2179"/>
        <w:gridCol w:w="6498"/>
      </w:tblGrid>
      <w:tr w:rsidR="00021014" w:rsidTr="00F9510B">
        <w:trPr>
          <w:trHeight w:val="632"/>
          <w:jc w:val="center"/>
        </w:trPr>
        <w:tc>
          <w:tcPr>
            <w:tcW w:w="3077" w:type="dxa"/>
            <w:gridSpan w:val="2"/>
            <w:vAlign w:val="center"/>
          </w:tcPr>
          <w:p w:rsidR="00021014" w:rsidRPr="00BF4DA7" w:rsidRDefault="00021014" w:rsidP="00F9510B">
            <w:pPr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BF4DA7">
              <w:rPr>
                <w:rFonts w:eastAsia="標楷體" w:hAnsi="標楷體" w:hint="eastAsia"/>
                <w:kern w:val="0"/>
                <w:sz w:val="28"/>
                <w:szCs w:val="28"/>
              </w:rPr>
              <w:t>訪視</w:t>
            </w:r>
            <w:r w:rsidRPr="00BF4DA7">
              <w:rPr>
                <w:rFonts w:eastAsia="標楷體" w:hAnsi="標楷體"/>
                <w:kern w:val="0"/>
                <w:sz w:val="28"/>
                <w:szCs w:val="28"/>
              </w:rPr>
              <w:t>項目</w:t>
            </w:r>
          </w:p>
        </w:tc>
        <w:tc>
          <w:tcPr>
            <w:tcW w:w="6498" w:type="dxa"/>
            <w:vAlign w:val="center"/>
          </w:tcPr>
          <w:p w:rsidR="00021014" w:rsidRPr="00BF4DA7" w:rsidRDefault="00021014" w:rsidP="00F9510B">
            <w:pPr>
              <w:jc w:val="center"/>
              <w:rPr>
                <w:rFonts w:eastAsia="標楷體"/>
                <w:sz w:val="28"/>
                <w:szCs w:val="28"/>
              </w:rPr>
            </w:pPr>
            <w:r w:rsidRPr="00BF4DA7">
              <w:rPr>
                <w:rFonts w:eastAsia="標楷體" w:hint="eastAsia"/>
                <w:sz w:val="28"/>
                <w:szCs w:val="28"/>
              </w:rPr>
              <w:t>學校應備齊資料</w:t>
            </w:r>
          </w:p>
        </w:tc>
      </w:tr>
      <w:tr w:rsidR="00021014" w:rsidTr="00F9510B">
        <w:trPr>
          <w:trHeight w:val="723"/>
          <w:jc w:val="center"/>
        </w:trPr>
        <w:tc>
          <w:tcPr>
            <w:tcW w:w="898" w:type="dxa"/>
            <w:vMerge w:val="restart"/>
            <w:vAlign w:val="center"/>
          </w:tcPr>
          <w:p w:rsidR="00021014" w:rsidRPr="00BF4DA7" w:rsidRDefault="00021014" w:rsidP="00F9510B">
            <w:pPr>
              <w:widowControl/>
              <w:spacing w:line="320" w:lineRule="exact"/>
              <w:rPr>
                <w:rFonts w:eastAsia="標楷體" w:hAnsi="標楷體"/>
                <w:kern w:val="0"/>
              </w:rPr>
            </w:pPr>
            <w:r w:rsidRPr="00BF4DA7">
              <w:rPr>
                <w:rFonts w:eastAsia="標楷體" w:hAnsi="標楷體" w:hint="eastAsia"/>
                <w:kern w:val="0"/>
              </w:rPr>
              <w:t>一、編班正常化</w:t>
            </w:r>
          </w:p>
        </w:tc>
        <w:tc>
          <w:tcPr>
            <w:tcW w:w="2179" w:type="dxa"/>
            <w:vAlign w:val="center"/>
          </w:tcPr>
          <w:p w:rsidR="00021014" w:rsidRDefault="00021014" w:rsidP="00F9510B">
            <w:pPr>
              <w:widowControl/>
              <w:spacing w:line="320" w:lineRule="exact"/>
              <w:ind w:left="242" w:hangingChars="101" w:hanging="242"/>
              <w:rPr>
                <w:rFonts w:eastAsia="標楷體" w:hAnsi="標楷體"/>
                <w:kern w:val="0"/>
              </w:rPr>
            </w:pPr>
            <w:r w:rsidRPr="00BF4DA7">
              <w:rPr>
                <w:rFonts w:eastAsia="標楷體" w:hAnsi="標楷體" w:hint="eastAsia"/>
                <w:kern w:val="0"/>
              </w:rPr>
              <w:t>1.</w:t>
            </w:r>
            <w:r w:rsidRPr="00BF4DA7">
              <w:rPr>
                <w:rFonts w:eastAsia="標楷體" w:hAnsi="標楷體" w:hint="eastAsia"/>
                <w:kern w:val="0"/>
              </w:rPr>
              <w:t>學生編班作業流程</w:t>
            </w:r>
          </w:p>
          <w:p w:rsidR="00021014" w:rsidRPr="00BF4DA7" w:rsidRDefault="00021014" w:rsidP="00F9510B">
            <w:pPr>
              <w:widowControl/>
              <w:spacing w:line="320" w:lineRule="exact"/>
              <w:ind w:left="242" w:hangingChars="101" w:hanging="242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2.</w:t>
            </w:r>
            <w:r w:rsidRPr="00BF3121">
              <w:rPr>
                <w:rFonts w:eastAsia="標楷體" w:hAnsi="標楷體" w:hint="eastAsia"/>
                <w:kern w:val="0"/>
              </w:rPr>
              <w:t>導師編排作業</w:t>
            </w:r>
          </w:p>
        </w:tc>
        <w:tc>
          <w:tcPr>
            <w:tcW w:w="6498" w:type="dxa"/>
            <w:vAlign w:val="center"/>
          </w:tcPr>
          <w:p w:rsidR="00021014" w:rsidRDefault="00021014" w:rsidP="00F9510B">
            <w:pPr>
              <w:widowControl/>
              <w:spacing w:line="320" w:lineRule="exact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1.</w:t>
            </w:r>
            <w:r w:rsidRPr="008D5EF4">
              <w:rPr>
                <w:rFonts w:eastAsia="標楷體" w:hAnsi="標楷體"/>
                <w:kern w:val="0"/>
              </w:rPr>
              <w:t>連續三年的年度編班</w:t>
            </w:r>
            <w:r w:rsidRPr="008D5EF4">
              <w:rPr>
                <w:rFonts w:eastAsia="標楷體" w:hAnsi="標楷體"/>
                <w:kern w:val="0"/>
              </w:rPr>
              <w:t>(</w:t>
            </w:r>
            <w:proofErr w:type="gramStart"/>
            <w:r w:rsidRPr="008D5EF4">
              <w:rPr>
                <w:rFonts w:eastAsia="標楷體" w:hAnsi="標楷體"/>
                <w:kern w:val="0"/>
              </w:rPr>
              <w:t>含調班</w:t>
            </w:r>
            <w:proofErr w:type="gramEnd"/>
            <w:r w:rsidRPr="008D5EF4">
              <w:rPr>
                <w:rFonts w:eastAsia="標楷體" w:hAnsi="標楷體"/>
                <w:kern w:val="0"/>
              </w:rPr>
              <w:t>)</w:t>
            </w:r>
            <w:r w:rsidRPr="008D5EF4">
              <w:rPr>
                <w:rFonts w:eastAsia="標楷體" w:hAnsi="標楷體"/>
                <w:kern w:val="0"/>
              </w:rPr>
              <w:t>與導師編派相關會議資料</w:t>
            </w:r>
            <w:r w:rsidRPr="008D5EF4">
              <w:rPr>
                <w:rFonts w:eastAsia="標楷體" w:hAnsi="標楷體"/>
                <w:kern w:val="0"/>
              </w:rPr>
              <w:t>(</w:t>
            </w:r>
            <w:r w:rsidRPr="008D5EF4">
              <w:rPr>
                <w:rFonts w:eastAsia="標楷體" w:hAnsi="標楷體"/>
                <w:kern w:val="0"/>
              </w:rPr>
              <w:t>含學生入學編班測驗成績表</w:t>
            </w:r>
            <w:r>
              <w:rPr>
                <w:rFonts w:eastAsia="標楷體" w:hAnsi="標楷體" w:hint="eastAsia"/>
                <w:kern w:val="0"/>
              </w:rPr>
              <w:t>、</w:t>
            </w:r>
            <w:r w:rsidRPr="008D5EF4">
              <w:rPr>
                <w:rFonts w:eastAsia="標楷體" w:hAnsi="標楷體"/>
                <w:kern w:val="0"/>
              </w:rPr>
              <w:t>主持人、參與者名單、簽到表及紀錄等</w:t>
            </w:r>
            <w:r w:rsidRPr="008D5EF4">
              <w:rPr>
                <w:rFonts w:eastAsia="標楷體" w:hAnsi="標楷體"/>
                <w:kern w:val="0"/>
              </w:rPr>
              <w:t>)</w:t>
            </w:r>
          </w:p>
          <w:p w:rsidR="00021014" w:rsidRPr="008D5EF4" w:rsidRDefault="00021014" w:rsidP="00F9510B">
            <w:pPr>
              <w:widowControl/>
              <w:spacing w:line="320" w:lineRule="exact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2.</w:t>
            </w:r>
            <w:r w:rsidRPr="009E16FF">
              <w:rPr>
                <w:rFonts w:eastAsia="標楷體" w:hAnsi="標楷體" w:hint="eastAsia"/>
                <w:kern w:val="0"/>
              </w:rPr>
              <w:t>學校教職員工，家長委員子女之就讀班級。</w:t>
            </w:r>
          </w:p>
          <w:p w:rsidR="00021014" w:rsidRPr="008D5EF4" w:rsidRDefault="00021014" w:rsidP="00F9510B">
            <w:pPr>
              <w:widowControl/>
              <w:spacing w:line="320" w:lineRule="exact"/>
              <w:rPr>
                <w:rFonts w:eastAsia="標楷體" w:hAnsi="標楷體"/>
                <w:kern w:val="0"/>
              </w:rPr>
            </w:pPr>
            <w:r w:rsidRPr="008D5EF4">
              <w:rPr>
                <w:rFonts w:eastAsia="標楷體" w:hAnsi="標楷體" w:hint="eastAsia"/>
                <w:kern w:val="0"/>
              </w:rPr>
              <w:t>3.</w:t>
            </w:r>
            <w:r>
              <w:rPr>
                <w:rFonts w:eastAsia="標楷體" w:hAnsi="標楷體"/>
                <w:kern w:val="0"/>
              </w:rPr>
              <w:t>各班定期考試成績統計表</w:t>
            </w:r>
            <w:r>
              <w:rPr>
                <w:rFonts w:eastAsia="標楷體" w:hAnsi="標楷體" w:hint="eastAsia"/>
                <w:kern w:val="0"/>
              </w:rPr>
              <w:t>。</w:t>
            </w:r>
          </w:p>
        </w:tc>
      </w:tr>
      <w:tr w:rsidR="00021014" w:rsidTr="00F9510B">
        <w:trPr>
          <w:trHeight w:val="745"/>
          <w:jc w:val="center"/>
        </w:trPr>
        <w:tc>
          <w:tcPr>
            <w:tcW w:w="898" w:type="dxa"/>
            <w:vMerge/>
            <w:vAlign w:val="center"/>
          </w:tcPr>
          <w:p w:rsidR="00021014" w:rsidRPr="00BF4DA7" w:rsidRDefault="00021014" w:rsidP="00F9510B">
            <w:pPr>
              <w:widowControl/>
              <w:spacing w:line="320" w:lineRule="exact"/>
              <w:rPr>
                <w:rFonts w:eastAsia="標楷體" w:hAnsi="標楷體"/>
                <w:kern w:val="0"/>
              </w:rPr>
            </w:pPr>
          </w:p>
        </w:tc>
        <w:tc>
          <w:tcPr>
            <w:tcW w:w="2179" w:type="dxa"/>
            <w:vAlign w:val="center"/>
          </w:tcPr>
          <w:p w:rsidR="00021014" w:rsidRPr="00BF4DA7" w:rsidRDefault="00021014" w:rsidP="00F9510B">
            <w:pPr>
              <w:widowControl/>
              <w:spacing w:line="320" w:lineRule="exact"/>
              <w:rPr>
                <w:rFonts w:eastAsia="標楷體" w:hAnsi="標楷體"/>
                <w:kern w:val="0"/>
              </w:rPr>
            </w:pPr>
            <w:r w:rsidRPr="00BF4DA7">
              <w:rPr>
                <w:rFonts w:eastAsia="標楷體" w:hAnsi="標楷體" w:hint="eastAsia"/>
                <w:kern w:val="0"/>
              </w:rPr>
              <w:t>3.</w:t>
            </w:r>
            <w:r w:rsidRPr="00BF4DA7">
              <w:rPr>
                <w:rFonts w:eastAsia="標楷體" w:hAnsi="標楷體" w:hint="eastAsia"/>
                <w:kern w:val="0"/>
              </w:rPr>
              <w:t>分組學習辦理情形</w:t>
            </w:r>
          </w:p>
        </w:tc>
        <w:tc>
          <w:tcPr>
            <w:tcW w:w="6498" w:type="dxa"/>
            <w:vAlign w:val="center"/>
          </w:tcPr>
          <w:p w:rsidR="00021014" w:rsidRPr="00BF4DA7" w:rsidRDefault="00021014" w:rsidP="00F9510B">
            <w:pPr>
              <w:widowControl/>
              <w:spacing w:line="320" w:lineRule="exact"/>
              <w:rPr>
                <w:rFonts w:eastAsia="標楷體" w:hAnsi="標楷體"/>
                <w:kern w:val="0"/>
              </w:rPr>
            </w:pPr>
            <w:r w:rsidRPr="00BF4DA7">
              <w:rPr>
                <w:rFonts w:eastAsia="標楷體" w:hAnsi="標楷體" w:hint="eastAsia"/>
                <w:kern w:val="0"/>
              </w:rPr>
              <w:t>學校分組學習辦理相關文件資料</w:t>
            </w:r>
            <w:r w:rsidRPr="00BF4DA7">
              <w:rPr>
                <w:rFonts w:eastAsia="標楷體" w:hAnsi="標楷體" w:hint="eastAsia"/>
                <w:kern w:val="0"/>
              </w:rPr>
              <w:t>(</w:t>
            </w:r>
            <w:r w:rsidRPr="00BF4DA7">
              <w:rPr>
                <w:rFonts w:eastAsia="標楷體" w:hAnsi="標楷體" w:hint="eastAsia"/>
                <w:kern w:val="0"/>
              </w:rPr>
              <w:t>實施方式、計畫訂定程序</w:t>
            </w:r>
            <w:r>
              <w:rPr>
                <w:rFonts w:eastAsia="標楷體" w:hAnsi="標楷體" w:hint="eastAsia"/>
                <w:kern w:val="0"/>
              </w:rPr>
              <w:t>、</w:t>
            </w:r>
            <w:r w:rsidRPr="004E46C2">
              <w:rPr>
                <w:rFonts w:eastAsia="標楷體" w:hAnsi="標楷體" w:hint="eastAsia"/>
                <w:kern w:val="0"/>
              </w:rPr>
              <w:t>分組學生名條及</w:t>
            </w:r>
            <w:r w:rsidRPr="00BF4DA7">
              <w:rPr>
                <w:rFonts w:eastAsia="標楷體" w:hAnsi="標楷體" w:hint="eastAsia"/>
                <w:kern w:val="0"/>
              </w:rPr>
              <w:t>報府備查文件</w:t>
            </w:r>
            <w:r w:rsidRPr="00BF4DA7">
              <w:rPr>
                <w:rFonts w:eastAsia="標楷體" w:hAnsi="標楷體" w:hint="eastAsia"/>
                <w:kern w:val="0"/>
              </w:rPr>
              <w:t>)</w:t>
            </w:r>
            <w:r>
              <w:rPr>
                <w:rFonts w:eastAsia="標楷體" w:hAnsi="標楷體" w:hint="eastAsia"/>
                <w:kern w:val="0"/>
              </w:rPr>
              <w:t xml:space="preserve"> </w:t>
            </w:r>
          </w:p>
        </w:tc>
      </w:tr>
      <w:tr w:rsidR="00021014" w:rsidTr="00F9510B">
        <w:trPr>
          <w:trHeight w:val="618"/>
          <w:jc w:val="center"/>
        </w:trPr>
        <w:tc>
          <w:tcPr>
            <w:tcW w:w="898" w:type="dxa"/>
            <w:vMerge w:val="restart"/>
            <w:vAlign w:val="center"/>
          </w:tcPr>
          <w:p w:rsidR="00021014" w:rsidRPr="00BF4DA7" w:rsidRDefault="00021014" w:rsidP="00F9510B">
            <w:pPr>
              <w:spacing w:line="360" w:lineRule="exact"/>
              <w:ind w:left="1"/>
              <w:rPr>
                <w:rFonts w:eastAsia="標楷體"/>
              </w:rPr>
            </w:pPr>
            <w:r w:rsidRPr="00BF4DA7">
              <w:rPr>
                <w:rFonts w:eastAsia="標楷體" w:hAnsi="標楷體" w:hint="eastAsia"/>
              </w:rPr>
              <w:t>二、課程規劃與實施正常化</w:t>
            </w:r>
          </w:p>
        </w:tc>
        <w:tc>
          <w:tcPr>
            <w:tcW w:w="2179" w:type="dxa"/>
            <w:vAlign w:val="center"/>
          </w:tcPr>
          <w:p w:rsidR="00021014" w:rsidRPr="00BF4DA7" w:rsidRDefault="00021014" w:rsidP="00F9510B">
            <w:pPr>
              <w:widowControl/>
              <w:spacing w:line="320" w:lineRule="exact"/>
              <w:ind w:left="242" w:hangingChars="101" w:hanging="242"/>
              <w:rPr>
                <w:rFonts w:eastAsia="標楷體"/>
              </w:rPr>
            </w:pPr>
            <w:r w:rsidRPr="00BF4DA7">
              <w:rPr>
                <w:rFonts w:eastAsia="標楷體" w:hint="eastAsia"/>
              </w:rPr>
              <w:t>1.</w:t>
            </w:r>
            <w:r w:rsidRPr="00BF4DA7">
              <w:rPr>
                <w:rFonts w:eastAsia="標楷體" w:hAnsi="標楷體" w:hint="eastAsia"/>
              </w:rPr>
              <w:t>課程計畫與教學進度表編擬</w:t>
            </w:r>
          </w:p>
        </w:tc>
        <w:tc>
          <w:tcPr>
            <w:tcW w:w="6498" w:type="dxa"/>
            <w:vMerge w:val="restart"/>
            <w:vAlign w:val="center"/>
          </w:tcPr>
          <w:p w:rsidR="00021014" w:rsidRDefault="00021014" w:rsidP="00F9510B">
            <w:pPr>
              <w:spacing w:line="320" w:lineRule="exact"/>
              <w:ind w:left="185" w:hangingChars="77" w:hanging="185"/>
              <w:rPr>
                <w:rFonts w:eastAsia="標楷體" w:hAnsi="標楷體"/>
              </w:rPr>
            </w:pPr>
            <w:r w:rsidRPr="00BF4DA7">
              <w:rPr>
                <w:rFonts w:eastAsia="標楷體" w:hint="eastAsia"/>
              </w:rPr>
              <w:t>1.</w:t>
            </w:r>
            <w:r w:rsidRPr="00BF4DA7">
              <w:rPr>
                <w:rFonts w:eastAsia="標楷體" w:hint="eastAsia"/>
              </w:rPr>
              <w:t>學校</w:t>
            </w:r>
            <w:proofErr w:type="gramStart"/>
            <w:r w:rsidRPr="00BF4DA7">
              <w:rPr>
                <w:rFonts w:eastAsia="標楷體" w:hint="eastAsia"/>
              </w:rPr>
              <w:t>依據課綱之</w:t>
            </w:r>
            <w:proofErr w:type="gramEnd"/>
            <w:r w:rsidRPr="00BF4DA7">
              <w:rPr>
                <w:rFonts w:eastAsia="標楷體" w:hint="eastAsia"/>
              </w:rPr>
              <w:t>規定</w:t>
            </w:r>
            <w:r w:rsidRPr="00BF4DA7">
              <w:rPr>
                <w:rFonts w:eastAsia="標楷體" w:hAnsi="標楷體" w:hint="eastAsia"/>
              </w:rPr>
              <w:t>編擬課程計畫</w:t>
            </w:r>
            <w:r>
              <w:rPr>
                <w:rFonts w:eastAsia="標楷體" w:hAnsi="標楷體" w:hint="eastAsia"/>
              </w:rPr>
              <w:t>(</w:t>
            </w:r>
            <w:r>
              <w:rPr>
                <w:rFonts w:eastAsia="標楷體" w:hAnsi="標楷體" w:hint="eastAsia"/>
              </w:rPr>
              <w:t>含彈性課程計畫</w:t>
            </w:r>
            <w:r>
              <w:rPr>
                <w:rFonts w:eastAsia="標楷體" w:hAnsi="標楷體" w:hint="eastAsia"/>
              </w:rPr>
              <w:t>)</w:t>
            </w:r>
            <w:r w:rsidRPr="00BF4DA7">
              <w:rPr>
                <w:rFonts w:eastAsia="標楷體" w:hAnsi="標楷體" w:hint="eastAsia"/>
              </w:rPr>
              <w:t>與教學進度表相關檔案</w:t>
            </w:r>
            <w:r>
              <w:rPr>
                <w:rFonts w:ascii="標楷體" w:eastAsia="標楷體" w:hAnsi="標楷體" w:hint="eastAsia"/>
              </w:rPr>
              <w:t>，</w:t>
            </w:r>
            <w:r w:rsidRPr="00BF4DA7">
              <w:rPr>
                <w:rFonts w:eastAsia="標楷體" w:hAnsi="標楷體" w:hint="eastAsia"/>
              </w:rPr>
              <w:t>課程計畫與教學</w:t>
            </w:r>
            <w:proofErr w:type="gramStart"/>
            <w:r w:rsidRPr="00BF4DA7">
              <w:rPr>
                <w:rFonts w:eastAsia="標楷體" w:hAnsi="標楷體" w:hint="eastAsia"/>
              </w:rPr>
              <w:t>進度表送府備查</w:t>
            </w:r>
            <w:proofErr w:type="gramEnd"/>
            <w:r w:rsidRPr="00BF4DA7">
              <w:rPr>
                <w:rFonts w:eastAsia="標楷體" w:hAnsi="標楷體" w:hint="eastAsia"/>
              </w:rPr>
              <w:t>回覆函。</w:t>
            </w:r>
          </w:p>
          <w:p w:rsidR="00021014" w:rsidRDefault="00021014" w:rsidP="00F9510B">
            <w:pPr>
              <w:spacing w:line="320" w:lineRule="exact"/>
              <w:ind w:left="185" w:hangingChars="77" w:hanging="185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2.</w:t>
            </w:r>
            <w:r w:rsidRPr="004E46C2">
              <w:rPr>
                <w:rFonts w:eastAsia="標楷體" w:hAnsi="標楷體" w:hint="eastAsia"/>
              </w:rPr>
              <w:t>召開學校課程發展委員會與領域教學研究會會議紀錄。</w:t>
            </w:r>
          </w:p>
          <w:p w:rsidR="00021014" w:rsidRPr="004E46C2" w:rsidRDefault="00021014" w:rsidP="00F9510B">
            <w:pPr>
              <w:spacing w:line="320" w:lineRule="exact"/>
              <w:ind w:left="185" w:hangingChars="77" w:hanging="185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3.</w:t>
            </w:r>
            <w:r w:rsidRPr="004E46C2">
              <w:rPr>
                <w:rFonts w:eastAsia="標楷體" w:hAnsi="標楷體" w:hint="eastAsia"/>
              </w:rPr>
              <w:t>全校班級課表</w:t>
            </w:r>
            <w:r>
              <w:rPr>
                <w:rFonts w:eastAsia="標楷體" w:hAnsi="標楷體" w:hint="eastAsia"/>
              </w:rPr>
              <w:t>。</w:t>
            </w:r>
          </w:p>
          <w:p w:rsidR="00021014" w:rsidRDefault="00021014" w:rsidP="00F9510B">
            <w:pPr>
              <w:spacing w:line="320" w:lineRule="exact"/>
              <w:ind w:left="185" w:hangingChars="77" w:hanging="185"/>
              <w:rPr>
                <w:rFonts w:eastAsia="標楷體" w:hAnsi="標楷體"/>
              </w:rPr>
            </w:pPr>
            <w:r w:rsidRPr="004E46C2">
              <w:rPr>
                <w:rFonts w:eastAsia="標楷體" w:hAnsi="標楷體" w:hint="eastAsia"/>
              </w:rPr>
              <w:t>4.</w:t>
            </w:r>
            <w:r w:rsidRPr="004E46C2">
              <w:rPr>
                <w:rFonts w:eastAsia="標楷體" w:hAnsi="標楷體" w:hint="eastAsia"/>
              </w:rPr>
              <w:t>全校教師</w:t>
            </w:r>
            <w:proofErr w:type="gramStart"/>
            <w:r w:rsidRPr="004E46C2">
              <w:rPr>
                <w:rFonts w:eastAsia="標楷體" w:hAnsi="標楷體" w:hint="eastAsia"/>
              </w:rPr>
              <w:t>配排課總</w:t>
            </w:r>
            <w:proofErr w:type="gramEnd"/>
            <w:r w:rsidRPr="004E46C2">
              <w:rPr>
                <w:rFonts w:eastAsia="標楷體" w:hAnsi="標楷體" w:hint="eastAsia"/>
              </w:rPr>
              <w:t>表</w:t>
            </w:r>
            <w:r>
              <w:rPr>
                <w:rFonts w:eastAsia="標楷體" w:hAnsi="標楷體" w:hint="eastAsia"/>
              </w:rPr>
              <w:t>。</w:t>
            </w:r>
          </w:p>
          <w:p w:rsidR="00021014" w:rsidRPr="009E16FF" w:rsidRDefault="00021014" w:rsidP="00F9510B">
            <w:pPr>
              <w:spacing w:line="320" w:lineRule="exact"/>
              <w:ind w:left="185" w:hangingChars="77" w:hanging="185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5.</w:t>
            </w:r>
            <w:r w:rsidRPr="008D5EF4">
              <w:rPr>
                <w:rFonts w:eastAsia="標楷體" w:hAnsi="標楷體"/>
              </w:rPr>
              <w:t>全校班級每週課表及每節教室日誌，</w:t>
            </w:r>
            <w:r w:rsidRPr="009E16FF">
              <w:rPr>
                <w:rFonts w:eastAsia="標楷體" w:hAnsi="標楷體"/>
              </w:rPr>
              <w:t>課後輔導及寒暑假學藝活動實施計畫、家長同意書、課表、教室日誌等</w:t>
            </w:r>
            <w:r>
              <w:rPr>
                <w:rFonts w:eastAsia="標楷體" w:hAnsi="標楷體" w:hint="eastAsia"/>
              </w:rPr>
              <w:t>。</w:t>
            </w:r>
          </w:p>
        </w:tc>
      </w:tr>
      <w:tr w:rsidR="00021014" w:rsidTr="00F9510B">
        <w:trPr>
          <w:trHeight w:val="741"/>
          <w:jc w:val="center"/>
        </w:trPr>
        <w:tc>
          <w:tcPr>
            <w:tcW w:w="898" w:type="dxa"/>
            <w:vMerge/>
            <w:vAlign w:val="center"/>
          </w:tcPr>
          <w:p w:rsidR="00021014" w:rsidRPr="00BF4DA7" w:rsidRDefault="00021014" w:rsidP="00F9510B">
            <w:pPr>
              <w:spacing w:line="360" w:lineRule="exact"/>
              <w:ind w:left="480" w:hangingChars="200" w:hanging="480"/>
              <w:rPr>
                <w:rFonts w:eastAsia="標楷體"/>
              </w:rPr>
            </w:pPr>
          </w:p>
        </w:tc>
        <w:tc>
          <w:tcPr>
            <w:tcW w:w="2179" w:type="dxa"/>
            <w:vAlign w:val="center"/>
          </w:tcPr>
          <w:p w:rsidR="00021014" w:rsidRPr="00BF4DA7" w:rsidRDefault="00021014" w:rsidP="00F9510B">
            <w:pPr>
              <w:widowControl/>
              <w:spacing w:line="320" w:lineRule="exact"/>
              <w:ind w:left="242" w:hangingChars="101" w:hanging="242"/>
              <w:rPr>
                <w:rFonts w:eastAsia="標楷體"/>
              </w:rPr>
            </w:pPr>
            <w:r w:rsidRPr="00BF4DA7">
              <w:rPr>
                <w:rFonts w:eastAsia="標楷體" w:hint="eastAsia"/>
              </w:rPr>
              <w:t>2.</w:t>
            </w:r>
            <w:r w:rsidRPr="00BF4DA7">
              <w:rPr>
                <w:rFonts w:eastAsia="標楷體" w:hAnsi="標楷體" w:hint="eastAsia"/>
                <w:kern w:val="0"/>
              </w:rPr>
              <w:t>課程發展委員會及教學研究會之辦理</w:t>
            </w:r>
          </w:p>
        </w:tc>
        <w:tc>
          <w:tcPr>
            <w:tcW w:w="6498" w:type="dxa"/>
            <w:vMerge/>
            <w:vAlign w:val="center"/>
          </w:tcPr>
          <w:p w:rsidR="00021014" w:rsidRPr="00BF4DA7" w:rsidRDefault="00021014" w:rsidP="00F9510B">
            <w:pPr>
              <w:widowControl/>
              <w:spacing w:line="320" w:lineRule="exact"/>
              <w:rPr>
                <w:rFonts w:eastAsia="標楷體"/>
              </w:rPr>
            </w:pPr>
          </w:p>
        </w:tc>
      </w:tr>
      <w:tr w:rsidR="00021014" w:rsidTr="00F9510B">
        <w:trPr>
          <w:trHeight w:val="504"/>
          <w:jc w:val="center"/>
        </w:trPr>
        <w:tc>
          <w:tcPr>
            <w:tcW w:w="898" w:type="dxa"/>
            <w:vMerge/>
            <w:vAlign w:val="center"/>
          </w:tcPr>
          <w:p w:rsidR="00021014" w:rsidRPr="00BF4DA7" w:rsidRDefault="00021014" w:rsidP="00F9510B">
            <w:pPr>
              <w:spacing w:line="360" w:lineRule="exact"/>
              <w:ind w:left="480" w:hangingChars="200" w:hanging="480"/>
              <w:rPr>
                <w:rFonts w:eastAsia="標楷體"/>
              </w:rPr>
            </w:pPr>
          </w:p>
        </w:tc>
        <w:tc>
          <w:tcPr>
            <w:tcW w:w="2179" w:type="dxa"/>
            <w:vAlign w:val="center"/>
          </w:tcPr>
          <w:p w:rsidR="00021014" w:rsidRPr="00BF4DA7" w:rsidRDefault="00021014" w:rsidP="00F9510B">
            <w:pPr>
              <w:widowControl/>
              <w:spacing w:line="320" w:lineRule="exact"/>
              <w:ind w:left="242" w:hangingChars="101" w:hanging="242"/>
              <w:rPr>
                <w:rFonts w:eastAsia="標楷體"/>
              </w:rPr>
            </w:pPr>
            <w:r w:rsidRPr="00BF4DA7">
              <w:rPr>
                <w:rFonts w:eastAsia="標楷體" w:hint="eastAsia"/>
              </w:rPr>
              <w:t>3.</w:t>
            </w:r>
            <w:proofErr w:type="gramStart"/>
            <w:r w:rsidRPr="00BF4DA7">
              <w:rPr>
                <w:rFonts w:eastAsia="標楷體" w:hint="eastAsia"/>
              </w:rPr>
              <w:t>依課綱之</w:t>
            </w:r>
            <w:proofErr w:type="gramEnd"/>
            <w:r w:rsidRPr="00BF4DA7">
              <w:rPr>
                <w:rFonts w:eastAsia="標楷體" w:hint="eastAsia"/>
              </w:rPr>
              <w:t>規定排課</w:t>
            </w:r>
          </w:p>
        </w:tc>
        <w:tc>
          <w:tcPr>
            <w:tcW w:w="6498" w:type="dxa"/>
            <w:vMerge/>
            <w:vAlign w:val="center"/>
          </w:tcPr>
          <w:p w:rsidR="00021014" w:rsidRPr="00BF4DA7" w:rsidRDefault="00021014" w:rsidP="00F9510B">
            <w:pPr>
              <w:widowControl/>
              <w:spacing w:line="360" w:lineRule="exact"/>
              <w:rPr>
                <w:rFonts w:eastAsia="標楷體"/>
              </w:rPr>
            </w:pPr>
          </w:p>
        </w:tc>
      </w:tr>
      <w:tr w:rsidR="00021014" w:rsidTr="00F9510B">
        <w:trPr>
          <w:trHeight w:val="705"/>
          <w:jc w:val="center"/>
        </w:trPr>
        <w:tc>
          <w:tcPr>
            <w:tcW w:w="898" w:type="dxa"/>
            <w:vMerge w:val="restart"/>
            <w:vAlign w:val="center"/>
          </w:tcPr>
          <w:p w:rsidR="00021014" w:rsidRPr="00BF4DA7" w:rsidRDefault="00021014" w:rsidP="00F9510B">
            <w:pPr>
              <w:spacing w:line="360" w:lineRule="exact"/>
              <w:rPr>
                <w:rFonts w:eastAsia="標楷體"/>
              </w:rPr>
            </w:pPr>
            <w:r w:rsidRPr="00BF4DA7">
              <w:rPr>
                <w:rFonts w:eastAsia="標楷體" w:hAnsi="標楷體" w:hint="eastAsia"/>
              </w:rPr>
              <w:t>三、教學活</w:t>
            </w:r>
            <w:r w:rsidRPr="00BF4DA7">
              <w:rPr>
                <w:rFonts w:eastAsia="標楷體" w:hAnsi="標楷體" w:hint="eastAsia"/>
              </w:rPr>
              <w:lastRenderedPageBreak/>
              <w:t>動正常化</w:t>
            </w:r>
          </w:p>
        </w:tc>
        <w:tc>
          <w:tcPr>
            <w:tcW w:w="2179" w:type="dxa"/>
            <w:vAlign w:val="center"/>
          </w:tcPr>
          <w:p w:rsidR="00021014" w:rsidRPr="00BF4DA7" w:rsidRDefault="00021014" w:rsidP="00F9510B">
            <w:pPr>
              <w:widowControl/>
              <w:spacing w:line="320" w:lineRule="exact"/>
              <w:ind w:left="242" w:hangingChars="101" w:hanging="242"/>
              <w:rPr>
                <w:rFonts w:eastAsia="標楷體" w:hAnsi="標楷體"/>
              </w:rPr>
            </w:pPr>
            <w:r w:rsidRPr="00BF4DA7">
              <w:rPr>
                <w:rFonts w:eastAsia="標楷體" w:hint="eastAsia"/>
              </w:rPr>
              <w:lastRenderedPageBreak/>
              <w:t>1.</w:t>
            </w:r>
            <w:r w:rsidRPr="00BF4DA7">
              <w:rPr>
                <w:rFonts w:eastAsia="標楷體" w:hAnsi="標楷體" w:hint="eastAsia"/>
              </w:rPr>
              <w:t>師資結構與整體班級數配置合理性</w:t>
            </w:r>
          </w:p>
        </w:tc>
        <w:tc>
          <w:tcPr>
            <w:tcW w:w="6498" w:type="dxa"/>
            <w:vMerge w:val="restart"/>
            <w:vAlign w:val="center"/>
          </w:tcPr>
          <w:p w:rsidR="00021014" w:rsidRDefault="00021014" w:rsidP="00F9510B">
            <w:pPr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9E16FF">
              <w:rPr>
                <w:rFonts w:eastAsia="標楷體" w:hint="eastAsia"/>
              </w:rPr>
              <w:t>各領域</w:t>
            </w:r>
            <w:r w:rsidRPr="009E16FF">
              <w:rPr>
                <w:rFonts w:eastAsia="標楷體" w:hint="eastAsia"/>
              </w:rPr>
              <w:t>(</w:t>
            </w:r>
            <w:r w:rsidRPr="009E16FF">
              <w:rPr>
                <w:rFonts w:eastAsia="標楷體" w:hint="eastAsia"/>
              </w:rPr>
              <w:t>科目</w:t>
            </w:r>
            <w:r w:rsidRPr="009E16FF">
              <w:rPr>
                <w:rFonts w:eastAsia="標楷體" w:hint="eastAsia"/>
              </w:rPr>
              <w:t>)</w:t>
            </w:r>
            <w:r w:rsidRPr="009E16FF">
              <w:rPr>
                <w:rFonts w:eastAsia="標楷體" w:hint="eastAsia"/>
              </w:rPr>
              <w:t>之教師員額編制表、全校教師授課一覽表</w:t>
            </w:r>
            <w:r>
              <w:rPr>
                <w:rFonts w:eastAsia="標楷體" w:hint="eastAsia"/>
              </w:rPr>
              <w:t>、</w:t>
            </w:r>
            <w:r w:rsidRPr="009E16FF">
              <w:rPr>
                <w:rFonts w:eastAsia="標楷體" w:hint="eastAsia"/>
              </w:rPr>
              <w:t>全校各學習領域</w:t>
            </w:r>
            <w:r w:rsidRPr="009E16FF">
              <w:rPr>
                <w:rFonts w:eastAsia="標楷體" w:hint="eastAsia"/>
              </w:rPr>
              <w:t>(</w:t>
            </w:r>
            <w:r w:rsidRPr="009E16FF">
              <w:rPr>
                <w:rFonts w:eastAsia="標楷體" w:hint="eastAsia"/>
              </w:rPr>
              <w:t>或分科</w:t>
            </w:r>
            <w:r w:rsidRPr="009E16FF">
              <w:rPr>
                <w:rFonts w:eastAsia="標楷體" w:hint="eastAsia"/>
              </w:rPr>
              <w:t>)</w:t>
            </w:r>
            <w:r w:rsidRPr="009E16FF">
              <w:rPr>
                <w:rFonts w:eastAsia="標楷體" w:hint="eastAsia"/>
              </w:rPr>
              <w:t>登記合格教師名單與人數</w:t>
            </w:r>
            <w:r>
              <w:rPr>
                <w:rFonts w:eastAsia="標楷體" w:hint="eastAsia"/>
              </w:rPr>
              <w:t>。</w:t>
            </w:r>
          </w:p>
          <w:p w:rsidR="00021014" w:rsidRPr="009E16FF" w:rsidRDefault="00021014" w:rsidP="00F9510B">
            <w:pPr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2.</w:t>
            </w:r>
            <w:r w:rsidRPr="009E16FF">
              <w:rPr>
                <w:rFonts w:eastAsia="標楷體" w:hint="eastAsia"/>
              </w:rPr>
              <w:t>近</w:t>
            </w:r>
            <w:r w:rsidRPr="009E16FF">
              <w:rPr>
                <w:rFonts w:eastAsia="標楷體" w:hint="eastAsia"/>
              </w:rPr>
              <w:t>3</w:t>
            </w:r>
            <w:r w:rsidRPr="009E16FF">
              <w:rPr>
                <w:rFonts w:eastAsia="標楷體" w:hint="eastAsia"/>
              </w:rPr>
              <w:t>年師資開缺與聘任</w:t>
            </w:r>
            <w:r w:rsidRPr="009E16FF">
              <w:rPr>
                <w:rFonts w:eastAsia="標楷體" w:hint="eastAsia"/>
              </w:rPr>
              <w:t>(</w:t>
            </w:r>
            <w:r w:rsidRPr="009E16FF">
              <w:rPr>
                <w:rFonts w:eastAsia="標楷體" w:hint="eastAsia"/>
              </w:rPr>
              <w:t>含正式缺、代理缺簡章</w:t>
            </w:r>
            <w:r w:rsidRPr="009E16FF">
              <w:rPr>
                <w:rFonts w:eastAsia="標楷體" w:hint="eastAsia"/>
              </w:rPr>
              <w:t>)</w:t>
            </w:r>
            <w:r w:rsidRPr="009E16FF">
              <w:rPr>
                <w:rFonts w:eastAsia="標楷體" w:hint="eastAsia"/>
              </w:rPr>
              <w:t>、代理代課與兼課教師資格或學歷資料、三年內新進教師資料</w:t>
            </w:r>
            <w:r>
              <w:rPr>
                <w:rFonts w:eastAsia="標楷體" w:hint="eastAsia"/>
              </w:rPr>
              <w:t>。</w:t>
            </w:r>
          </w:p>
        </w:tc>
      </w:tr>
      <w:tr w:rsidR="00021014" w:rsidTr="00F9510B">
        <w:trPr>
          <w:trHeight w:val="489"/>
          <w:jc w:val="center"/>
        </w:trPr>
        <w:tc>
          <w:tcPr>
            <w:tcW w:w="898" w:type="dxa"/>
            <w:vMerge/>
            <w:vAlign w:val="center"/>
          </w:tcPr>
          <w:p w:rsidR="00021014" w:rsidRPr="00BF4DA7" w:rsidRDefault="00021014" w:rsidP="00F9510B">
            <w:pPr>
              <w:spacing w:line="360" w:lineRule="exact"/>
              <w:rPr>
                <w:rFonts w:eastAsia="標楷體"/>
              </w:rPr>
            </w:pPr>
          </w:p>
        </w:tc>
        <w:tc>
          <w:tcPr>
            <w:tcW w:w="2179" w:type="dxa"/>
            <w:vAlign w:val="center"/>
          </w:tcPr>
          <w:p w:rsidR="00021014" w:rsidRPr="00BF4DA7" w:rsidRDefault="00021014" w:rsidP="00F9510B">
            <w:pPr>
              <w:widowControl/>
              <w:spacing w:line="320" w:lineRule="exact"/>
              <w:ind w:left="242" w:hangingChars="101" w:hanging="242"/>
              <w:rPr>
                <w:rFonts w:eastAsia="標楷體"/>
              </w:rPr>
            </w:pPr>
            <w:r w:rsidRPr="00BF4DA7">
              <w:rPr>
                <w:rFonts w:eastAsia="標楷體" w:hint="eastAsia"/>
              </w:rPr>
              <w:t>2.</w:t>
            </w:r>
            <w:r w:rsidRPr="00BF4DA7">
              <w:rPr>
                <w:rFonts w:eastAsia="標楷體" w:hAnsi="標楷體" w:hint="eastAsia"/>
              </w:rPr>
              <w:t>師資人力結構依專長授課</w:t>
            </w:r>
          </w:p>
        </w:tc>
        <w:tc>
          <w:tcPr>
            <w:tcW w:w="6498" w:type="dxa"/>
            <w:vMerge/>
            <w:vAlign w:val="center"/>
          </w:tcPr>
          <w:p w:rsidR="00021014" w:rsidRPr="00BF4DA7" w:rsidRDefault="00021014" w:rsidP="00F9510B">
            <w:pPr>
              <w:widowControl/>
              <w:spacing w:line="360" w:lineRule="exact"/>
              <w:rPr>
                <w:rFonts w:eastAsia="標楷體"/>
              </w:rPr>
            </w:pPr>
          </w:p>
        </w:tc>
      </w:tr>
      <w:tr w:rsidR="00021014" w:rsidTr="00F9510B">
        <w:trPr>
          <w:trHeight w:val="612"/>
          <w:jc w:val="center"/>
        </w:trPr>
        <w:tc>
          <w:tcPr>
            <w:tcW w:w="898" w:type="dxa"/>
            <w:vMerge/>
            <w:vAlign w:val="center"/>
          </w:tcPr>
          <w:p w:rsidR="00021014" w:rsidRPr="00BF4DA7" w:rsidRDefault="00021014" w:rsidP="00F9510B">
            <w:pPr>
              <w:spacing w:line="360" w:lineRule="exact"/>
              <w:rPr>
                <w:rFonts w:eastAsia="標楷體"/>
              </w:rPr>
            </w:pPr>
          </w:p>
        </w:tc>
        <w:tc>
          <w:tcPr>
            <w:tcW w:w="2179" w:type="dxa"/>
            <w:vAlign w:val="center"/>
          </w:tcPr>
          <w:p w:rsidR="00021014" w:rsidRPr="00BF4DA7" w:rsidRDefault="00021014" w:rsidP="00F9510B">
            <w:pPr>
              <w:widowControl/>
              <w:spacing w:line="320" w:lineRule="exact"/>
              <w:ind w:left="242" w:hangingChars="101" w:hanging="242"/>
              <w:rPr>
                <w:rFonts w:eastAsia="標楷體"/>
                <w:b/>
              </w:rPr>
            </w:pPr>
            <w:r w:rsidRPr="00BF4DA7">
              <w:rPr>
                <w:rFonts w:eastAsia="標楷體" w:hint="eastAsia"/>
              </w:rPr>
              <w:t>3.</w:t>
            </w:r>
            <w:r w:rsidRPr="00BF4DA7">
              <w:rPr>
                <w:rFonts w:eastAsia="標楷體" w:hAnsi="標楷體" w:hint="eastAsia"/>
              </w:rPr>
              <w:t>校內師資員額開缺與聘任</w:t>
            </w:r>
          </w:p>
        </w:tc>
        <w:tc>
          <w:tcPr>
            <w:tcW w:w="6498" w:type="dxa"/>
            <w:vAlign w:val="center"/>
          </w:tcPr>
          <w:p w:rsidR="00021014" w:rsidRPr="00BF4DA7" w:rsidRDefault="00021014" w:rsidP="00F9510B">
            <w:pPr>
              <w:spacing w:line="360" w:lineRule="exact"/>
              <w:rPr>
                <w:rFonts w:eastAsia="標楷體"/>
              </w:rPr>
            </w:pPr>
            <w:r w:rsidRPr="00BF4DA7">
              <w:rPr>
                <w:rFonts w:eastAsia="標楷體" w:hint="eastAsia"/>
              </w:rPr>
              <w:t>新聘教師領域</w:t>
            </w:r>
            <w:r w:rsidRPr="00BF4DA7">
              <w:rPr>
                <w:rFonts w:eastAsia="標楷體" w:hint="eastAsia"/>
              </w:rPr>
              <w:t>(</w:t>
            </w:r>
            <w:r w:rsidRPr="00BF4DA7">
              <w:rPr>
                <w:rFonts w:eastAsia="標楷體" w:hint="eastAsia"/>
              </w:rPr>
              <w:t>科目</w:t>
            </w:r>
            <w:r w:rsidRPr="00BF4DA7">
              <w:rPr>
                <w:rFonts w:eastAsia="標楷體" w:hint="eastAsia"/>
              </w:rPr>
              <w:t>)</w:t>
            </w:r>
            <w:r w:rsidRPr="00BF4DA7">
              <w:rPr>
                <w:rFonts w:eastAsia="標楷體" w:hint="eastAsia"/>
              </w:rPr>
              <w:t>專長證明文件</w:t>
            </w:r>
            <w:r>
              <w:rPr>
                <w:rFonts w:eastAsia="標楷體" w:hint="eastAsia"/>
              </w:rPr>
              <w:t>、</w:t>
            </w:r>
            <w:r w:rsidRPr="009E16FF">
              <w:rPr>
                <w:rFonts w:eastAsia="標楷體" w:hint="eastAsia"/>
              </w:rPr>
              <w:t>學校班級數應有各領域</w:t>
            </w:r>
            <w:r w:rsidRPr="009E16FF">
              <w:rPr>
                <w:rFonts w:eastAsia="標楷體" w:hint="eastAsia"/>
              </w:rPr>
              <w:t>(</w:t>
            </w:r>
            <w:r w:rsidRPr="009E16FF">
              <w:rPr>
                <w:rFonts w:eastAsia="標楷體" w:hint="eastAsia"/>
              </w:rPr>
              <w:t>科目</w:t>
            </w:r>
            <w:r w:rsidRPr="009E16FF">
              <w:rPr>
                <w:rFonts w:eastAsia="標楷體" w:hint="eastAsia"/>
              </w:rPr>
              <w:t>)</w:t>
            </w:r>
            <w:r w:rsidRPr="009E16FF">
              <w:rPr>
                <w:rFonts w:eastAsia="標楷體" w:hint="eastAsia"/>
              </w:rPr>
              <w:t>之教師員額與現有專長教師員額編制對照表</w:t>
            </w:r>
          </w:p>
        </w:tc>
      </w:tr>
      <w:tr w:rsidR="00021014" w:rsidTr="00F9510B">
        <w:trPr>
          <w:trHeight w:val="484"/>
          <w:jc w:val="center"/>
        </w:trPr>
        <w:tc>
          <w:tcPr>
            <w:tcW w:w="898" w:type="dxa"/>
            <w:vMerge/>
            <w:vAlign w:val="center"/>
          </w:tcPr>
          <w:p w:rsidR="00021014" w:rsidRPr="00BF4DA7" w:rsidRDefault="00021014" w:rsidP="00F9510B">
            <w:pPr>
              <w:spacing w:line="360" w:lineRule="exact"/>
              <w:rPr>
                <w:rFonts w:eastAsia="標楷體"/>
              </w:rPr>
            </w:pPr>
          </w:p>
        </w:tc>
        <w:tc>
          <w:tcPr>
            <w:tcW w:w="2179" w:type="dxa"/>
            <w:vAlign w:val="center"/>
          </w:tcPr>
          <w:p w:rsidR="00021014" w:rsidRPr="00BF4DA7" w:rsidRDefault="00021014" w:rsidP="00F9510B">
            <w:pPr>
              <w:widowControl/>
              <w:spacing w:line="320" w:lineRule="exact"/>
              <w:ind w:left="242" w:hangingChars="101" w:hanging="242"/>
              <w:rPr>
                <w:rFonts w:eastAsia="標楷體"/>
              </w:rPr>
            </w:pPr>
            <w:r w:rsidRPr="00BF4DA7">
              <w:rPr>
                <w:rFonts w:eastAsia="標楷體" w:hint="eastAsia"/>
              </w:rPr>
              <w:t>4.</w:t>
            </w:r>
            <w:proofErr w:type="gramStart"/>
            <w:r w:rsidRPr="00BF4DA7">
              <w:rPr>
                <w:rFonts w:eastAsia="標楷體" w:hAnsi="標楷體" w:hint="eastAsia"/>
              </w:rPr>
              <w:t>依照課綱規定</w:t>
            </w:r>
            <w:proofErr w:type="gramEnd"/>
            <w:r w:rsidRPr="00BF4DA7">
              <w:rPr>
                <w:rFonts w:eastAsia="標楷體" w:hAnsi="標楷體" w:hint="eastAsia"/>
              </w:rPr>
              <w:t>及課表授課</w:t>
            </w:r>
          </w:p>
        </w:tc>
        <w:tc>
          <w:tcPr>
            <w:tcW w:w="6498" w:type="dxa"/>
            <w:vAlign w:val="center"/>
          </w:tcPr>
          <w:p w:rsidR="00021014" w:rsidRPr="00BF4DA7" w:rsidRDefault="00021014" w:rsidP="00F9510B">
            <w:pPr>
              <w:spacing w:line="360" w:lineRule="exact"/>
              <w:rPr>
                <w:rFonts w:eastAsia="標楷體"/>
              </w:rPr>
            </w:pPr>
            <w:r w:rsidRPr="004E46C2">
              <w:rPr>
                <w:rFonts w:eastAsia="標楷體" w:hint="eastAsia"/>
              </w:rPr>
              <w:t>各班教室日誌、</w:t>
            </w:r>
            <w:proofErr w:type="gramStart"/>
            <w:r w:rsidRPr="00BF4DA7">
              <w:rPr>
                <w:rFonts w:eastAsia="標楷體" w:hint="eastAsia"/>
              </w:rPr>
              <w:t>巡堂紀錄</w:t>
            </w:r>
            <w:proofErr w:type="gramEnd"/>
            <w:r w:rsidRPr="00BF4DA7">
              <w:rPr>
                <w:rFonts w:eastAsia="標楷體" w:hint="eastAsia"/>
              </w:rPr>
              <w:t>表</w:t>
            </w:r>
          </w:p>
        </w:tc>
      </w:tr>
      <w:tr w:rsidR="00021014" w:rsidTr="00F9510B">
        <w:trPr>
          <w:trHeight w:val="922"/>
          <w:jc w:val="center"/>
        </w:trPr>
        <w:tc>
          <w:tcPr>
            <w:tcW w:w="898" w:type="dxa"/>
            <w:vMerge w:val="restart"/>
            <w:vAlign w:val="center"/>
          </w:tcPr>
          <w:p w:rsidR="00021014" w:rsidRPr="00BF4DA7" w:rsidRDefault="00021014" w:rsidP="00F9510B">
            <w:pPr>
              <w:spacing w:line="360" w:lineRule="exact"/>
              <w:ind w:left="2"/>
              <w:rPr>
                <w:rFonts w:eastAsia="標楷體"/>
                <w:b/>
              </w:rPr>
            </w:pPr>
            <w:r w:rsidRPr="00BF4DA7">
              <w:rPr>
                <w:rFonts w:eastAsia="標楷體" w:hint="eastAsia"/>
                <w:b/>
              </w:rPr>
              <w:t>四、評量正常化</w:t>
            </w:r>
          </w:p>
        </w:tc>
        <w:tc>
          <w:tcPr>
            <w:tcW w:w="2179" w:type="dxa"/>
            <w:vAlign w:val="center"/>
          </w:tcPr>
          <w:p w:rsidR="00021014" w:rsidRPr="00BF4DA7" w:rsidRDefault="00021014" w:rsidP="00F9510B">
            <w:pPr>
              <w:spacing w:line="360" w:lineRule="exact"/>
              <w:ind w:left="240" w:hangingChars="100" w:hanging="240"/>
              <w:rPr>
                <w:rFonts w:eastAsia="標楷體" w:hAnsi="標楷體"/>
              </w:rPr>
            </w:pPr>
            <w:r w:rsidRPr="00BF4DA7">
              <w:rPr>
                <w:rFonts w:eastAsia="標楷體" w:hAnsi="標楷體" w:hint="eastAsia"/>
              </w:rPr>
              <w:t>1.</w:t>
            </w:r>
            <w:r w:rsidRPr="00BF4DA7">
              <w:rPr>
                <w:rFonts w:eastAsia="標楷體" w:hAnsi="標楷體" w:hint="eastAsia"/>
              </w:rPr>
              <w:t>依據課程計畫之進度、教學與評量目標設計多元評量方式</w:t>
            </w:r>
          </w:p>
        </w:tc>
        <w:tc>
          <w:tcPr>
            <w:tcW w:w="6498" w:type="dxa"/>
            <w:vAlign w:val="center"/>
          </w:tcPr>
          <w:p w:rsidR="00021014" w:rsidRDefault="00021014" w:rsidP="00F9510B">
            <w:pPr>
              <w:spacing w:line="320" w:lineRule="exact"/>
              <w:ind w:left="185" w:hangingChars="77" w:hanging="185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BF4DA7">
              <w:rPr>
                <w:rFonts w:eastAsia="標楷體" w:hint="eastAsia"/>
              </w:rPr>
              <w:t>學校召開學生成績評量委員會</w:t>
            </w:r>
            <w:r>
              <w:rPr>
                <w:rFonts w:eastAsia="標楷體" w:hint="eastAsia"/>
              </w:rPr>
              <w:t>、</w:t>
            </w:r>
            <w:r w:rsidRPr="00BF4DA7">
              <w:rPr>
                <w:rFonts w:eastAsia="標楷體" w:hint="eastAsia"/>
              </w:rPr>
              <w:t>課程發展委員會</w:t>
            </w:r>
            <w:r>
              <w:rPr>
                <w:rFonts w:eastAsia="標楷體" w:hint="eastAsia"/>
              </w:rPr>
              <w:t>與</w:t>
            </w:r>
            <w:r w:rsidRPr="00BF4DA7">
              <w:rPr>
                <w:rFonts w:eastAsia="標楷體" w:hint="eastAsia"/>
              </w:rPr>
              <w:t>領域教學研究會</w:t>
            </w:r>
            <w:r>
              <w:rPr>
                <w:rFonts w:eastAsia="標楷體" w:hint="eastAsia"/>
              </w:rPr>
              <w:t>之</w:t>
            </w:r>
          </w:p>
          <w:p w:rsidR="00021014" w:rsidRPr="00BF4DA7" w:rsidRDefault="00021014" w:rsidP="00F9510B">
            <w:pPr>
              <w:spacing w:line="320" w:lineRule="exact"/>
              <w:ind w:leftChars="50" w:left="120"/>
              <w:rPr>
                <w:rFonts w:eastAsia="標楷體"/>
              </w:rPr>
            </w:pPr>
            <w:r>
              <w:rPr>
                <w:rFonts w:eastAsia="標楷體" w:hint="eastAsia"/>
              </w:rPr>
              <w:t>相關會議記錄</w:t>
            </w:r>
            <w:r>
              <w:rPr>
                <w:rFonts w:ascii="標楷體" w:eastAsia="標楷體" w:hAnsi="標楷體" w:hint="eastAsia"/>
              </w:rPr>
              <w:t>、</w:t>
            </w:r>
            <w:r w:rsidRPr="00BF4DA7">
              <w:rPr>
                <w:rFonts w:eastAsia="標楷體" w:hint="eastAsia"/>
              </w:rPr>
              <w:t>學校</w:t>
            </w:r>
            <w:r>
              <w:rPr>
                <w:rFonts w:eastAsia="標楷體" w:hint="eastAsia"/>
              </w:rPr>
              <w:t>成績</w:t>
            </w:r>
            <w:r w:rsidRPr="00BF4DA7">
              <w:rPr>
                <w:rFonts w:eastAsia="標楷體" w:hint="eastAsia"/>
              </w:rPr>
              <w:t>評量之</w:t>
            </w:r>
            <w:r>
              <w:rPr>
                <w:rFonts w:eastAsia="標楷體" w:hint="eastAsia"/>
              </w:rPr>
              <w:t>相關規定</w:t>
            </w:r>
            <w:r w:rsidRPr="00BF4DA7">
              <w:rPr>
                <w:rFonts w:eastAsia="標楷體" w:hint="eastAsia"/>
              </w:rPr>
              <w:t>。</w:t>
            </w:r>
          </w:p>
          <w:p w:rsidR="00021014" w:rsidRPr="00BF4DA7" w:rsidRDefault="00021014" w:rsidP="00F9510B">
            <w:pPr>
              <w:spacing w:line="320" w:lineRule="exact"/>
              <w:ind w:left="185" w:hangingChars="77" w:hanging="185"/>
              <w:rPr>
                <w:rFonts w:eastAsia="標楷體"/>
              </w:rPr>
            </w:pPr>
            <w:r>
              <w:rPr>
                <w:rFonts w:eastAsia="標楷體" w:hint="eastAsia"/>
              </w:rPr>
              <w:t>2. 103~105</w:t>
            </w:r>
            <w:r w:rsidRPr="004E46C2">
              <w:rPr>
                <w:rFonts w:eastAsia="標楷體" w:hint="eastAsia"/>
              </w:rPr>
              <w:t>學年度全校段考成績</w:t>
            </w:r>
            <w:r w:rsidRPr="009E16FF">
              <w:rPr>
                <w:rFonts w:eastAsia="標楷體" w:hint="eastAsia"/>
              </w:rPr>
              <w:t>統計表</w:t>
            </w:r>
            <w:r w:rsidRPr="00EF2E4B">
              <w:rPr>
                <w:rFonts w:eastAsia="標楷體" w:hint="eastAsia"/>
                <w:b/>
                <w:color w:val="FF0000"/>
              </w:rPr>
              <w:t>。</w:t>
            </w:r>
          </w:p>
        </w:tc>
      </w:tr>
      <w:tr w:rsidR="00021014" w:rsidTr="00F9510B">
        <w:trPr>
          <w:trHeight w:val="726"/>
          <w:jc w:val="center"/>
        </w:trPr>
        <w:tc>
          <w:tcPr>
            <w:tcW w:w="898" w:type="dxa"/>
            <w:vMerge/>
            <w:vAlign w:val="center"/>
          </w:tcPr>
          <w:p w:rsidR="00021014" w:rsidRPr="00BF4DA7" w:rsidRDefault="00021014" w:rsidP="00F9510B">
            <w:pPr>
              <w:spacing w:line="360" w:lineRule="exact"/>
              <w:ind w:left="240" w:hangingChars="100" w:hanging="240"/>
              <w:rPr>
                <w:rFonts w:eastAsia="標楷體"/>
              </w:rPr>
            </w:pPr>
          </w:p>
        </w:tc>
        <w:tc>
          <w:tcPr>
            <w:tcW w:w="2179" w:type="dxa"/>
            <w:vAlign w:val="center"/>
          </w:tcPr>
          <w:p w:rsidR="00021014" w:rsidRPr="00BF4DA7" w:rsidRDefault="00021014" w:rsidP="00F9510B">
            <w:pPr>
              <w:spacing w:line="360" w:lineRule="exact"/>
              <w:ind w:left="240" w:hangingChars="100" w:hanging="240"/>
              <w:rPr>
                <w:rFonts w:eastAsia="標楷體" w:hAnsi="標楷體"/>
              </w:rPr>
            </w:pPr>
            <w:r w:rsidRPr="00BF4DA7">
              <w:rPr>
                <w:rFonts w:eastAsia="標楷體" w:hAnsi="標楷體" w:hint="eastAsia"/>
              </w:rPr>
              <w:t>2.</w:t>
            </w:r>
            <w:r w:rsidRPr="00BF4DA7">
              <w:rPr>
                <w:rFonts w:eastAsia="標楷體" w:hAnsi="標楷體" w:hint="eastAsia"/>
              </w:rPr>
              <w:t>遵守定期紙筆評量與模擬考之相關規定</w:t>
            </w:r>
          </w:p>
        </w:tc>
        <w:tc>
          <w:tcPr>
            <w:tcW w:w="6498" w:type="dxa"/>
            <w:vAlign w:val="center"/>
          </w:tcPr>
          <w:p w:rsidR="00021014" w:rsidRPr="00E75C7E" w:rsidRDefault="00021014" w:rsidP="00F9510B">
            <w:pPr>
              <w:spacing w:line="32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學校行事</w:t>
            </w:r>
            <w:r w:rsidRPr="008D7465">
              <w:rPr>
                <w:rFonts w:ascii="標楷體" w:eastAsia="標楷體" w:hAnsi="標楷體" w:hint="eastAsia"/>
              </w:rPr>
              <w:t>曆</w:t>
            </w:r>
            <w:r>
              <w:rPr>
                <w:rFonts w:ascii="標楷體" w:eastAsia="標楷體" w:hAnsi="標楷體" w:hint="eastAsia"/>
              </w:rPr>
              <w:t>(請標示定期評量、模擬考舉辦時間)。</w:t>
            </w:r>
          </w:p>
        </w:tc>
      </w:tr>
      <w:tr w:rsidR="00021014" w:rsidRPr="007678F7" w:rsidTr="00F9510B">
        <w:trPr>
          <w:trHeight w:val="530"/>
          <w:jc w:val="center"/>
        </w:trPr>
        <w:tc>
          <w:tcPr>
            <w:tcW w:w="898" w:type="dxa"/>
            <w:vMerge/>
            <w:vAlign w:val="center"/>
          </w:tcPr>
          <w:p w:rsidR="00021014" w:rsidRPr="00BF4DA7" w:rsidRDefault="00021014" w:rsidP="00F9510B">
            <w:pPr>
              <w:spacing w:line="360" w:lineRule="exact"/>
              <w:ind w:left="240" w:hangingChars="100" w:hanging="240"/>
              <w:rPr>
                <w:rFonts w:eastAsia="標楷體"/>
              </w:rPr>
            </w:pPr>
          </w:p>
        </w:tc>
        <w:tc>
          <w:tcPr>
            <w:tcW w:w="2179" w:type="dxa"/>
            <w:vAlign w:val="center"/>
          </w:tcPr>
          <w:p w:rsidR="00021014" w:rsidRPr="00BF4DA7" w:rsidRDefault="00021014" w:rsidP="00F9510B">
            <w:pPr>
              <w:spacing w:line="360" w:lineRule="exact"/>
              <w:ind w:left="240" w:hangingChars="100" w:hanging="240"/>
              <w:rPr>
                <w:rFonts w:eastAsia="標楷體" w:hAnsi="標楷體"/>
              </w:rPr>
            </w:pPr>
            <w:r w:rsidRPr="00BF4DA7">
              <w:rPr>
                <w:rFonts w:eastAsia="標楷體" w:hAnsi="標楷體" w:hint="eastAsia"/>
              </w:rPr>
              <w:t>3.</w:t>
            </w:r>
            <w:r w:rsidRPr="00BF4DA7">
              <w:rPr>
                <w:rFonts w:eastAsia="標楷體" w:hAnsi="標楷體" w:hint="eastAsia"/>
              </w:rPr>
              <w:t>評量之</w:t>
            </w:r>
            <w:proofErr w:type="gramStart"/>
            <w:r w:rsidRPr="00BF4DA7">
              <w:rPr>
                <w:rFonts w:eastAsia="標楷體" w:hAnsi="標楷體" w:hint="eastAsia"/>
              </w:rPr>
              <w:t>命題與審題</w:t>
            </w:r>
            <w:proofErr w:type="gramEnd"/>
            <w:r w:rsidRPr="00BF4DA7">
              <w:rPr>
                <w:rFonts w:eastAsia="標楷體" w:hAnsi="標楷體" w:hint="eastAsia"/>
              </w:rPr>
              <w:t>機制</w:t>
            </w:r>
            <w:r w:rsidRPr="00780B9C">
              <w:rPr>
                <w:rFonts w:eastAsia="標楷體" w:hAnsi="標楷體" w:hint="eastAsia"/>
              </w:rPr>
              <w:t>及遵守迴避原則</w:t>
            </w:r>
          </w:p>
        </w:tc>
        <w:tc>
          <w:tcPr>
            <w:tcW w:w="6498" w:type="dxa"/>
            <w:vAlign w:val="center"/>
          </w:tcPr>
          <w:p w:rsidR="00021014" w:rsidRDefault="00021014" w:rsidP="00F9510B">
            <w:pPr>
              <w:spacing w:line="320" w:lineRule="exact"/>
              <w:ind w:left="185" w:hangingChars="77" w:hanging="185"/>
              <w:rPr>
                <w:rFonts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1.學校</w:t>
            </w:r>
            <w:r w:rsidRPr="00BF4DA7">
              <w:rPr>
                <w:rFonts w:eastAsia="標楷體" w:hAnsi="標楷體" w:hint="eastAsia"/>
              </w:rPr>
              <w:t>評量</w:t>
            </w:r>
            <w:proofErr w:type="gramStart"/>
            <w:r w:rsidRPr="00BF4DA7">
              <w:rPr>
                <w:rFonts w:eastAsia="標楷體" w:hAnsi="標楷體" w:hint="eastAsia"/>
              </w:rPr>
              <w:t>命題與審題</w:t>
            </w:r>
            <w:proofErr w:type="gramEnd"/>
            <w:r w:rsidRPr="00BF4DA7">
              <w:rPr>
                <w:rFonts w:eastAsia="標楷體" w:hAnsi="標楷體" w:hint="eastAsia"/>
              </w:rPr>
              <w:t>機制</w:t>
            </w:r>
            <w:r>
              <w:rPr>
                <w:rFonts w:eastAsia="標楷體" w:hAnsi="標楷體" w:hint="eastAsia"/>
              </w:rPr>
              <w:t>(</w:t>
            </w:r>
            <w:r>
              <w:rPr>
                <w:rFonts w:eastAsia="標楷體" w:hAnsi="標楷體" w:hint="eastAsia"/>
              </w:rPr>
              <w:t>含迴避原則</w:t>
            </w:r>
            <w:r>
              <w:rPr>
                <w:rFonts w:eastAsia="標楷體" w:hAnsi="標楷體" w:hint="eastAsia"/>
              </w:rPr>
              <w:t>)</w:t>
            </w:r>
            <w:r>
              <w:rPr>
                <w:rFonts w:eastAsia="標楷體" w:hAnsi="標楷體" w:hint="eastAsia"/>
              </w:rPr>
              <w:t>之相關規定。</w:t>
            </w:r>
          </w:p>
          <w:p w:rsidR="00021014" w:rsidRPr="009E16FF" w:rsidRDefault="00021014" w:rsidP="00F9510B">
            <w:pPr>
              <w:spacing w:line="320" w:lineRule="exact"/>
              <w:ind w:left="185" w:hangingChars="77" w:hanging="185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2.</w:t>
            </w:r>
            <w:r w:rsidRPr="00780B9C">
              <w:rPr>
                <w:rFonts w:eastAsia="標楷體" w:hAnsi="標楷體" w:hint="eastAsia"/>
              </w:rPr>
              <w:t>各領域</w:t>
            </w:r>
            <w:r w:rsidRPr="00780B9C">
              <w:rPr>
                <w:rFonts w:eastAsia="標楷體" w:hAnsi="標楷體" w:hint="eastAsia"/>
              </w:rPr>
              <w:t>(</w:t>
            </w:r>
            <w:r w:rsidRPr="00780B9C">
              <w:rPr>
                <w:rFonts w:eastAsia="標楷體" w:hAnsi="標楷體" w:hint="eastAsia"/>
              </w:rPr>
              <w:t>科目</w:t>
            </w:r>
            <w:r w:rsidRPr="00780B9C">
              <w:rPr>
                <w:rFonts w:eastAsia="標楷體" w:hAnsi="標楷體" w:hint="eastAsia"/>
              </w:rPr>
              <w:t>)</w:t>
            </w:r>
            <w:r w:rsidRPr="00780B9C">
              <w:rPr>
                <w:rFonts w:eastAsia="標楷體" w:hAnsi="標楷體" w:hint="eastAsia"/>
              </w:rPr>
              <w:t>之</w:t>
            </w:r>
            <w:proofErr w:type="gramStart"/>
            <w:r w:rsidRPr="00780B9C">
              <w:rPr>
                <w:rFonts w:eastAsia="標楷體" w:hAnsi="標楷體" w:hint="eastAsia"/>
              </w:rPr>
              <w:t>命題與審題</w:t>
            </w:r>
            <w:proofErr w:type="gramEnd"/>
            <w:r w:rsidRPr="00780B9C">
              <w:rPr>
                <w:rFonts w:eastAsia="標楷體" w:hAnsi="標楷體" w:hint="eastAsia"/>
              </w:rPr>
              <w:t>教師及子女名單。</w:t>
            </w:r>
          </w:p>
        </w:tc>
      </w:tr>
      <w:tr w:rsidR="00021014" w:rsidTr="00F9510B">
        <w:trPr>
          <w:trHeight w:val="618"/>
          <w:jc w:val="center"/>
        </w:trPr>
        <w:tc>
          <w:tcPr>
            <w:tcW w:w="898" w:type="dxa"/>
            <w:vMerge w:val="restart"/>
            <w:vAlign w:val="center"/>
          </w:tcPr>
          <w:p w:rsidR="00021014" w:rsidRPr="00BF4DA7" w:rsidRDefault="00021014" w:rsidP="00F9510B">
            <w:pPr>
              <w:spacing w:line="360" w:lineRule="exact"/>
              <w:ind w:left="2"/>
              <w:rPr>
                <w:rFonts w:eastAsia="標楷體"/>
              </w:rPr>
            </w:pPr>
            <w:r w:rsidRPr="00BF4DA7">
              <w:rPr>
                <w:rFonts w:eastAsia="標楷體" w:hint="eastAsia"/>
              </w:rPr>
              <w:t>五、配套及自我促進教學正常化措施</w:t>
            </w:r>
          </w:p>
        </w:tc>
        <w:tc>
          <w:tcPr>
            <w:tcW w:w="2179" w:type="dxa"/>
            <w:vAlign w:val="center"/>
          </w:tcPr>
          <w:p w:rsidR="00021014" w:rsidRPr="00BF4DA7" w:rsidRDefault="00021014" w:rsidP="00F9510B">
            <w:pPr>
              <w:widowControl/>
              <w:spacing w:line="320" w:lineRule="exact"/>
              <w:ind w:left="242" w:hangingChars="101" w:hanging="242"/>
              <w:rPr>
                <w:rFonts w:eastAsia="標楷體"/>
              </w:rPr>
            </w:pPr>
            <w:r w:rsidRPr="00BF4DA7">
              <w:rPr>
                <w:rFonts w:eastAsia="標楷體" w:hint="eastAsia"/>
              </w:rPr>
              <w:t>1</w:t>
            </w:r>
            <w:r w:rsidRPr="00BF4DA7">
              <w:rPr>
                <w:rFonts w:eastAsia="標楷體" w:hAnsi="標楷體"/>
              </w:rPr>
              <w:t>.</w:t>
            </w:r>
            <w:r w:rsidRPr="00BF4DA7">
              <w:rPr>
                <w:rFonts w:eastAsia="標楷體" w:hAnsi="標楷體"/>
                <w:kern w:val="0"/>
              </w:rPr>
              <w:t>行政領導理念與策略</w:t>
            </w:r>
          </w:p>
        </w:tc>
        <w:tc>
          <w:tcPr>
            <w:tcW w:w="6498" w:type="dxa"/>
            <w:vAlign w:val="center"/>
          </w:tcPr>
          <w:p w:rsidR="00021014" w:rsidRPr="00BF4DA7" w:rsidRDefault="00021014" w:rsidP="00F9510B">
            <w:pPr>
              <w:widowControl/>
              <w:spacing w:line="36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網頁、會議紀錄等相關資料</w:t>
            </w:r>
          </w:p>
        </w:tc>
      </w:tr>
      <w:tr w:rsidR="00021014" w:rsidTr="00F9510B">
        <w:trPr>
          <w:trHeight w:val="618"/>
          <w:jc w:val="center"/>
        </w:trPr>
        <w:tc>
          <w:tcPr>
            <w:tcW w:w="898" w:type="dxa"/>
            <w:vMerge/>
            <w:vAlign w:val="center"/>
          </w:tcPr>
          <w:p w:rsidR="00021014" w:rsidRPr="00BF4DA7" w:rsidRDefault="00021014" w:rsidP="00F9510B">
            <w:pPr>
              <w:spacing w:line="360" w:lineRule="exact"/>
              <w:ind w:left="240" w:hangingChars="100" w:hanging="240"/>
              <w:rPr>
                <w:rFonts w:eastAsia="標楷體"/>
              </w:rPr>
            </w:pPr>
          </w:p>
        </w:tc>
        <w:tc>
          <w:tcPr>
            <w:tcW w:w="2179" w:type="dxa"/>
            <w:vAlign w:val="center"/>
          </w:tcPr>
          <w:p w:rsidR="00021014" w:rsidRPr="00BF4DA7" w:rsidRDefault="00021014" w:rsidP="00F9510B">
            <w:pPr>
              <w:widowControl/>
              <w:spacing w:line="320" w:lineRule="exact"/>
              <w:ind w:left="242" w:hangingChars="101" w:hanging="242"/>
              <w:rPr>
                <w:rFonts w:eastAsia="標楷體" w:hAnsi="標楷體"/>
              </w:rPr>
            </w:pPr>
            <w:r w:rsidRPr="00BF4DA7">
              <w:rPr>
                <w:rFonts w:eastAsia="標楷體" w:hint="eastAsia"/>
              </w:rPr>
              <w:t>2</w:t>
            </w:r>
            <w:r w:rsidRPr="00BF4DA7">
              <w:rPr>
                <w:rFonts w:eastAsia="標楷體"/>
              </w:rPr>
              <w:t>.</w:t>
            </w:r>
            <w:r w:rsidRPr="00BF4DA7">
              <w:rPr>
                <w:rFonts w:eastAsia="標楷體" w:hAnsi="標楷體" w:hint="eastAsia"/>
                <w:kern w:val="0"/>
              </w:rPr>
              <w:t>未具專長專任</w:t>
            </w:r>
            <w:r w:rsidRPr="00BF4DA7">
              <w:rPr>
                <w:rFonts w:ascii="標楷體" w:eastAsia="標楷體" w:hAnsi="標楷體" w:hint="eastAsia"/>
                <w:bCs/>
              </w:rPr>
              <w:t>教師</w:t>
            </w:r>
            <w:r w:rsidRPr="00BF4DA7">
              <w:rPr>
                <w:rFonts w:eastAsia="標楷體" w:hAnsi="標楷體" w:hint="eastAsia"/>
              </w:rPr>
              <w:t>能</w:t>
            </w:r>
            <w:r w:rsidRPr="00BF4DA7">
              <w:rPr>
                <w:rFonts w:ascii="標楷體" w:eastAsia="標楷體" w:hAnsi="標楷體" w:hint="eastAsia"/>
                <w:bCs/>
              </w:rPr>
              <w:t>優先進修研習</w:t>
            </w:r>
          </w:p>
        </w:tc>
        <w:tc>
          <w:tcPr>
            <w:tcW w:w="6498" w:type="dxa"/>
            <w:vAlign w:val="center"/>
          </w:tcPr>
          <w:p w:rsidR="00021014" w:rsidRPr="00BF4DA7" w:rsidRDefault="00021014" w:rsidP="00F9510B">
            <w:pPr>
              <w:widowControl/>
              <w:spacing w:line="360" w:lineRule="exact"/>
              <w:rPr>
                <w:rFonts w:eastAsia="標楷體"/>
              </w:rPr>
            </w:pPr>
            <w:r w:rsidRPr="00BF4DA7">
              <w:rPr>
                <w:rFonts w:eastAsia="標楷體" w:hAnsi="標楷體" w:hint="eastAsia"/>
                <w:kern w:val="0"/>
              </w:rPr>
              <w:t>未具專長專任</w:t>
            </w:r>
            <w:r w:rsidRPr="00BF4DA7">
              <w:rPr>
                <w:rFonts w:ascii="標楷體" w:eastAsia="標楷體" w:hAnsi="標楷體" w:hint="eastAsia"/>
                <w:bCs/>
              </w:rPr>
              <w:t>教師</w:t>
            </w:r>
            <w:r>
              <w:rPr>
                <w:rFonts w:ascii="標楷體" w:eastAsia="標楷體" w:hAnsi="標楷體" w:hint="eastAsia"/>
                <w:bCs/>
              </w:rPr>
              <w:t>進修研習資料</w:t>
            </w:r>
          </w:p>
        </w:tc>
      </w:tr>
      <w:tr w:rsidR="00021014" w:rsidTr="00F9510B">
        <w:trPr>
          <w:trHeight w:val="668"/>
          <w:jc w:val="center"/>
        </w:trPr>
        <w:tc>
          <w:tcPr>
            <w:tcW w:w="898" w:type="dxa"/>
            <w:vMerge/>
            <w:vAlign w:val="center"/>
          </w:tcPr>
          <w:p w:rsidR="00021014" w:rsidRPr="00BF4DA7" w:rsidRDefault="00021014" w:rsidP="00F9510B">
            <w:pPr>
              <w:spacing w:line="360" w:lineRule="exact"/>
              <w:ind w:left="240" w:hangingChars="100" w:hanging="240"/>
              <w:rPr>
                <w:rFonts w:eastAsia="標楷體"/>
              </w:rPr>
            </w:pPr>
          </w:p>
        </w:tc>
        <w:tc>
          <w:tcPr>
            <w:tcW w:w="2179" w:type="dxa"/>
            <w:vAlign w:val="center"/>
          </w:tcPr>
          <w:p w:rsidR="00021014" w:rsidRPr="00BF4DA7" w:rsidRDefault="00021014" w:rsidP="00F9510B">
            <w:pPr>
              <w:widowControl/>
              <w:spacing w:line="320" w:lineRule="exact"/>
              <w:ind w:left="242" w:hangingChars="101" w:hanging="242"/>
              <w:rPr>
                <w:rFonts w:eastAsia="標楷體"/>
              </w:rPr>
            </w:pPr>
            <w:r w:rsidRPr="00BF4DA7">
              <w:rPr>
                <w:rFonts w:eastAsia="標楷體" w:hint="eastAsia"/>
              </w:rPr>
              <w:t>3.</w:t>
            </w:r>
            <w:proofErr w:type="gramStart"/>
            <w:r w:rsidRPr="00BF4DA7">
              <w:rPr>
                <w:rFonts w:eastAsia="標楷體" w:hAnsi="標楷體" w:hint="eastAsia"/>
              </w:rPr>
              <w:t>自辦配課</w:t>
            </w:r>
            <w:proofErr w:type="gramEnd"/>
            <w:r w:rsidRPr="00BF4DA7">
              <w:rPr>
                <w:rFonts w:eastAsia="標楷體" w:hAnsi="標楷體" w:hint="eastAsia"/>
              </w:rPr>
              <w:t>教師增能進修</w:t>
            </w:r>
          </w:p>
        </w:tc>
        <w:tc>
          <w:tcPr>
            <w:tcW w:w="6498" w:type="dxa"/>
            <w:vAlign w:val="center"/>
          </w:tcPr>
          <w:p w:rsidR="00021014" w:rsidRPr="00BF4DA7" w:rsidRDefault="00021014" w:rsidP="00F9510B">
            <w:pPr>
              <w:widowControl/>
              <w:spacing w:line="360" w:lineRule="exact"/>
              <w:rPr>
                <w:rFonts w:eastAsia="標楷體"/>
              </w:rPr>
            </w:pPr>
            <w:proofErr w:type="gramStart"/>
            <w:r w:rsidRPr="00BF4DA7">
              <w:rPr>
                <w:rFonts w:eastAsia="標楷體" w:hAnsi="標楷體" w:hint="eastAsia"/>
              </w:rPr>
              <w:t>自辦配課</w:t>
            </w:r>
            <w:proofErr w:type="gramEnd"/>
            <w:r w:rsidRPr="00BF4DA7">
              <w:rPr>
                <w:rFonts w:eastAsia="標楷體" w:hAnsi="標楷體" w:hint="eastAsia"/>
              </w:rPr>
              <w:t>教師增能進修</w:t>
            </w:r>
            <w:r>
              <w:rPr>
                <w:rFonts w:eastAsia="標楷體" w:hAnsi="標楷體" w:hint="eastAsia"/>
              </w:rPr>
              <w:t>資料</w:t>
            </w:r>
          </w:p>
        </w:tc>
      </w:tr>
      <w:tr w:rsidR="00021014" w:rsidTr="00F9510B">
        <w:trPr>
          <w:trHeight w:val="679"/>
          <w:jc w:val="center"/>
        </w:trPr>
        <w:tc>
          <w:tcPr>
            <w:tcW w:w="898" w:type="dxa"/>
            <w:vMerge/>
            <w:vAlign w:val="center"/>
          </w:tcPr>
          <w:p w:rsidR="00021014" w:rsidRPr="00BF4DA7" w:rsidRDefault="00021014" w:rsidP="00F9510B">
            <w:pPr>
              <w:spacing w:line="360" w:lineRule="exact"/>
              <w:ind w:left="240" w:hangingChars="100" w:hanging="240"/>
              <w:rPr>
                <w:rFonts w:eastAsia="標楷體"/>
              </w:rPr>
            </w:pPr>
          </w:p>
        </w:tc>
        <w:tc>
          <w:tcPr>
            <w:tcW w:w="2179" w:type="dxa"/>
            <w:vAlign w:val="center"/>
          </w:tcPr>
          <w:p w:rsidR="00021014" w:rsidRPr="00BF4DA7" w:rsidRDefault="00021014" w:rsidP="00F9510B">
            <w:pPr>
              <w:widowControl/>
              <w:spacing w:line="320" w:lineRule="exact"/>
              <w:ind w:left="242" w:hangingChars="101" w:hanging="242"/>
              <w:rPr>
                <w:rFonts w:ascii="標楷體" w:eastAsia="標楷體" w:hAnsi="標楷體"/>
                <w:bCs/>
              </w:rPr>
            </w:pPr>
            <w:r w:rsidRPr="00BF4DA7">
              <w:rPr>
                <w:rFonts w:ascii="標楷體" w:eastAsia="標楷體" w:hAnsi="標楷體" w:hint="eastAsia"/>
                <w:bCs/>
              </w:rPr>
              <w:t>4.</w:t>
            </w:r>
            <w:r w:rsidRPr="00BF4DA7">
              <w:rPr>
                <w:rFonts w:eastAsia="標楷體" w:hAnsi="標楷體" w:hint="eastAsia"/>
              </w:rPr>
              <w:t>校內外資源連結與運用</w:t>
            </w:r>
          </w:p>
        </w:tc>
        <w:tc>
          <w:tcPr>
            <w:tcW w:w="6498" w:type="dxa"/>
            <w:vAlign w:val="center"/>
          </w:tcPr>
          <w:p w:rsidR="00021014" w:rsidRPr="00BF4DA7" w:rsidRDefault="00021014" w:rsidP="00F9510B">
            <w:pPr>
              <w:widowControl/>
              <w:spacing w:line="360" w:lineRule="exact"/>
              <w:rPr>
                <w:rFonts w:eastAsia="標楷體"/>
              </w:rPr>
            </w:pPr>
            <w:r w:rsidRPr="00BF4DA7">
              <w:rPr>
                <w:rFonts w:eastAsia="標楷體" w:hAnsi="標楷體" w:hint="eastAsia"/>
              </w:rPr>
              <w:t>校內外資源連結與運用</w:t>
            </w:r>
            <w:r>
              <w:rPr>
                <w:rFonts w:eastAsia="標楷體" w:hAnsi="標楷體" w:hint="eastAsia"/>
              </w:rPr>
              <w:t>情形</w:t>
            </w:r>
          </w:p>
        </w:tc>
      </w:tr>
    </w:tbl>
    <w:p w:rsidR="00021014" w:rsidRDefault="00021014" w:rsidP="00021014">
      <w:pPr>
        <w:ind w:firstLineChars="100" w:firstLine="240"/>
      </w:pPr>
    </w:p>
    <w:p w:rsidR="00021014" w:rsidRPr="00FE420B" w:rsidRDefault="00021014" w:rsidP="00021014">
      <w:pPr>
        <w:tabs>
          <w:tab w:val="left" w:pos="900"/>
        </w:tabs>
        <w:spacing w:line="400" w:lineRule="exact"/>
        <w:ind w:left="301"/>
        <w:rPr>
          <w:rFonts w:ascii="標楷體" w:eastAsia="標楷體" w:hAnsi="標楷體" w:cs="新細明體"/>
          <w:b/>
          <w:color w:val="000000"/>
          <w:sz w:val="28"/>
          <w:szCs w:val="28"/>
        </w:rPr>
      </w:pPr>
      <w:r>
        <w:rPr>
          <w:rFonts w:ascii="標楷體" w:eastAsia="標楷體" w:hAnsi="標楷體" w:cs="新細明體" w:hint="eastAsia"/>
          <w:b/>
          <w:color w:val="000000"/>
          <w:sz w:val="28"/>
          <w:szCs w:val="28"/>
        </w:rPr>
        <w:t>表1訪視學校通報</w:t>
      </w:r>
      <w:r w:rsidRPr="00FE420B">
        <w:rPr>
          <w:rFonts w:ascii="標楷體" w:eastAsia="標楷體" w:hAnsi="標楷體" w:cs="新細明體" w:hint="eastAsia"/>
          <w:b/>
          <w:color w:val="000000"/>
          <w:sz w:val="28"/>
          <w:szCs w:val="28"/>
        </w:rPr>
        <w:t>回覆單</w:t>
      </w:r>
    </w:p>
    <w:tbl>
      <w:tblPr>
        <w:tblStyle w:val="a3"/>
        <w:tblW w:w="9922" w:type="dxa"/>
        <w:tblInd w:w="-8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"/>
        <w:gridCol w:w="4000"/>
        <w:gridCol w:w="1560"/>
        <w:gridCol w:w="2945"/>
      </w:tblGrid>
      <w:tr w:rsidR="00021014" w:rsidRPr="00FE420B" w:rsidTr="00021014">
        <w:trPr>
          <w:trHeight w:hRule="exact" w:val="679"/>
        </w:trPr>
        <w:tc>
          <w:tcPr>
            <w:tcW w:w="1417" w:type="dxa"/>
            <w:vMerge w:val="restart"/>
            <w:vAlign w:val="center"/>
          </w:tcPr>
          <w:p w:rsidR="00021014" w:rsidRPr="00FE420B" w:rsidRDefault="00021014" w:rsidP="00F9510B">
            <w:pPr>
              <w:tabs>
                <w:tab w:val="left" w:pos="-14"/>
              </w:tabs>
              <w:spacing w:line="400" w:lineRule="exact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回報單位</w:t>
            </w:r>
          </w:p>
        </w:tc>
        <w:tc>
          <w:tcPr>
            <w:tcW w:w="4000" w:type="dxa"/>
            <w:vMerge w:val="restart"/>
            <w:vAlign w:val="center"/>
          </w:tcPr>
          <w:p w:rsidR="00021014" w:rsidRPr="00AA745F" w:rsidRDefault="00021014" w:rsidP="00F9510B">
            <w:pPr>
              <w:tabs>
                <w:tab w:val="left" w:pos="900"/>
              </w:tabs>
              <w:spacing w:line="400" w:lineRule="exact"/>
              <w:rPr>
                <w:rFonts w:ascii="標楷體" w:eastAsia="標楷體" w:hAnsi="標楷體" w:cs="新細明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60" w:type="dxa"/>
            <w:vAlign w:val="center"/>
          </w:tcPr>
          <w:p w:rsidR="00021014" w:rsidRPr="00FE420B" w:rsidRDefault="00021014" w:rsidP="00F9510B">
            <w:pPr>
              <w:tabs>
                <w:tab w:val="left" w:pos="900"/>
              </w:tabs>
              <w:spacing w:line="400" w:lineRule="exact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回報人員</w:t>
            </w:r>
          </w:p>
        </w:tc>
        <w:tc>
          <w:tcPr>
            <w:tcW w:w="2945" w:type="dxa"/>
            <w:vAlign w:val="center"/>
          </w:tcPr>
          <w:p w:rsidR="00021014" w:rsidRPr="00FE420B" w:rsidRDefault="00021014" w:rsidP="00F9510B">
            <w:pPr>
              <w:tabs>
                <w:tab w:val="left" w:pos="900"/>
              </w:tabs>
              <w:spacing w:line="400" w:lineRule="exact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021014" w:rsidRPr="00FE420B" w:rsidTr="00021014">
        <w:trPr>
          <w:trHeight w:hRule="exact" w:val="647"/>
        </w:trPr>
        <w:tc>
          <w:tcPr>
            <w:tcW w:w="1417" w:type="dxa"/>
            <w:vMerge/>
            <w:vAlign w:val="center"/>
          </w:tcPr>
          <w:p w:rsidR="00021014" w:rsidRPr="00FE420B" w:rsidRDefault="00021014" w:rsidP="00F9510B">
            <w:pPr>
              <w:tabs>
                <w:tab w:val="left" w:pos="900"/>
              </w:tabs>
              <w:spacing w:line="400" w:lineRule="exact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4000" w:type="dxa"/>
            <w:vMerge/>
            <w:vAlign w:val="center"/>
          </w:tcPr>
          <w:p w:rsidR="00021014" w:rsidRPr="00FE420B" w:rsidRDefault="00021014" w:rsidP="00F9510B">
            <w:pPr>
              <w:tabs>
                <w:tab w:val="left" w:pos="900"/>
              </w:tabs>
              <w:spacing w:line="400" w:lineRule="exact"/>
              <w:ind w:left="301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21014" w:rsidRPr="00FE420B" w:rsidRDefault="00021014" w:rsidP="00F9510B">
            <w:pPr>
              <w:tabs>
                <w:tab w:val="left" w:pos="900"/>
              </w:tabs>
              <w:spacing w:line="400" w:lineRule="exact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回報時間</w:t>
            </w:r>
          </w:p>
        </w:tc>
        <w:tc>
          <w:tcPr>
            <w:tcW w:w="2945" w:type="dxa"/>
            <w:vAlign w:val="center"/>
          </w:tcPr>
          <w:p w:rsidR="00021014" w:rsidRPr="00FE420B" w:rsidRDefault="00021014" w:rsidP="00F9510B">
            <w:pPr>
              <w:tabs>
                <w:tab w:val="left" w:pos="900"/>
              </w:tabs>
              <w:spacing w:line="400" w:lineRule="exact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021014" w:rsidRPr="00FE420B" w:rsidTr="00021014">
        <w:trPr>
          <w:trHeight w:val="1182"/>
        </w:trPr>
        <w:tc>
          <w:tcPr>
            <w:tcW w:w="9922" w:type="dxa"/>
            <w:gridSpan w:val="4"/>
          </w:tcPr>
          <w:p w:rsidR="00021014" w:rsidRPr="00AA745F" w:rsidRDefault="00021014" w:rsidP="00F9510B">
            <w:pPr>
              <w:tabs>
                <w:tab w:val="left" w:pos="900"/>
              </w:tabs>
              <w:spacing w:line="400" w:lineRule="exact"/>
              <w:ind w:leftChars="-5" w:left="271" w:hangingChars="101" w:hanging="283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A745F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□已通知學校備妥相關訪視資料，並準備2間委員討論及學生訪談之場地。</w:t>
            </w:r>
          </w:p>
          <w:p w:rsidR="00021014" w:rsidRDefault="00021014" w:rsidP="00F9510B">
            <w:pPr>
              <w:tabs>
                <w:tab w:val="left" w:pos="900"/>
              </w:tabs>
              <w:spacing w:line="400" w:lineRule="exact"/>
              <w:ind w:left="283" w:hangingChars="101" w:hanging="283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AA745F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□指派承辦單位主管及業務承辦人員出席視導會議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。</w:t>
            </w:r>
          </w:p>
          <w:p w:rsidR="00021014" w:rsidRPr="001B40EE" w:rsidRDefault="00021014" w:rsidP="00F9510B">
            <w:pPr>
              <w:tabs>
                <w:tab w:val="left" w:pos="900"/>
              </w:tabs>
              <w:spacing w:line="400" w:lineRule="exact"/>
              <w:ind w:leftChars="-5" w:left="271" w:hangingChars="101" w:hanging="283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</w:tbl>
    <w:p w:rsidR="00021014" w:rsidRDefault="00021014" w:rsidP="00021014">
      <w:pPr>
        <w:tabs>
          <w:tab w:val="left" w:pos="0"/>
        </w:tabs>
        <w:spacing w:line="400" w:lineRule="exact"/>
        <w:jc w:val="right"/>
        <w:rPr>
          <w:rFonts w:ascii="標楷體" w:eastAsia="標楷體" w:hAnsi="標楷體" w:cs="新細明體"/>
          <w:color w:val="000000"/>
          <w:sz w:val="28"/>
          <w:szCs w:val="28"/>
        </w:rPr>
      </w:pPr>
      <w:r w:rsidRPr="00FE420B">
        <w:rPr>
          <w:rFonts w:ascii="標楷體" w:eastAsia="標楷體" w:hAnsi="標楷體" w:cs="新細明體" w:hint="eastAsia"/>
          <w:color w:val="000000"/>
          <w:sz w:val="28"/>
          <w:szCs w:val="28"/>
        </w:rPr>
        <w:t>教育處(局)學管科(課、股)長：</w:t>
      </w:r>
      <w:r>
        <w:rPr>
          <w:rFonts w:ascii="標楷體" w:eastAsia="標楷體" w:hAnsi="標楷體" w:cs="新細明體" w:hint="eastAsia"/>
          <w:color w:val="000000"/>
          <w:sz w:val="28"/>
          <w:szCs w:val="28"/>
        </w:rPr>
        <w:t xml:space="preserve">        </w:t>
      </w:r>
      <w:r w:rsidRPr="00FE420B">
        <w:rPr>
          <w:rFonts w:ascii="標楷體" w:eastAsia="標楷體" w:hAnsi="標楷體" w:cs="新細明體" w:hint="eastAsia"/>
          <w:color w:val="000000"/>
          <w:sz w:val="28"/>
          <w:szCs w:val="28"/>
        </w:rPr>
        <w:t xml:space="preserve"> (簽名或用印)</w:t>
      </w:r>
    </w:p>
    <w:p w:rsidR="00021014" w:rsidRPr="00FE420B" w:rsidRDefault="00021014" w:rsidP="00021014">
      <w:pPr>
        <w:tabs>
          <w:tab w:val="left" w:pos="900"/>
        </w:tabs>
        <w:spacing w:line="400" w:lineRule="exact"/>
        <w:jc w:val="right"/>
        <w:rPr>
          <w:rFonts w:ascii="標楷體" w:eastAsia="標楷體" w:hAnsi="標楷體" w:cs="新細明體"/>
          <w:color w:val="000000"/>
          <w:sz w:val="28"/>
          <w:szCs w:val="28"/>
        </w:rPr>
      </w:pPr>
    </w:p>
    <w:p w:rsidR="00021014" w:rsidRPr="001B40EE" w:rsidRDefault="00021014" w:rsidP="00021014">
      <w:pPr>
        <w:ind w:firstLineChars="100" w:firstLine="240"/>
      </w:pPr>
    </w:p>
    <w:p w:rsidR="003C2EC8" w:rsidRPr="00021014" w:rsidRDefault="003C2EC8"/>
    <w:sectPr w:rsidR="003C2EC8" w:rsidRPr="00021014" w:rsidSect="007B4F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EB7" w:rsidRDefault="00A42EB7" w:rsidP="002E1579">
      <w:r>
        <w:separator/>
      </w:r>
    </w:p>
  </w:endnote>
  <w:endnote w:type="continuationSeparator" w:id="0">
    <w:p w:rsidR="00A42EB7" w:rsidRDefault="00A42EB7" w:rsidP="002E1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EB7" w:rsidRDefault="00A42EB7" w:rsidP="002E1579">
      <w:r>
        <w:separator/>
      </w:r>
    </w:p>
  </w:footnote>
  <w:footnote w:type="continuationSeparator" w:id="0">
    <w:p w:rsidR="00A42EB7" w:rsidRDefault="00A42EB7" w:rsidP="002E15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71A2B"/>
    <w:multiLevelType w:val="hybridMultilevel"/>
    <w:tmpl w:val="7C74FB52"/>
    <w:lvl w:ilvl="0" w:tplc="77D8F6D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Ansi="標楷體" w:hint="default"/>
      </w:rPr>
    </w:lvl>
    <w:lvl w:ilvl="1" w:tplc="231646EA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ascii="標楷體" w:eastAsia="標楷體" w:hAnsi="標楷體" w:hint="default"/>
      </w:rPr>
    </w:lvl>
    <w:lvl w:ilvl="2" w:tplc="004A5F78">
      <w:start w:val="1"/>
      <w:numFmt w:val="taiwaneseCountingThousand"/>
      <w:lvlText w:val="(%3)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 w:tplc="666C9E6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783439A"/>
    <w:multiLevelType w:val="hybridMultilevel"/>
    <w:tmpl w:val="446E9564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5D6B26F5"/>
    <w:multiLevelType w:val="hybridMultilevel"/>
    <w:tmpl w:val="7DB037D2"/>
    <w:lvl w:ilvl="0" w:tplc="AC76B0B0">
      <w:start w:val="1"/>
      <w:numFmt w:val="taiwaneseCountingThousand"/>
      <w:lvlText w:val="%1、"/>
      <w:lvlJc w:val="left"/>
      <w:pPr>
        <w:tabs>
          <w:tab w:val="num" w:pos="1192"/>
        </w:tabs>
        <w:ind w:left="1192" w:hanging="720"/>
      </w:pPr>
      <w:rPr>
        <w:rFonts w:ascii="標楷體" w:eastAsia="標楷體" w:hAnsi="標楷體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52"/>
        </w:tabs>
        <w:ind w:left="95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32"/>
        </w:tabs>
        <w:ind w:left="143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2"/>
        </w:tabs>
        <w:ind w:left="191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92"/>
        </w:tabs>
        <w:ind w:left="239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2"/>
        </w:tabs>
        <w:ind w:left="287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2"/>
        </w:tabs>
        <w:ind w:left="335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32"/>
        </w:tabs>
        <w:ind w:left="383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2"/>
        </w:tabs>
        <w:ind w:left="4312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1014"/>
    <w:rsid w:val="00021014"/>
    <w:rsid w:val="0002365F"/>
    <w:rsid w:val="000B75FF"/>
    <w:rsid w:val="00234D60"/>
    <w:rsid w:val="002D25C7"/>
    <w:rsid w:val="002D502D"/>
    <w:rsid w:val="002E1579"/>
    <w:rsid w:val="00352C55"/>
    <w:rsid w:val="003C2EC8"/>
    <w:rsid w:val="007A5790"/>
    <w:rsid w:val="007B4F27"/>
    <w:rsid w:val="007C602B"/>
    <w:rsid w:val="00911C5B"/>
    <w:rsid w:val="00A42EB7"/>
    <w:rsid w:val="00A46CF4"/>
    <w:rsid w:val="00AA37BB"/>
    <w:rsid w:val="00C17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14"/>
    <w:pPr>
      <w:widowControl w:val="0"/>
    </w:pPr>
  </w:style>
  <w:style w:type="paragraph" w:styleId="3">
    <w:name w:val="heading 3"/>
    <w:basedOn w:val="a"/>
    <w:next w:val="a"/>
    <w:link w:val="30"/>
    <w:qFormat/>
    <w:rsid w:val="00021014"/>
    <w:pPr>
      <w:keepNext/>
      <w:wordWrap w:val="0"/>
      <w:jc w:val="both"/>
      <w:outlineLvl w:val="2"/>
    </w:pPr>
    <w:rPr>
      <w:rFonts w:ascii="Cambria" w:eastAsiaTheme="majorEastAsia" w:hAnsi="Cambria" w:cs="Times New Roman"/>
      <w:b/>
      <w:bCs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rsid w:val="00021014"/>
    <w:rPr>
      <w:rFonts w:ascii="Cambria" w:eastAsiaTheme="majorEastAsia" w:hAnsi="Cambria" w:cs="Times New Roman"/>
      <w:b/>
      <w:bCs/>
      <w:sz w:val="28"/>
      <w:szCs w:val="36"/>
    </w:rPr>
  </w:style>
  <w:style w:type="table" w:styleId="a3">
    <w:name w:val="Table Grid"/>
    <w:basedOn w:val="a1"/>
    <w:uiPriority w:val="59"/>
    <w:rsid w:val="00021014"/>
    <w:rPr>
      <w:rFonts w:ascii="Calibri" w:eastAsia="新細明體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E15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E157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E15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E15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14"/>
    <w:pPr>
      <w:widowControl w:val="0"/>
    </w:pPr>
  </w:style>
  <w:style w:type="paragraph" w:styleId="3">
    <w:name w:val="heading 3"/>
    <w:basedOn w:val="a"/>
    <w:next w:val="a"/>
    <w:link w:val="30"/>
    <w:qFormat/>
    <w:rsid w:val="00021014"/>
    <w:pPr>
      <w:keepNext/>
      <w:wordWrap w:val="0"/>
      <w:jc w:val="both"/>
      <w:outlineLvl w:val="2"/>
    </w:pPr>
    <w:rPr>
      <w:rFonts w:ascii="Cambria" w:eastAsiaTheme="majorEastAsia" w:hAnsi="Cambria" w:cs="Times New Roman"/>
      <w:b/>
      <w:bCs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rsid w:val="00021014"/>
    <w:rPr>
      <w:rFonts w:ascii="Cambria" w:eastAsiaTheme="majorEastAsia" w:hAnsi="Cambria" w:cs="Times New Roman"/>
      <w:b/>
      <w:bCs/>
      <w:sz w:val="28"/>
      <w:szCs w:val="36"/>
    </w:rPr>
  </w:style>
  <w:style w:type="table" w:styleId="a3">
    <w:name w:val="Table Grid"/>
    <w:basedOn w:val="a1"/>
    <w:uiPriority w:val="59"/>
    <w:rsid w:val="00021014"/>
    <w:rPr>
      <w:rFonts w:ascii="Calibri" w:eastAsia="新細明體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E15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E157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E15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E1579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967</Words>
  <Characters>5517</Characters>
  <Application>Microsoft Office Word</Application>
  <DocSecurity>0</DocSecurity>
  <Lines>45</Lines>
  <Paragraphs>12</Paragraphs>
  <ScaleCrop>false</ScaleCrop>
  <Company/>
  <LinksUpToDate>false</LinksUpToDate>
  <CharactersWithSpaces>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2017-10-18T05:53:00Z</dcterms:created>
  <dcterms:modified xsi:type="dcterms:W3CDTF">2017-10-18T05:53:00Z</dcterms:modified>
</cp:coreProperties>
</file>