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DB" w:rsidRDefault="00E11461">
      <w:pPr>
        <w:ind w:left="840" w:hanging="840"/>
        <w:jc w:val="center"/>
        <w:rPr>
          <w:rStyle w:val="a6"/>
          <w:rFonts w:ascii="標楷體" w:eastAsia="標楷體" w:hAnsi="標楷體" w:cs="標楷體"/>
          <w:sz w:val="36"/>
          <w:szCs w:val="36"/>
          <w:lang w:val="zh-TW"/>
        </w:rPr>
      </w:pPr>
      <w:r>
        <w:rPr>
          <w:rStyle w:val="a6"/>
          <w:b/>
          <w:bCs/>
          <w:noProof/>
          <w:sz w:val="40"/>
          <w:szCs w:val="40"/>
          <w:u w:val="double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5873294</wp:posOffset>
                </wp:positionH>
                <wp:positionV relativeFrom="line">
                  <wp:posOffset>250780</wp:posOffset>
                </wp:positionV>
                <wp:extent cx="900117" cy="345441"/>
                <wp:effectExtent l="0" t="0" r="14605" b="165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117" cy="345441"/>
                          <a:chOff x="0" y="0"/>
                          <a:chExt cx="694055" cy="3454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347DB" w:rsidRDefault="00E11461">
                              <w:pPr>
                                <w:jc w:val="center"/>
                              </w:pPr>
                              <w:r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附件</w:t>
                              </w:r>
                              <w:r w:rsidR="00132CA5">
                                <w:rPr>
                                  <w:rStyle w:val="a6"/>
                                  <w:rFonts w:ascii="標楷體" w:eastAsia="標楷體" w:hAnsi="標楷體" w:cs="標楷體" w:hint="eastAsia"/>
                                  <w:b/>
                                  <w:bCs/>
                                  <w:lang w:val="zh-TW"/>
                                </w:rPr>
                                <w:t>2</w:t>
                              </w:r>
                              <w:r w:rsidR="0064686D"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officeArt object" o:spid="_x0000_s1026" style="position:absolute;left:0;text-align:left;margin-left:462.45pt;margin-top:19.75pt;width:70.9pt;height:27.2pt;z-index:251663360;mso-wrap-distance-left:0;mso-wrap-distance-right:0;mso-position-vertical-relative:line;mso-width-relative:margin" coordsize="694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">
                <v:rect id="Shape 1073741825" o:spid="_x0000_s1027" style="position:absolute;width:694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"/>
                <v:rect id="Shape 1073741826" o:spid="_x0000_s1028" style="position:absolute;width:694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8347DB" w:rsidRDefault="00E11461">
                        <w:pPr>
                          <w:jc w:val="center"/>
                        </w:pPr>
                        <w:r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附件</w:t>
                        </w:r>
                        <w:r w:rsidR="00132CA5">
                          <w:rPr>
                            <w:rStyle w:val="a6"/>
                            <w:rFonts w:ascii="標楷體" w:eastAsia="標楷體" w:hAnsi="標楷體" w:cs="標楷體" w:hint="eastAsia"/>
                            <w:b/>
                            <w:bCs/>
                            <w:lang w:val="zh-TW"/>
                          </w:rPr>
                          <w:t>2</w:t>
                        </w:r>
                        <w:r w:rsidR="0064686D"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-1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Style w:val="a6"/>
          <w:rFonts w:ascii="標楷體" w:eastAsia="標楷體" w:hAnsi="標楷體" w:cs="標楷體"/>
          <w:sz w:val="36"/>
          <w:szCs w:val="36"/>
          <w:lang w:val="zh-TW"/>
        </w:rPr>
        <w:t>全國高級中學</w:t>
      </w:r>
      <w:r>
        <w:rPr>
          <w:rStyle w:val="a6"/>
          <w:sz w:val="36"/>
          <w:szCs w:val="36"/>
        </w:rPr>
        <w:t>201</w:t>
      </w:r>
      <w:r w:rsidR="0064686D">
        <w:rPr>
          <w:rStyle w:val="a6"/>
          <w:sz w:val="36"/>
          <w:szCs w:val="36"/>
        </w:rPr>
        <w:t>7</w:t>
      </w:r>
      <w:r>
        <w:rPr>
          <w:rStyle w:val="a6"/>
          <w:rFonts w:ascii="標楷體" w:eastAsia="標楷體" w:hAnsi="標楷體" w:cs="標楷體"/>
          <w:sz w:val="36"/>
          <w:szCs w:val="36"/>
          <w:lang w:val="zh-TW"/>
        </w:rPr>
        <w:t>第</w:t>
      </w:r>
      <w:r w:rsidR="0064686D">
        <w:rPr>
          <w:rStyle w:val="a6"/>
          <w:rFonts w:ascii="標楷體" w:eastAsia="標楷體" w:hAnsi="標楷體" w:cs="標楷體" w:hint="eastAsia"/>
          <w:sz w:val="36"/>
          <w:szCs w:val="36"/>
          <w:lang w:val="zh-TW"/>
        </w:rPr>
        <w:t>十</w:t>
      </w:r>
      <w:r>
        <w:rPr>
          <w:rStyle w:val="a6"/>
          <w:rFonts w:ascii="標楷體" w:eastAsia="標楷體" w:hAnsi="標楷體" w:cs="標楷體"/>
          <w:sz w:val="36"/>
          <w:szCs w:val="36"/>
          <w:lang w:val="zh-TW"/>
        </w:rPr>
        <w:t>屆生活科技學藝競賽試題</w:t>
      </w:r>
    </w:p>
    <w:p w:rsidR="00630085" w:rsidRDefault="00630085">
      <w:pPr>
        <w:ind w:left="840" w:hanging="840"/>
        <w:jc w:val="center"/>
        <w:rPr>
          <w:rStyle w:val="a6"/>
          <w:sz w:val="36"/>
          <w:szCs w:val="36"/>
        </w:rPr>
      </w:pPr>
      <w:r>
        <w:rPr>
          <w:rStyle w:val="a6"/>
          <w:rFonts w:ascii="標楷體" w:eastAsia="標楷體" w:hAnsi="標楷體" w:cs="標楷體" w:hint="eastAsia"/>
          <w:sz w:val="36"/>
          <w:szCs w:val="36"/>
          <w:lang w:val="zh-TW"/>
        </w:rPr>
        <w:t>(草稿)</w:t>
      </w:r>
    </w:p>
    <w:p w:rsidR="008347DB" w:rsidRDefault="008347DB">
      <w:pPr>
        <w:spacing w:line="240" w:lineRule="atLeast"/>
        <w:rPr>
          <w:sz w:val="28"/>
          <w:szCs w:val="28"/>
        </w:rPr>
      </w:pPr>
    </w:p>
    <w:p w:rsidR="0064686D" w:rsidRDefault="0064686D">
      <w:pPr>
        <w:spacing w:line="240" w:lineRule="atLeast"/>
        <w:jc w:val="center"/>
        <w:rPr>
          <w:rStyle w:val="a6"/>
          <w:rFonts w:ascii="標楷體" w:eastAsia="標楷體" w:hAnsi="標楷體" w:cs="標楷體"/>
          <w:b/>
          <w:bCs/>
          <w:sz w:val="40"/>
          <w:szCs w:val="40"/>
          <w:u w:val="double"/>
        </w:rPr>
      </w:pPr>
      <w:r>
        <w:rPr>
          <w:rStyle w:val="a6"/>
          <w:rFonts w:ascii="標楷體" w:eastAsia="標楷體" w:hAnsi="標楷體" w:cs="標楷體" w:hint="eastAsia"/>
          <w:b/>
          <w:bCs/>
          <w:sz w:val="40"/>
          <w:szCs w:val="40"/>
          <w:u w:val="double"/>
        </w:rPr>
        <w:t>《</w:t>
      </w:r>
      <w:r w:rsidR="00132CA5">
        <w:rPr>
          <w:rStyle w:val="a6"/>
          <w:rFonts w:ascii="標楷體" w:eastAsia="標楷體" w:hAnsi="標楷體" w:cs="標楷體" w:hint="eastAsia"/>
          <w:b/>
          <w:bCs/>
          <w:sz w:val="40"/>
          <w:szCs w:val="40"/>
          <w:u w:val="double"/>
        </w:rPr>
        <w:t>創意設計</w:t>
      </w:r>
      <w:r>
        <w:rPr>
          <w:rStyle w:val="a6"/>
          <w:rFonts w:ascii="標楷體" w:eastAsia="標楷體" w:hAnsi="標楷體" w:cs="標楷體" w:hint="eastAsia"/>
          <w:b/>
          <w:bCs/>
          <w:sz w:val="40"/>
          <w:szCs w:val="40"/>
          <w:u w:val="double"/>
        </w:rPr>
        <w:t>競賽組》</w:t>
      </w:r>
    </w:p>
    <w:p w:rsidR="008347DB" w:rsidRDefault="00E11461" w:rsidP="00A3566A">
      <w:pPr>
        <w:spacing w:line="240" w:lineRule="atLeast"/>
        <w:rPr>
          <w:rFonts w:eastAsia="標楷體"/>
          <w:color w:val="000000" w:themeColor="text1"/>
          <w:sz w:val="26"/>
          <w:szCs w:val="26"/>
        </w:rPr>
      </w:pPr>
      <w:r w:rsidRPr="00762969">
        <w:rPr>
          <w:rStyle w:val="a6"/>
          <w:rFonts w:ascii="標楷體" w:eastAsia="標楷體" w:hAnsi="標楷體" w:cs="標楷體"/>
          <w:b/>
          <w:bCs/>
          <w:sz w:val="40"/>
          <w:szCs w:val="40"/>
          <w:lang w:val="zh-TW"/>
        </w:rPr>
        <w:t>題目：</w:t>
      </w:r>
      <w:r w:rsidR="00E60793" w:rsidRPr="00F3728E">
        <w:rPr>
          <w:rFonts w:eastAsia="標楷體" w:hint="eastAsia"/>
          <w:color w:val="000000" w:themeColor="text1"/>
          <w:sz w:val="26"/>
          <w:szCs w:val="26"/>
        </w:rPr>
        <w:t>以「垃圾處理、資源回收」主題，設計製作有助於現代社會進行「垃圾處理」、「垃圾壓縮」、「垃圾清運或管理」、「資源回收」、「資源分類」或「可回收資源之清運或管理」之實體器物設備或模擬運作之模型。</w:t>
      </w:r>
    </w:p>
    <w:p w:rsidR="008347DB" w:rsidRDefault="008347DB">
      <w:pPr>
        <w:spacing w:line="240" w:lineRule="atLeast"/>
        <w:rPr>
          <w:b/>
          <w:bCs/>
          <w:sz w:val="28"/>
          <w:szCs w:val="28"/>
        </w:rPr>
      </w:pPr>
    </w:p>
    <w:p w:rsidR="008347DB" w:rsidRPr="00A3566A" w:rsidRDefault="00E11461">
      <w:pPr>
        <w:spacing w:line="240" w:lineRule="atLeast"/>
        <w:rPr>
          <w:rStyle w:val="a6"/>
          <w:rFonts w:ascii="標楷體" w:eastAsia="標楷體" w:hAnsi="標楷體"/>
          <w:sz w:val="28"/>
          <w:szCs w:val="28"/>
        </w:rPr>
      </w:pPr>
      <w:r w:rsidRPr="00A3566A">
        <w:rPr>
          <w:rStyle w:val="a6"/>
          <w:rFonts w:ascii="標楷體" w:eastAsia="標楷體" w:hAnsi="標楷體" w:cs="標楷體"/>
          <w:sz w:val="28"/>
          <w:szCs w:val="28"/>
          <w:lang w:val="zh-TW"/>
        </w:rPr>
        <w:t>壹、</w:t>
      </w:r>
      <w:r w:rsidR="00A3566A" w:rsidRPr="00A3566A">
        <w:rPr>
          <w:rStyle w:val="a6"/>
          <w:rFonts w:ascii="標楷體" w:eastAsia="標楷體" w:hAnsi="標楷體" w:cs="標楷體" w:hint="eastAsia"/>
          <w:sz w:val="28"/>
          <w:szCs w:val="28"/>
          <w:lang w:val="zh-TW"/>
        </w:rPr>
        <w:t>規則：</w:t>
      </w:r>
    </w:p>
    <w:p w:rsidR="00A3566A" w:rsidRDefault="00A3566A" w:rsidP="00B67567">
      <w:pPr>
        <w:pStyle w:val="Default"/>
        <w:ind w:leftChars="235" w:left="564" w:firstLine="1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製作</w:t>
      </w:r>
      <w:r w:rsidRPr="00A3566A">
        <w:rPr>
          <w:rFonts w:hAnsi="標楷體" w:hint="eastAsia"/>
          <w:color w:val="000000" w:themeColor="text1"/>
          <w:sz w:val="26"/>
          <w:szCs w:val="26"/>
          <w:u w:val="double"/>
        </w:rPr>
        <w:t>實體器物設備</w:t>
      </w:r>
      <w:r w:rsidRPr="00A3566A">
        <w:rPr>
          <w:rFonts w:hAnsi="標楷體" w:hint="eastAsia"/>
          <w:color w:val="000000" w:themeColor="text1"/>
          <w:sz w:val="26"/>
          <w:szCs w:val="26"/>
        </w:rPr>
        <w:t>或</w:t>
      </w:r>
      <w:r w:rsidRPr="00A3566A">
        <w:rPr>
          <w:rFonts w:hAnsi="標楷體" w:hint="eastAsia"/>
          <w:color w:val="000000" w:themeColor="text1"/>
          <w:sz w:val="26"/>
          <w:szCs w:val="26"/>
          <w:u w:val="double"/>
        </w:rPr>
        <w:t>模擬運作之模型</w:t>
      </w:r>
      <w:r>
        <w:rPr>
          <w:rFonts w:hint="eastAsia"/>
          <w:sz w:val="28"/>
          <w:szCs w:val="28"/>
        </w:rPr>
        <w:t>不限制任何材料、加工方式，不限制使用任何機構結構，也不限制任何機電</w:t>
      </w:r>
      <w:r w:rsidR="00F373E5">
        <w:rPr>
          <w:rFonts w:hint="eastAsia"/>
          <w:sz w:val="28"/>
          <w:szCs w:val="28"/>
        </w:rPr>
        <w:t>或機器人設備、</w:t>
      </w:r>
      <w:r>
        <w:rPr>
          <w:rFonts w:hint="eastAsia"/>
          <w:sz w:val="28"/>
          <w:szCs w:val="28"/>
        </w:rPr>
        <w:t>所使用的控制器和程式語言</w:t>
      </w:r>
      <w:r w:rsidR="00F373E5">
        <w:rPr>
          <w:rFonts w:hint="eastAsia"/>
          <w:sz w:val="28"/>
          <w:szCs w:val="28"/>
        </w:rPr>
        <w:t>也不受限</w:t>
      </w:r>
      <w:r>
        <w:rPr>
          <w:rFonts w:hint="eastAsia"/>
          <w:sz w:val="28"/>
          <w:szCs w:val="28"/>
        </w:rPr>
        <w:t>。</w:t>
      </w:r>
    </w:p>
    <w:p w:rsidR="00952AAF" w:rsidRDefault="00952AAF" w:rsidP="00B67567">
      <w:pPr>
        <w:pStyle w:val="Default"/>
        <w:ind w:leftChars="235" w:left="564" w:firstLine="1"/>
        <w:rPr>
          <w:sz w:val="28"/>
          <w:szCs w:val="28"/>
        </w:rPr>
      </w:pPr>
    </w:p>
    <w:p w:rsidR="00B67567" w:rsidRDefault="00B67567" w:rsidP="00B6756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貳、初審：</w:t>
      </w:r>
    </w:p>
    <w:p w:rsidR="00C94A37" w:rsidRDefault="00C94A37" w:rsidP="00A3566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F3728E">
        <w:rPr>
          <w:rFonts w:hint="eastAsia"/>
          <w:color w:val="000000" w:themeColor="text1"/>
          <w:sz w:val="28"/>
          <w:szCs w:val="28"/>
        </w:rPr>
        <w:t>106年3月</w:t>
      </w:r>
      <w:r w:rsidR="00745BF4">
        <w:rPr>
          <w:rFonts w:hint="eastAsia"/>
          <w:color w:val="000000" w:themeColor="text1"/>
          <w:sz w:val="28"/>
          <w:szCs w:val="28"/>
        </w:rPr>
        <w:t>13</w:t>
      </w:r>
      <w:r w:rsidRPr="00F3728E"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前(以郵戳為憑)繳交作品提案書(如附件2-2)。</w:t>
      </w:r>
    </w:p>
    <w:p w:rsidR="00F373E5" w:rsidRDefault="001F5DE8" w:rsidP="00A3566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B67567">
        <w:rPr>
          <w:rFonts w:hint="eastAsia"/>
          <w:sz w:val="28"/>
          <w:szCs w:val="28"/>
        </w:rPr>
        <w:t>、</w:t>
      </w:r>
      <w:r w:rsidR="00F373E5">
        <w:rPr>
          <w:rFonts w:hint="eastAsia"/>
          <w:sz w:val="28"/>
          <w:szCs w:val="28"/>
        </w:rPr>
        <w:t>初審評分規則：</w:t>
      </w:r>
    </w:p>
    <w:p w:rsidR="00F373E5" w:rsidRDefault="00F373E5" w:rsidP="00F373E5">
      <w:pPr>
        <w:pStyle w:val="Default"/>
        <w:spacing w:after="130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rPr>
          <w:rFonts w:hint="eastAsia"/>
          <w:sz w:val="28"/>
          <w:szCs w:val="28"/>
        </w:rPr>
        <w:t>主題相關性</w:t>
      </w:r>
      <w:r>
        <w:rPr>
          <w:sz w:val="28"/>
          <w:szCs w:val="28"/>
        </w:rPr>
        <w:t xml:space="preserve">30% </w:t>
      </w:r>
    </w:p>
    <w:p w:rsidR="00F373E5" w:rsidRDefault="00F373E5" w:rsidP="00F373E5">
      <w:pPr>
        <w:pStyle w:val="Default"/>
        <w:spacing w:after="130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>
        <w:rPr>
          <w:rFonts w:hint="eastAsia"/>
          <w:sz w:val="28"/>
          <w:szCs w:val="28"/>
        </w:rPr>
        <w:t>創新性</w:t>
      </w:r>
      <w:r>
        <w:rPr>
          <w:sz w:val="28"/>
          <w:szCs w:val="28"/>
        </w:rPr>
        <w:t xml:space="preserve">30% </w:t>
      </w:r>
    </w:p>
    <w:p w:rsidR="00F373E5" w:rsidRDefault="00F373E5" w:rsidP="00F373E5">
      <w:pPr>
        <w:pStyle w:val="Default"/>
        <w:spacing w:after="130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>
        <w:rPr>
          <w:rFonts w:hint="eastAsia"/>
          <w:sz w:val="28"/>
          <w:szCs w:val="28"/>
        </w:rPr>
        <w:t>可行性</w:t>
      </w:r>
      <w:r>
        <w:rPr>
          <w:sz w:val="28"/>
          <w:szCs w:val="28"/>
        </w:rPr>
        <w:t xml:space="preserve">30% </w:t>
      </w:r>
    </w:p>
    <w:p w:rsidR="00F373E5" w:rsidRDefault="00F373E5" w:rsidP="00F373E5">
      <w:pPr>
        <w:pStyle w:val="Default"/>
        <w:ind w:leftChars="471" w:left="1130" w:firstLineChars="51" w:firstLine="143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>
        <w:rPr>
          <w:rFonts w:hint="eastAsia"/>
          <w:sz w:val="28"/>
          <w:szCs w:val="28"/>
        </w:rPr>
        <w:t>報告完整性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。</w:t>
      </w:r>
    </w:p>
    <w:p w:rsidR="00F373E5" w:rsidRDefault="001F5DE8" w:rsidP="00A3566A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F373E5">
        <w:rPr>
          <w:rFonts w:hint="eastAsia"/>
          <w:sz w:val="28"/>
          <w:szCs w:val="28"/>
        </w:rPr>
        <w:t>、</w:t>
      </w:r>
      <w:r w:rsidR="00952AAF">
        <w:rPr>
          <w:rFonts w:hint="eastAsia"/>
          <w:sz w:val="28"/>
          <w:szCs w:val="28"/>
        </w:rPr>
        <w:t>由報名隊伍中審查，選出20隊進入決賽。</w:t>
      </w:r>
    </w:p>
    <w:p w:rsidR="00952AAF" w:rsidRPr="00F3728E" w:rsidRDefault="001F5DE8" w:rsidP="00A3566A">
      <w:pPr>
        <w:pStyle w:val="Default"/>
        <w:ind w:leftChars="236" w:left="1132" w:hangingChars="202" w:hanging="566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52AAF">
        <w:rPr>
          <w:rFonts w:hint="eastAsia"/>
          <w:sz w:val="28"/>
          <w:szCs w:val="28"/>
        </w:rPr>
        <w:t>、初審結果公布時間</w:t>
      </w:r>
      <w:r w:rsidR="00952AAF" w:rsidRPr="00F3728E">
        <w:rPr>
          <w:rFonts w:hint="eastAsia"/>
          <w:color w:val="000000" w:themeColor="text1"/>
          <w:sz w:val="28"/>
          <w:szCs w:val="28"/>
        </w:rPr>
        <w:t>：106年</w:t>
      </w:r>
      <w:r w:rsidR="00E60793" w:rsidRPr="00F3728E">
        <w:rPr>
          <w:rFonts w:hint="eastAsia"/>
          <w:color w:val="000000" w:themeColor="text1"/>
          <w:sz w:val="28"/>
          <w:szCs w:val="28"/>
        </w:rPr>
        <w:t>3</w:t>
      </w:r>
      <w:r w:rsidR="00952AAF" w:rsidRPr="00F3728E">
        <w:rPr>
          <w:rFonts w:hint="eastAsia"/>
          <w:color w:val="000000" w:themeColor="text1"/>
          <w:sz w:val="28"/>
          <w:szCs w:val="28"/>
        </w:rPr>
        <w:t>月</w:t>
      </w:r>
      <w:r w:rsidR="00E60793" w:rsidRPr="00F3728E">
        <w:rPr>
          <w:rFonts w:hint="eastAsia"/>
          <w:color w:val="000000" w:themeColor="text1"/>
          <w:sz w:val="28"/>
          <w:szCs w:val="28"/>
        </w:rPr>
        <w:t>21</w:t>
      </w:r>
      <w:r w:rsidR="00952AAF" w:rsidRPr="00F3728E">
        <w:rPr>
          <w:rFonts w:hint="eastAsia"/>
          <w:color w:val="000000" w:themeColor="text1"/>
          <w:sz w:val="28"/>
          <w:szCs w:val="28"/>
        </w:rPr>
        <w:t>日</w:t>
      </w:r>
    </w:p>
    <w:p w:rsidR="00952AAF" w:rsidRPr="00F3728E" w:rsidRDefault="00952AAF" w:rsidP="00A3566A">
      <w:pPr>
        <w:pStyle w:val="Default"/>
        <w:ind w:leftChars="236" w:left="1132" w:hangingChars="202" w:hanging="566"/>
        <w:rPr>
          <w:color w:val="000000" w:themeColor="text1"/>
          <w:sz w:val="28"/>
          <w:szCs w:val="28"/>
        </w:rPr>
      </w:pPr>
    </w:p>
    <w:p w:rsidR="00952AAF" w:rsidRPr="00F3728E" w:rsidRDefault="00952AAF" w:rsidP="00952AAF">
      <w:pPr>
        <w:pStyle w:val="Default"/>
        <w:rPr>
          <w:color w:val="000000" w:themeColor="text1"/>
          <w:sz w:val="28"/>
          <w:szCs w:val="28"/>
        </w:rPr>
      </w:pPr>
      <w:r w:rsidRPr="00F3728E">
        <w:rPr>
          <w:rFonts w:hint="eastAsia"/>
          <w:color w:val="000000" w:themeColor="text1"/>
          <w:sz w:val="28"/>
          <w:szCs w:val="28"/>
        </w:rPr>
        <w:t>參、決賽：</w:t>
      </w:r>
    </w:p>
    <w:p w:rsidR="00B67567" w:rsidRPr="00C94A37" w:rsidRDefault="00952AAF" w:rsidP="00B67567">
      <w:pPr>
        <w:pStyle w:val="Default"/>
        <w:ind w:leftChars="236" w:left="1132" w:hangingChars="202" w:hanging="566"/>
        <w:rPr>
          <w:color w:val="000000" w:themeColor="text1"/>
          <w:sz w:val="28"/>
          <w:szCs w:val="28"/>
        </w:rPr>
      </w:pPr>
      <w:r w:rsidRPr="00F3728E">
        <w:rPr>
          <w:rFonts w:hint="eastAsia"/>
          <w:color w:val="000000" w:themeColor="text1"/>
          <w:sz w:val="28"/>
          <w:szCs w:val="28"/>
        </w:rPr>
        <w:t>一、</w:t>
      </w:r>
      <w:r w:rsidR="00B67567" w:rsidRPr="00F3728E">
        <w:rPr>
          <w:rFonts w:hint="eastAsia"/>
          <w:color w:val="000000" w:themeColor="text1"/>
          <w:sz w:val="28"/>
          <w:szCs w:val="28"/>
        </w:rPr>
        <w:t>、作品於決賽當天</w:t>
      </w:r>
      <w:r w:rsidR="00B67567" w:rsidRPr="00F3728E">
        <w:rPr>
          <w:color w:val="000000" w:themeColor="text1"/>
          <w:sz w:val="28"/>
          <w:szCs w:val="28"/>
        </w:rPr>
        <w:t>(106</w:t>
      </w:r>
      <w:r w:rsidR="00B67567" w:rsidRPr="00F3728E">
        <w:rPr>
          <w:rFonts w:hint="eastAsia"/>
          <w:color w:val="000000" w:themeColor="text1"/>
          <w:sz w:val="28"/>
          <w:szCs w:val="28"/>
        </w:rPr>
        <w:t>年</w:t>
      </w:r>
      <w:r w:rsidR="00E60793" w:rsidRPr="00F3728E">
        <w:rPr>
          <w:rFonts w:hint="eastAsia"/>
          <w:color w:val="000000" w:themeColor="text1"/>
          <w:sz w:val="28"/>
          <w:szCs w:val="28"/>
        </w:rPr>
        <w:t>5</w:t>
      </w:r>
      <w:r w:rsidR="00B67567" w:rsidRPr="00F3728E">
        <w:rPr>
          <w:rFonts w:hint="eastAsia"/>
          <w:color w:val="000000" w:themeColor="text1"/>
          <w:sz w:val="28"/>
          <w:szCs w:val="28"/>
        </w:rPr>
        <w:t>月</w:t>
      </w:r>
      <w:r w:rsidR="00E60793" w:rsidRPr="00F3728E">
        <w:rPr>
          <w:rFonts w:hint="eastAsia"/>
          <w:color w:val="000000" w:themeColor="text1"/>
          <w:sz w:val="28"/>
          <w:szCs w:val="28"/>
        </w:rPr>
        <w:t>2</w:t>
      </w:r>
      <w:r w:rsidR="005F12D4">
        <w:rPr>
          <w:rFonts w:hint="eastAsia"/>
          <w:color w:val="000000" w:themeColor="text1"/>
          <w:sz w:val="28"/>
          <w:szCs w:val="28"/>
        </w:rPr>
        <w:t>3</w:t>
      </w:r>
      <w:bookmarkStart w:id="0" w:name="_GoBack"/>
      <w:bookmarkEnd w:id="0"/>
      <w:r w:rsidR="00B67567" w:rsidRPr="00F3728E">
        <w:rPr>
          <w:rFonts w:hint="eastAsia"/>
          <w:color w:val="000000" w:themeColor="text1"/>
          <w:sz w:val="28"/>
          <w:szCs w:val="28"/>
        </w:rPr>
        <w:t>日</w:t>
      </w:r>
      <w:r w:rsidR="00B67567" w:rsidRPr="00C94A37">
        <w:rPr>
          <w:color w:val="000000" w:themeColor="text1"/>
          <w:sz w:val="28"/>
          <w:szCs w:val="28"/>
        </w:rPr>
        <w:t>)</w:t>
      </w:r>
      <w:r w:rsidR="00B67567" w:rsidRPr="00C94A37">
        <w:rPr>
          <w:rFonts w:hint="eastAsia"/>
          <w:color w:val="000000" w:themeColor="text1"/>
          <w:sz w:val="28"/>
          <w:szCs w:val="28"/>
        </w:rPr>
        <w:t>自行攜帶到競賽地點，內容物包含：</w:t>
      </w:r>
    </w:p>
    <w:p w:rsidR="00B67567" w:rsidRPr="00C94A37" w:rsidRDefault="00B67567" w:rsidP="00F3728E">
      <w:pPr>
        <w:pStyle w:val="Default"/>
        <w:ind w:leftChars="532" w:left="1700" w:hangingChars="151" w:hanging="423"/>
        <w:rPr>
          <w:color w:val="000000" w:themeColor="text1"/>
          <w:sz w:val="28"/>
          <w:szCs w:val="28"/>
        </w:rPr>
      </w:pPr>
      <w:r w:rsidRPr="00C94A37">
        <w:rPr>
          <w:color w:val="000000" w:themeColor="text1"/>
          <w:sz w:val="28"/>
          <w:szCs w:val="28"/>
        </w:rPr>
        <w:t>(1)</w:t>
      </w:r>
      <w:r w:rsidRPr="00C94A37">
        <w:rPr>
          <w:rFonts w:hint="eastAsia"/>
          <w:color w:val="000000" w:themeColor="text1"/>
          <w:sz w:val="28"/>
          <w:szCs w:val="28"/>
        </w:rPr>
        <w:t>實體作品或可運作之模型</w:t>
      </w:r>
      <w:r w:rsidR="00F3728E" w:rsidRPr="00C94A37">
        <w:rPr>
          <w:rFonts w:hint="eastAsia"/>
          <w:color w:val="000000" w:themeColor="text1"/>
          <w:sz w:val="28"/>
          <w:szCs w:val="28"/>
        </w:rPr>
        <w:t>，作品尺寸長</w:t>
      </w:r>
      <w:r w:rsidR="00F3728E" w:rsidRPr="00C94A37">
        <w:rPr>
          <w:color w:val="000000" w:themeColor="text1"/>
          <w:sz w:val="28"/>
          <w:szCs w:val="28"/>
        </w:rPr>
        <w:t>180</w:t>
      </w:r>
      <w:r w:rsidR="00F3728E" w:rsidRPr="00C94A37">
        <w:rPr>
          <w:rFonts w:hint="eastAsia"/>
          <w:color w:val="000000" w:themeColor="text1"/>
          <w:sz w:val="28"/>
          <w:szCs w:val="28"/>
        </w:rPr>
        <w:t>公分、寬7</w:t>
      </w:r>
      <w:r w:rsidR="00F3728E" w:rsidRPr="00C94A37">
        <w:rPr>
          <w:color w:val="000000" w:themeColor="text1"/>
          <w:sz w:val="28"/>
          <w:szCs w:val="28"/>
        </w:rPr>
        <w:t>0</w:t>
      </w:r>
      <w:r w:rsidR="00F3728E" w:rsidRPr="00C94A37">
        <w:rPr>
          <w:rFonts w:hint="eastAsia"/>
          <w:color w:val="000000" w:themeColor="text1"/>
          <w:sz w:val="28"/>
          <w:szCs w:val="28"/>
        </w:rPr>
        <w:t>公分以內，高度不限。</w:t>
      </w:r>
    </w:p>
    <w:p w:rsidR="00952AAF" w:rsidRPr="00F373E5" w:rsidRDefault="00952AAF" w:rsidP="00470BC6">
      <w:pPr>
        <w:pStyle w:val="Default"/>
        <w:ind w:leftChars="531" w:left="1700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)</w:t>
      </w:r>
      <w:r w:rsidRPr="00952AAF">
        <w:rPr>
          <w:rFonts w:hint="eastAsia"/>
          <w:sz w:val="28"/>
          <w:szCs w:val="28"/>
          <w:u w:val="double"/>
        </w:rPr>
        <w:t>創意設計競賽</w:t>
      </w:r>
      <w:r w:rsidRPr="00952AAF">
        <w:rPr>
          <w:rFonts w:hint="eastAsia"/>
          <w:sz w:val="28"/>
          <w:szCs w:val="28"/>
        </w:rPr>
        <w:t>完整作品說明書</w:t>
      </w:r>
      <w:r>
        <w:rPr>
          <w:rFonts w:hint="eastAsia"/>
          <w:sz w:val="28"/>
          <w:szCs w:val="28"/>
        </w:rPr>
        <w:t>，一式四份。作品說明書格式不限，</w:t>
      </w:r>
      <w:r w:rsidR="00470BC6">
        <w:rPr>
          <w:rFonts w:hint="eastAsia"/>
          <w:sz w:val="28"/>
          <w:szCs w:val="28"/>
        </w:rPr>
        <w:t>建議包含</w:t>
      </w:r>
      <w:r w:rsidR="00470BC6">
        <w:rPr>
          <w:rFonts w:hAnsi="標楷體" w:hint="eastAsia"/>
          <w:sz w:val="28"/>
          <w:szCs w:val="28"/>
        </w:rPr>
        <w:t>「</w:t>
      </w:r>
      <w:r w:rsidR="00470BC6">
        <w:rPr>
          <w:rFonts w:hint="eastAsia"/>
          <w:sz w:val="28"/>
          <w:szCs w:val="28"/>
        </w:rPr>
        <w:t>創作發想</w:t>
      </w:r>
      <w:r w:rsidR="00470BC6">
        <w:rPr>
          <w:rFonts w:hAnsi="標楷體" w:hint="eastAsia"/>
          <w:sz w:val="28"/>
          <w:szCs w:val="28"/>
        </w:rPr>
        <w:t>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「資料蒐集」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「設計」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「製作」</w:t>
      </w:r>
      <w:r w:rsidR="00470BC6">
        <w:rPr>
          <w:rFonts w:hint="eastAsia"/>
          <w:sz w:val="28"/>
          <w:szCs w:val="28"/>
        </w:rPr>
        <w:t>、</w:t>
      </w:r>
      <w:r w:rsidR="00470BC6">
        <w:rPr>
          <w:rFonts w:hAnsi="標楷體" w:hint="eastAsia"/>
          <w:sz w:val="28"/>
          <w:szCs w:val="28"/>
        </w:rPr>
        <w:t>「功效評估」，篇幅限制為20頁(A4紙)。</w:t>
      </w:r>
    </w:p>
    <w:p w:rsidR="00B67567" w:rsidRPr="00F373E5" w:rsidRDefault="00952AAF" w:rsidP="00B67567">
      <w:pPr>
        <w:pStyle w:val="Defaul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(3</w:t>
      </w:r>
      <w:r w:rsidR="00B67567" w:rsidRPr="00F373E5">
        <w:rPr>
          <w:sz w:val="28"/>
          <w:szCs w:val="28"/>
        </w:rPr>
        <w:t>)</w:t>
      </w:r>
      <w:r w:rsidR="00B67567" w:rsidRPr="00F373E5">
        <w:rPr>
          <w:rFonts w:hint="eastAsia"/>
          <w:sz w:val="28"/>
          <w:szCs w:val="28"/>
        </w:rPr>
        <w:t>作品簡介光碟</w:t>
      </w:r>
      <w:r w:rsidR="001F5DE8">
        <w:rPr>
          <w:rFonts w:hint="eastAsia"/>
          <w:sz w:val="28"/>
          <w:szCs w:val="28"/>
        </w:rPr>
        <w:t>(或隨身碟)</w:t>
      </w:r>
      <w:r w:rsidR="00B67567">
        <w:rPr>
          <w:rFonts w:hint="eastAsia"/>
          <w:sz w:val="28"/>
          <w:szCs w:val="28"/>
        </w:rPr>
        <w:t>：</w:t>
      </w:r>
    </w:p>
    <w:p w:rsidR="00B67567" w:rsidRPr="00F373E5" w:rsidRDefault="00B67567" w:rsidP="00B67567">
      <w:pPr>
        <w:pStyle w:val="Default"/>
        <w:ind w:leftChars="708" w:left="1699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說明：光碟</w:t>
      </w:r>
      <w:r w:rsidRPr="00F373E5">
        <w:rPr>
          <w:sz w:val="28"/>
          <w:szCs w:val="28"/>
        </w:rPr>
        <w:t xml:space="preserve"> </w:t>
      </w:r>
      <w:r w:rsidRPr="00F373E5">
        <w:rPr>
          <w:rFonts w:hint="eastAsia"/>
          <w:sz w:val="28"/>
          <w:szCs w:val="28"/>
        </w:rPr>
        <w:t>包含「作品說明簡報</w:t>
      </w:r>
      <w:r w:rsidRPr="00F373E5">
        <w:rPr>
          <w:sz w:val="28"/>
          <w:szCs w:val="28"/>
        </w:rPr>
        <w:t>(</w:t>
      </w:r>
      <w:proofErr w:type="spellStart"/>
      <w:r w:rsidRPr="00F373E5">
        <w:rPr>
          <w:sz w:val="28"/>
          <w:szCs w:val="28"/>
        </w:rPr>
        <w:t>ppt</w:t>
      </w:r>
      <w:proofErr w:type="spellEnd"/>
      <w:r w:rsidRPr="00F373E5">
        <w:rPr>
          <w:rFonts w:hint="eastAsia"/>
          <w:sz w:val="28"/>
          <w:szCs w:val="28"/>
        </w:rPr>
        <w:t>或</w:t>
      </w:r>
      <w:proofErr w:type="spellStart"/>
      <w:r w:rsidRPr="00F373E5">
        <w:rPr>
          <w:sz w:val="28"/>
          <w:szCs w:val="28"/>
        </w:rPr>
        <w:t>pdf</w:t>
      </w:r>
      <w:proofErr w:type="spellEnd"/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」、「製作過程照片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五張以上，相關作者需入鏡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」、「製作過程影片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最多</w:t>
      </w:r>
      <w:r w:rsidRPr="00F373E5">
        <w:rPr>
          <w:sz w:val="28"/>
          <w:szCs w:val="28"/>
        </w:rPr>
        <w:t>5min)</w:t>
      </w:r>
      <w:r w:rsidRPr="00F373E5">
        <w:rPr>
          <w:rFonts w:hint="eastAsia"/>
          <w:sz w:val="28"/>
          <w:szCs w:val="28"/>
        </w:rPr>
        <w:t>」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請以</w:t>
      </w:r>
      <w:r w:rsidRPr="00F373E5">
        <w:rPr>
          <w:sz w:val="28"/>
          <w:szCs w:val="28"/>
        </w:rPr>
        <w:t xml:space="preserve">MPEG </w:t>
      </w:r>
      <w:r w:rsidRPr="00F373E5">
        <w:rPr>
          <w:rFonts w:hint="eastAsia"/>
          <w:sz w:val="28"/>
          <w:szCs w:val="28"/>
        </w:rPr>
        <w:t>或</w:t>
      </w:r>
      <w:r w:rsidRPr="00F373E5">
        <w:rPr>
          <w:sz w:val="28"/>
          <w:szCs w:val="28"/>
        </w:rPr>
        <w:t xml:space="preserve">WMV </w:t>
      </w:r>
      <w:r w:rsidRPr="00F373E5">
        <w:rPr>
          <w:rFonts w:hint="eastAsia"/>
          <w:sz w:val="28"/>
          <w:szCs w:val="28"/>
        </w:rPr>
        <w:t>為主，若為</w:t>
      </w:r>
      <w:r w:rsidRPr="00F373E5">
        <w:rPr>
          <w:sz w:val="28"/>
          <w:szCs w:val="28"/>
        </w:rPr>
        <w:t xml:space="preserve">SWF </w:t>
      </w:r>
      <w:r w:rsidRPr="00F373E5">
        <w:rPr>
          <w:rFonts w:hint="eastAsia"/>
          <w:sz w:val="28"/>
          <w:szCs w:val="28"/>
        </w:rPr>
        <w:t>請先轉檔，否則不予採用</w:t>
      </w:r>
      <w:r w:rsidRPr="00F373E5">
        <w:rPr>
          <w:sz w:val="28"/>
          <w:szCs w:val="28"/>
        </w:rPr>
        <w:t xml:space="preserve">) </w:t>
      </w:r>
    </w:p>
    <w:p w:rsidR="00B67567" w:rsidRPr="00F373E5" w:rsidRDefault="00B67567" w:rsidP="00B67567">
      <w:pPr>
        <w:pStyle w:val="Default"/>
        <w:ind w:firstLineChars="455" w:firstLine="1274"/>
        <w:rPr>
          <w:sz w:val="28"/>
          <w:szCs w:val="28"/>
        </w:rPr>
      </w:pPr>
      <w:r w:rsidRPr="00F373E5">
        <w:rPr>
          <w:sz w:val="28"/>
          <w:szCs w:val="28"/>
        </w:rPr>
        <w:t>(</w:t>
      </w:r>
      <w:r w:rsidR="00952AAF">
        <w:rPr>
          <w:sz w:val="28"/>
          <w:szCs w:val="28"/>
        </w:rPr>
        <w:t>4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作品說明海報</w:t>
      </w:r>
    </w:p>
    <w:p w:rsidR="00B67567" w:rsidRPr="00F373E5" w:rsidRDefault="00B67567" w:rsidP="00B67567">
      <w:pPr>
        <w:pStyle w:val="Default"/>
        <w:ind w:firstLineChars="607" w:firstLine="1700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海報要求：◎規格：</w:t>
      </w:r>
      <w:r w:rsidRPr="00F373E5">
        <w:rPr>
          <w:sz w:val="28"/>
          <w:szCs w:val="28"/>
        </w:rPr>
        <w:t>A1(594mm * 841mm)</w:t>
      </w:r>
      <w:r w:rsidRPr="00F373E5">
        <w:rPr>
          <w:rFonts w:hint="eastAsia"/>
          <w:sz w:val="28"/>
          <w:szCs w:val="28"/>
        </w:rPr>
        <w:t>；</w:t>
      </w:r>
    </w:p>
    <w:p w:rsidR="00B67567" w:rsidRDefault="00B67567" w:rsidP="00B67567">
      <w:pPr>
        <w:pStyle w:val="Default"/>
        <w:ind w:leftChars="471" w:left="1130" w:firstLineChars="203" w:firstLine="568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◎內容建議：宗旨、設計理念、設計圖、性能推算、施工規劃。</w:t>
      </w:r>
    </w:p>
    <w:p w:rsidR="00B67567" w:rsidRDefault="00470BC6" w:rsidP="00B67567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F373E5">
        <w:rPr>
          <w:rFonts w:hint="eastAsia"/>
          <w:sz w:val="28"/>
          <w:szCs w:val="28"/>
        </w:rPr>
        <w:t>、</w:t>
      </w:r>
      <w:r w:rsidR="00B67567" w:rsidRPr="00B67567">
        <w:rPr>
          <w:rFonts w:hint="eastAsia"/>
          <w:sz w:val="28"/>
          <w:szCs w:val="28"/>
        </w:rPr>
        <w:t>每個</w:t>
      </w:r>
      <w:r w:rsidR="00B67567">
        <w:rPr>
          <w:rFonts w:hint="eastAsia"/>
          <w:sz w:val="28"/>
          <w:szCs w:val="28"/>
        </w:rPr>
        <w:t>隊伍</w:t>
      </w:r>
      <w:r w:rsidR="00B67567" w:rsidRPr="00B67567">
        <w:rPr>
          <w:rFonts w:hint="eastAsia"/>
          <w:sz w:val="28"/>
          <w:szCs w:val="28"/>
        </w:rPr>
        <w:t>提供</w:t>
      </w:r>
      <w:r w:rsidR="00B67567" w:rsidRPr="00E60793">
        <w:rPr>
          <w:color w:val="7030A0"/>
          <w:sz w:val="28"/>
          <w:szCs w:val="28"/>
        </w:rPr>
        <w:t xml:space="preserve"> </w:t>
      </w:r>
      <w:r w:rsidR="00B67567" w:rsidRPr="00C5107A">
        <w:rPr>
          <w:rFonts w:hint="eastAsia"/>
          <w:color w:val="000000" w:themeColor="text1"/>
          <w:sz w:val="28"/>
          <w:szCs w:val="28"/>
        </w:rPr>
        <w:t>1張桌子（長約</w:t>
      </w:r>
      <w:r w:rsidR="00B67567" w:rsidRPr="00C5107A">
        <w:rPr>
          <w:color w:val="000000" w:themeColor="text1"/>
          <w:sz w:val="28"/>
          <w:szCs w:val="28"/>
        </w:rPr>
        <w:t xml:space="preserve"> 180 </w:t>
      </w:r>
      <w:r w:rsidR="00B67567" w:rsidRPr="00C5107A">
        <w:rPr>
          <w:rFonts w:hint="eastAsia"/>
          <w:color w:val="000000" w:themeColor="text1"/>
          <w:sz w:val="28"/>
          <w:szCs w:val="28"/>
        </w:rPr>
        <w:t>公分、寬約</w:t>
      </w:r>
      <w:r w:rsidR="00B67567" w:rsidRPr="00C5107A">
        <w:rPr>
          <w:color w:val="000000" w:themeColor="text1"/>
          <w:sz w:val="28"/>
          <w:szCs w:val="28"/>
        </w:rPr>
        <w:t xml:space="preserve"> </w:t>
      </w:r>
      <w:r w:rsidR="00E60793" w:rsidRPr="00C5107A">
        <w:rPr>
          <w:rFonts w:hint="eastAsia"/>
          <w:color w:val="000000" w:themeColor="text1"/>
          <w:sz w:val="28"/>
          <w:szCs w:val="28"/>
        </w:rPr>
        <w:t>7</w:t>
      </w:r>
      <w:r w:rsidR="00B67567" w:rsidRPr="00C5107A">
        <w:rPr>
          <w:color w:val="000000" w:themeColor="text1"/>
          <w:sz w:val="28"/>
          <w:szCs w:val="28"/>
        </w:rPr>
        <w:t xml:space="preserve">0 </w:t>
      </w:r>
      <w:r w:rsidR="00B67567" w:rsidRPr="00C5107A">
        <w:rPr>
          <w:rFonts w:hint="eastAsia"/>
          <w:color w:val="000000" w:themeColor="text1"/>
          <w:sz w:val="28"/>
          <w:szCs w:val="28"/>
        </w:rPr>
        <w:t>公分）</w:t>
      </w:r>
      <w:r w:rsidR="00B67567" w:rsidRPr="00E60793">
        <w:rPr>
          <w:rFonts w:hint="eastAsia"/>
          <w:color w:val="7030A0"/>
          <w:sz w:val="28"/>
          <w:szCs w:val="28"/>
        </w:rPr>
        <w:t>。</w:t>
      </w:r>
    </w:p>
    <w:p w:rsidR="00470BC6" w:rsidRDefault="00470BC6" w:rsidP="00B67567">
      <w:pPr>
        <w:pStyle w:val="Default"/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三、進行流程如下：</w:t>
      </w:r>
    </w:p>
    <w:p w:rsidR="00470BC6" w:rsidRPr="00470BC6" w:rsidRDefault="00470BC6" w:rsidP="00470BC6">
      <w:pPr>
        <w:pStyle w:val="Default"/>
        <w:ind w:leftChars="471" w:left="1130" w:firstLine="2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(</w:t>
      </w:r>
      <w:r>
        <w:rPr>
          <w:rFonts w:hAnsi="標楷體"/>
          <w:sz w:val="28"/>
          <w:szCs w:val="28"/>
        </w:rPr>
        <w:t>1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ascii="新細明體" w:eastAsia="新細明體" w:hAnsi="新細明體" w:cs="新細明體" w:hint="eastAsia"/>
        </w:rPr>
        <w:t xml:space="preserve"> </w:t>
      </w:r>
      <w:r w:rsidRPr="00470BC6">
        <w:rPr>
          <w:rFonts w:hAnsi="標楷體" w:cs="新細明體" w:hint="eastAsia"/>
          <w:sz w:val="28"/>
          <w:szCs w:val="28"/>
          <w:u w:val="double"/>
        </w:rPr>
        <w:t>實體器物設備</w:t>
      </w:r>
      <w:r w:rsidRPr="00470BC6">
        <w:rPr>
          <w:rFonts w:hAnsi="標楷體" w:cs="新細明體" w:hint="eastAsia"/>
          <w:sz w:val="28"/>
          <w:szCs w:val="28"/>
        </w:rPr>
        <w:t>或</w:t>
      </w:r>
      <w:r w:rsidRPr="00470BC6">
        <w:rPr>
          <w:rFonts w:hAnsi="標楷體" w:cs="新細明體" w:hint="eastAsia"/>
          <w:sz w:val="28"/>
          <w:szCs w:val="28"/>
          <w:u w:val="double"/>
        </w:rPr>
        <w:t>模擬運作之模型</w:t>
      </w:r>
      <w:r w:rsidRPr="00470BC6">
        <w:rPr>
          <w:rFonts w:hAnsi="標楷體" w:cs="新細明體" w:hint="eastAsia"/>
          <w:sz w:val="28"/>
          <w:szCs w:val="28"/>
        </w:rPr>
        <w:t>最終組裝與測試。</w:t>
      </w:r>
    </w:p>
    <w:p w:rsidR="00470BC6" w:rsidRPr="00470BC6" w:rsidRDefault="00470BC6" w:rsidP="00470BC6">
      <w:pPr>
        <w:pStyle w:val="Default"/>
        <w:ind w:leftChars="471" w:left="1130" w:firstLine="2"/>
        <w:rPr>
          <w:rFonts w:hAnsi="標楷體"/>
          <w:sz w:val="28"/>
          <w:szCs w:val="28"/>
        </w:rPr>
      </w:pPr>
      <w:r w:rsidRPr="00470BC6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以海報裝飾攤位。</w:t>
      </w:r>
    </w:p>
    <w:p w:rsidR="00470BC6" w:rsidRDefault="00470BC6" w:rsidP="00470BC6">
      <w:pPr>
        <w:pStyle w:val="Default"/>
        <w:ind w:leftChars="471" w:left="1130" w:firstLineChars="51" w:firstLine="143"/>
        <w:rPr>
          <w:rFonts w:hAnsi="標楷體" w:cs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3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向裁判展示並與裁判進行詢答。</w:t>
      </w:r>
    </w:p>
    <w:p w:rsidR="00470BC6" w:rsidRPr="00470BC6" w:rsidRDefault="00470BC6" w:rsidP="00470BC6">
      <w:pPr>
        <w:pStyle w:val="Default"/>
        <w:ind w:firstLineChars="202" w:firstLine="56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Pr="00C5107A">
        <w:rPr>
          <w:rFonts w:hAnsi="標楷體" w:hint="eastAsia"/>
          <w:color w:val="000000" w:themeColor="text1"/>
          <w:sz w:val="28"/>
          <w:szCs w:val="28"/>
        </w:rPr>
        <w:t>口頭報告</w:t>
      </w:r>
      <w:r w:rsidR="00E60793" w:rsidRPr="00C5107A">
        <w:rPr>
          <w:rFonts w:hAnsi="標楷體" w:hint="eastAsia"/>
          <w:color w:val="000000" w:themeColor="text1"/>
          <w:sz w:val="28"/>
          <w:szCs w:val="28"/>
        </w:rPr>
        <w:t>與評審</w:t>
      </w:r>
      <w:r w:rsidR="00C86038" w:rsidRPr="00C5107A">
        <w:rPr>
          <w:rFonts w:hAnsi="標楷體" w:hint="eastAsia"/>
          <w:color w:val="000000" w:themeColor="text1"/>
          <w:sz w:val="28"/>
          <w:szCs w:val="28"/>
        </w:rPr>
        <w:t>詢答</w:t>
      </w:r>
      <w:r w:rsidR="00E60793" w:rsidRPr="00C5107A">
        <w:rPr>
          <w:rFonts w:hAnsi="標楷體" w:hint="eastAsia"/>
          <w:color w:val="000000" w:themeColor="text1"/>
          <w:sz w:val="28"/>
          <w:szCs w:val="28"/>
        </w:rPr>
        <w:t>總計4~7分鐘</w:t>
      </w:r>
      <w:r w:rsidR="00C86038" w:rsidRPr="00E60793">
        <w:rPr>
          <w:rFonts w:hAnsi="標楷體" w:hint="eastAsia"/>
          <w:color w:val="7030A0"/>
          <w:sz w:val="28"/>
          <w:szCs w:val="28"/>
        </w:rPr>
        <w:t>。</w:t>
      </w:r>
    </w:p>
    <w:p w:rsidR="00642719" w:rsidRPr="00642719" w:rsidRDefault="00642719" w:rsidP="00642719">
      <w:pPr>
        <w:pStyle w:val="Default"/>
        <w:ind w:leftChars="236" w:left="737" w:hangingChars="61" w:hanging="171"/>
        <w:rPr>
          <w:sz w:val="28"/>
          <w:szCs w:val="28"/>
        </w:rPr>
      </w:pPr>
      <w:r>
        <w:rPr>
          <w:rFonts w:hint="eastAsia"/>
          <w:sz w:val="28"/>
          <w:szCs w:val="28"/>
        </w:rPr>
        <w:t>五、評分：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642719" w:rsidRPr="001F5DE8">
        <w:rPr>
          <w:color w:val="000000" w:themeColor="text1"/>
          <w:sz w:val="28"/>
          <w:szCs w:val="28"/>
        </w:rPr>
        <w:t>1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642719" w:rsidRPr="001F5DE8">
        <w:rPr>
          <w:rFonts w:hint="eastAsia"/>
          <w:color w:val="000000" w:themeColor="text1"/>
          <w:sz w:val="28"/>
          <w:szCs w:val="28"/>
        </w:rPr>
        <w:t>主題</w:t>
      </w:r>
      <w:r w:rsidR="001F5DE8" w:rsidRPr="001F5DE8">
        <w:rPr>
          <w:rFonts w:hint="eastAsia"/>
          <w:color w:val="000000" w:themeColor="text1"/>
          <w:sz w:val="28"/>
          <w:szCs w:val="28"/>
        </w:rPr>
        <w:t>與</w:t>
      </w:r>
      <w:r w:rsidR="00642719" w:rsidRPr="001F5DE8">
        <w:rPr>
          <w:rFonts w:hint="eastAsia"/>
          <w:color w:val="000000" w:themeColor="text1"/>
          <w:sz w:val="28"/>
          <w:szCs w:val="28"/>
        </w:rPr>
        <w:t>創意（</w:t>
      </w:r>
      <w:r w:rsidR="001F5DE8" w:rsidRPr="001F5DE8">
        <w:rPr>
          <w:color w:val="000000" w:themeColor="text1"/>
          <w:sz w:val="28"/>
          <w:szCs w:val="28"/>
        </w:rPr>
        <w:t>20</w:t>
      </w:r>
      <w:r w:rsidR="001F5DE8" w:rsidRPr="001F5DE8">
        <w:rPr>
          <w:rFonts w:hint="eastAsia"/>
          <w:color w:val="000000" w:themeColor="text1"/>
          <w:sz w:val="28"/>
          <w:szCs w:val="28"/>
        </w:rPr>
        <w:t>%</w:t>
      </w:r>
      <w:r w:rsidR="00642719" w:rsidRPr="001F5DE8">
        <w:rPr>
          <w:rFonts w:hint="eastAsia"/>
          <w:color w:val="000000" w:themeColor="text1"/>
          <w:sz w:val="28"/>
          <w:szCs w:val="28"/>
        </w:rPr>
        <w:t xml:space="preserve">）   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642719" w:rsidRPr="001F5DE8">
        <w:rPr>
          <w:rFonts w:hint="eastAsia"/>
          <w:color w:val="000000" w:themeColor="text1"/>
          <w:sz w:val="28"/>
          <w:szCs w:val="28"/>
        </w:rPr>
        <w:t>2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642719" w:rsidRPr="001F5DE8">
        <w:rPr>
          <w:rFonts w:hint="eastAsia"/>
          <w:color w:val="000000" w:themeColor="text1"/>
          <w:sz w:val="28"/>
          <w:szCs w:val="28"/>
        </w:rPr>
        <w:t>現場簡報（</w:t>
      </w:r>
      <w:r w:rsidR="001F5DE8" w:rsidRPr="001F5DE8">
        <w:rPr>
          <w:color w:val="000000" w:themeColor="text1"/>
          <w:sz w:val="28"/>
          <w:szCs w:val="28"/>
        </w:rPr>
        <w:t>10%</w:t>
      </w:r>
      <w:r w:rsidR="00642719" w:rsidRPr="001F5DE8">
        <w:rPr>
          <w:rFonts w:hint="eastAsia"/>
          <w:color w:val="000000" w:themeColor="text1"/>
          <w:sz w:val="28"/>
          <w:szCs w:val="28"/>
        </w:rPr>
        <w:t>）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642719" w:rsidRPr="001F5DE8">
        <w:rPr>
          <w:rFonts w:hint="eastAsia"/>
          <w:color w:val="000000" w:themeColor="text1"/>
          <w:sz w:val="28"/>
          <w:szCs w:val="28"/>
        </w:rPr>
        <w:t>3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642719" w:rsidRPr="001F5DE8">
        <w:rPr>
          <w:rFonts w:hint="eastAsia"/>
          <w:color w:val="000000" w:themeColor="text1"/>
          <w:sz w:val="28"/>
          <w:szCs w:val="28"/>
          <w:u w:val="double"/>
        </w:rPr>
        <w:t>實體器物設備</w:t>
      </w:r>
      <w:r w:rsidR="00642719" w:rsidRPr="001F5DE8">
        <w:rPr>
          <w:rFonts w:hint="eastAsia"/>
          <w:color w:val="000000" w:themeColor="text1"/>
          <w:sz w:val="28"/>
          <w:szCs w:val="28"/>
        </w:rPr>
        <w:t>或</w:t>
      </w:r>
      <w:r w:rsidR="00642719" w:rsidRPr="001F5DE8">
        <w:rPr>
          <w:rFonts w:hint="eastAsia"/>
          <w:color w:val="000000" w:themeColor="text1"/>
          <w:sz w:val="28"/>
          <w:szCs w:val="28"/>
          <w:u w:val="double"/>
        </w:rPr>
        <w:t>模擬運作之模型</w:t>
      </w:r>
      <w:r w:rsidR="00642719" w:rsidRPr="001F5DE8">
        <w:rPr>
          <w:rFonts w:hint="eastAsia"/>
          <w:color w:val="000000" w:themeColor="text1"/>
          <w:sz w:val="28"/>
          <w:szCs w:val="28"/>
        </w:rPr>
        <w:t>設計（</w:t>
      </w:r>
      <w:r w:rsidR="001F5DE8" w:rsidRPr="001F5DE8">
        <w:rPr>
          <w:color w:val="000000" w:themeColor="text1"/>
          <w:sz w:val="28"/>
          <w:szCs w:val="28"/>
        </w:rPr>
        <w:t>50</w:t>
      </w:r>
      <w:r w:rsidR="001F5DE8" w:rsidRPr="001F5DE8">
        <w:rPr>
          <w:rFonts w:hint="eastAsia"/>
          <w:color w:val="000000" w:themeColor="text1"/>
          <w:sz w:val="28"/>
          <w:szCs w:val="28"/>
        </w:rPr>
        <w:t>%</w:t>
      </w:r>
      <w:r w:rsidR="00642719" w:rsidRPr="001F5DE8">
        <w:rPr>
          <w:rFonts w:hint="eastAsia"/>
          <w:color w:val="000000" w:themeColor="text1"/>
          <w:sz w:val="28"/>
          <w:szCs w:val="28"/>
        </w:rPr>
        <w:t>）</w:t>
      </w:r>
    </w:p>
    <w:p w:rsidR="00642719" w:rsidRPr="001F5DE8" w:rsidRDefault="00E60793" w:rsidP="00E60793">
      <w:pPr>
        <w:pStyle w:val="Default"/>
        <w:ind w:leftChars="532" w:left="1560" w:hangingChars="101" w:hanging="283"/>
        <w:rPr>
          <w:color w:val="000000" w:themeColor="text1"/>
          <w:sz w:val="28"/>
          <w:szCs w:val="28"/>
        </w:rPr>
      </w:pPr>
      <w:r w:rsidRPr="001F5DE8">
        <w:rPr>
          <w:rFonts w:hint="eastAsia"/>
          <w:color w:val="000000" w:themeColor="text1"/>
          <w:sz w:val="28"/>
          <w:szCs w:val="28"/>
        </w:rPr>
        <w:t>(</w:t>
      </w:r>
      <w:r w:rsidR="001F5DE8" w:rsidRPr="001F5DE8">
        <w:rPr>
          <w:color w:val="000000" w:themeColor="text1"/>
          <w:sz w:val="28"/>
          <w:szCs w:val="28"/>
        </w:rPr>
        <w:t>4</w:t>
      </w:r>
      <w:r w:rsidRPr="001F5DE8">
        <w:rPr>
          <w:rFonts w:hint="eastAsia"/>
          <w:color w:val="000000" w:themeColor="text1"/>
          <w:sz w:val="28"/>
          <w:szCs w:val="28"/>
        </w:rPr>
        <w:t>)</w:t>
      </w:r>
      <w:r w:rsidR="001F5DE8" w:rsidRPr="001F5DE8">
        <w:rPr>
          <w:rFonts w:hint="eastAsia"/>
          <w:color w:val="000000" w:themeColor="text1"/>
          <w:sz w:val="28"/>
          <w:szCs w:val="28"/>
        </w:rPr>
        <w:t>製作品質</w:t>
      </w:r>
      <w:r w:rsidR="001F5DE8" w:rsidRPr="001F5DE8">
        <w:rPr>
          <w:color w:val="000000" w:themeColor="text1"/>
          <w:sz w:val="28"/>
          <w:szCs w:val="28"/>
        </w:rPr>
        <w:t xml:space="preserve"> </w:t>
      </w:r>
      <w:r w:rsidR="001F5DE8" w:rsidRPr="001F5DE8">
        <w:rPr>
          <w:rFonts w:hint="eastAsia"/>
          <w:color w:val="000000" w:themeColor="text1"/>
          <w:sz w:val="28"/>
          <w:szCs w:val="28"/>
        </w:rPr>
        <w:t>（</w:t>
      </w:r>
      <w:r w:rsidR="001F5DE8" w:rsidRPr="001F5DE8">
        <w:rPr>
          <w:color w:val="000000" w:themeColor="text1"/>
          <w:sz w:val="28"/>
          <w:szCs w:val="28"/>
        </w:rPr>
        <w:t>20</w:t>
      </w:r>
      <w:r w:rsidR="001F5DE8" w:rsidRPr="001F5DE8">
        <w:rPr>
          <w:rFonts w:hint="eastAsia"/>
          <w:color w:val="000000" w:themeColor="text1"/>
          <w:sz w:val="28"/>
          <w:szCs w:val="28"/>
        </w:rPr>
        <w:t>%）</w:t>
      </w:r>
    </w:p>
    <w:p w:rsidR="00952AAF" w:rsidRPr="00642719" w:rsidRDefault="00952AAF" w:rsidP="00642719">
      <w:pPr>
        <w:pStyle w:val="Default"/>
        <w:ind w:leftChars="236" w:left="737" w:hangingChars="61" w:hanging="171"/>
        <w:rPr>
          <w:sz w:val="28"/>
          <w:szCs w:val="28"/>
        </w:rPr>
      </w:pPr>
    </w:p>
    <w:p w:rsidR="008347DB" w:rsidRPr="00A3566A" w:rsidRDefault="00E11461">
      <w:pPr>
        <w:spacing w:line="360" w:lineRule="exact"/>
        <w:rPr>
          <w:rStyle w:val="a6"/>
          <w:rFonts w:ascii="標楷體" w:eastAsia="標楷體" w:hAnsi="標楷體"/>
          <w:sz w:val="28"/>
          <w:szCs w:val="28"/>
          <w:lang w:val="zh-TW"/>
        </w:rPr>
      </w:pPr>
      <w:r w:rsidRPr="00A3566A">
        <w:rPr>
          <w:rStyle w:val="a6"/>
          <w:rFonts w:ascii="標楷體" w:eastAsia="標楷體" w:hAnsi="標楷體" w:cs="標楷體"/>
          <w:sz w:val="28"/>
          <w:szCs w:val="28"/>
          <w:lang w:val="zh-TW"/>
        </w:rPr>
        <w:t>捌、其它規定</w:t>
      </w:r>
    </w:p>
    <w:p w:rsidR="008347DB" w:rsidRPr="00A3566A" w:rsidRDefault="008347DB">
      <w:pPr>
        <w:spacing w:line="360" w:lineRule="exact"/>
        <w:ind w:left="1083"/>
        <w:rPr>
          <w:rStyle w:val="a6"/>
          <w:rFonts w:ascii="標楷體" w:eastAsia="標楷體" w:hAnsi="標楷體"/>
        </w:rPr>
      </w:pPr>
    </w:p>
    <w:p w:rsidR="008347DB" w:rsidRPr="00762969" w:rsidRDefault="00E11461">
      <w:pPr>
        <w:numPr>
          <w:ilvl w:val="0"/>
          <w:numId w:val="14"/>
        </w:numPr>
        <w:spacing w:line="360" w:lineRule="exact"/>
        <w:rPr>
          <w:rFonts w:ascii="標楷體" w:eastAsia="標楷體" w:cs="標楷體"/>
          <w:sz w:val="28"/>
          <w:szCs w:val="28"/>
        </w:rPr>
      </w:pPr>
      <w:r w:rsidRPr="00762969">
        <w:rPr>
          <w:rFonts w:eastAsia="標楷體"/>
          <w:sz w:val="28"/>
          <w:szCs w:val="28"/>
        </w:rPr>
        <w:t>使用美工刀、手線鋸、熱熔膠槍、電鑽等工具時，請特別注意安全。此外，請注意工作習慣與態度，並保持工作場地的整潔。</w:t>
      </w:r>
    </w:p>
    <w:p w:rsidR="008347DB" w:rsidRDefault="00E11461">
      <w:pPr>
        <w:numPr>
          <w:ilvl w:val="0"/>
          <w:numId w:val="14"/>
        </w:numPr>
        <w:spacing w:line="360" w:lineRule="exact"/>
        <w:rPr>
          <w:rStyle w:val="a6"/>
          <w:spacing w:val="-3"/>
          <w:sz w:val="22"/>
          <w:szCs w:val="22"/>
          <w:lang w:val="zh-TW"/>
        </w:rPr>
      </w:pPr>
      <w:r w:rsidRPr="00762969">
        <w:rPr>
          <w:rFonts w:eastAsia="標楷體"/>
          <w:sz w:val="28"/>
          <w:szCs w:val="28"/>
        </w:rPr>
        <w:t>其它未盡事宜，由主辦單位協同評審妥處之。</w:t>
      </w:r>
    </w:p>
    <w:sectPr w:rsidR="008347DB">
      <w:headerReference w:type="default" r:id="rId9"/>
      <w:footerReference w:type="default" r:id="rId10"/>
      <w:pgSz w:w="11900" w:h="16840"/>
      <w:pgMar w:top="680" w:right="851" w:bottom="680" w:left="851" w:header="488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59" w:rsidRDefault="00176C59">
      <w:pPr>
        <w:spacing w:line="240" w:lineRule="auto"/>
      </w:pPr>
      <w:r>
        <w:separator/>
      </w:r>
    </w:p>
  </w:endnote>
  <w:endnote w:type="continuationSeparator" w:id="0">
    <w:p w:rsidR="00176C59" w:rsidRDefault="0017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DB" w:rsidRDefault="00E11461">
    <w:pPr>
      <w:pStyle w:val="a5"/>
      <w:tabs>
        <w:tab w:val="clear" w:pos="4153"/>
        <w:tab w:val="clear" w:pos="8306"/>
        <w:tab w:val="center" w:pos="5040"/>
        <w:tab w:val="right" w:pos="10178"/>
      </w:tabs>
      <w:spacing w:line="200" w:lineRule="atLeast"/>
      <w:ind w:left="601" w:right="5" w:hanging="601"/>
      <w:jc w:val="center"/>
    </w:pPr>
    <w:r>
      <w:rPr>
        <w:rStyle w:val="a6"/>
        <w:sz w:val="24"/>
        <w:szCs w:val="24"/>
      </w:rPr>
      <w:t xml:space="preserve">- </w:t>
    </w: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PAGE </w:instrText>
    </w:r>
    <w:r>
      <w:rPr>
        <w:rStyle w:val="a6"/>
        <w:sz w:val="24"/>
        <w:szCs w:val="24"/>
      </w:rPr>
      <w:fldChar w:fldCharType="separate"/>
    </w:r>
    <w:r w:rsidR="005F12D4">
      <w:rPr>
        <w:rStyle w:val="a6"/>
        <w:noProof/>
        <w:sz w:val="24"/>
        <w:szCs w:val="24"/>
      </w:rPr>
      <w:t>2</w:t>
    </w:r>
    <w:r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/ </w:t>
    </w: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NUMPAGES </w:instrText>
    </w:r>
    <w:r>
      <w:rPr>
        <w:rStyle w:val="a6"/>
        <w:sz w:val="24"/>
        <w:szCs w:val="24"/>
      </w:rPr>
      <w:fldChar w:fldCharType="separate"/>
    </w:r>
    <w:r w:rsidR="005F12D4">
      <w:rPr>
        <w:rStyle w:val="a6"/>
        <w:noProof/>
        <w:sz w:val="24"/>
        <w:szCs w:val="24"/>
      </w:rPr>
      <w:t>2</w:t>
    </w:r>
    <w:r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59" w:rsidRDefault="00176C59">
      <w:pPr>
        <w:spacing w:line="240" w:lineRule="auto"/>
      </w:pPr>
      <w:r>
        <w:separator/>
      </w:r>
    </w:p>
  </w:footnote>
  <w:footnote w:type="continuationSeparator" w:id="0">
    <w:p w:rsidR="00176C59" w:rsidRDefault="00176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F8" w:rsidRDefault="00522204">
    <w:pPr>
      <w:pStyle w:val="a8"/>
    </w:pPr>
    <w:r>
      <w:rPr>
        <w:rFonts w:asciiTheme="minorEastAsia" w:eastAsiaTheme="minorEastAsia" w:hAnsiTheme="minorEastAsia" w:hint="eastAsia"/>
      </w:rPr>
      <w:t>2016</w:t>
    </w:r>
    <w:r w:rsidR="002614F8">
      <w:rPr>
        <w:rFonts w:asciiTheme="minorEastAsia" w:eastAsiaTheme="minorEastAsia" w:hAnsiTheme="minorEastAsia"/>
      </w:rPr>
      <w:t>1206R5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3C"/>
    <w:multiLevelType w:val="hybridMultilevel"/>
    <w:tmpl w:val="B56438CE"/>
    <w:styleLink w:val="1"/>
    <w:lvl w:ilvl="0" w:tplc="7ECCD126">
      <w:start w:val="1"/>
      <w:numFmt w:val="decimal"/>
      <w:lvlText w:val="%1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2ACBD4">
      <w:start w:val="1"/>
      <w:numFmt w:val="decimal"/>
      <w:lvlText w:val="%2."/>
      <w:lvlJc w:val="left"/>
      <w:pPr>
        <w:ind w:left="19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A8A44">
      <w:start w:val="1"/>
      <w:numFmt w:val="lowerRoman"/>
      <w:lvlText w:val="%3."/>
      <w:lvlJc w:val="left"/>
      <w:pPr>
        <w:ind w:left="243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29262">
      <w:start w:val="1"/>
      <w:numFmt w:val="decimal"/>
      <w:lvlText w:val="%4."/>
      <w:lvlJc w:val="left"/>
      <w:pPr>
        <w:ind w:left="29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C836">
      <w:start w:val="1"/>
      <w:numFmt w:val="decimal"/>
      <w:lvlText w:val="%5."/>
      <w:lvlJc w:val="left"/>
      <w:pPr>
        <w:ind w:left="339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D683F4">
      <w:start w:val="1"/>
      <w:numFmt w:val="lowerRoman"/>
      <w:lvlText w:val="%6."/>
      <w:lvlJc w:val="left"/>
      <w:pPr>
        <w:ind w:left="387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02E4C">
      <w:start w:val="1"/>
      <w:numFmt w:val="decimal"/>
      <w:lvlText w:val="%7."/>
      <w:lvlJc w:val="left"/>
      <w:pPr>
        <w:ind w:left="43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83EA0">
      <w:start w:val="1"/>
      <w:numFmt w:val="decimal"/>
      <w:lvlText w:val="%8."/>
      <w:lvlJc w:val="left"/>
      <w:pPr>
        <w:ind w:left="483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CBF5E">
      <w:start w:val="1"/>
      <w:numFmt w:val="lowerRoman"/>
      <w:lvlText w:val="%9."/>
      <w:lvlJc w:val="left"/>
      <w:pPr>
        <w:ind w:left="531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A52120"/>
    <w:multiLevelType w:val="hybridMultilevel"/>
    <w:tmpl w:val="F878DE56"/>
    <w:lvl w:ilvl="0" w:tplc="17AC8E5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D88AB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6A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0AB3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873A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2D15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075F2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6A85A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82F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5A013E"/>
    <w:multiLevelType w:val="hybridMultilevel"/>
    <w:tmpl w:val="B56438CE"/>
    <w:numStyleLink w:val="1"/>
  </w:abstractNum>
  <w:abstractNum w:abstractNumId="3">
    <w:nsid w:val="0A2E281C"/>
    <w:multiLevelType w:val="hybridMultilevel"/>
    <w:tmpl w:val="D6F88734"/>
    <w:lvl w:ilvl="0" w:tplc="533480D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09B32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4F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6D7C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810A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0D78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AE09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0CD0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4669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0D0E15"/>
    <w:multiLevelType w:val="hybridMultilevel"/>
    <w:tmpl w:val="BE160D32"/>
    <w:lvl w:ilvl="0" w:tplc="BAF27BE0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C52E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23C2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EC3EE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0D85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8509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AA09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6DC6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C24DEE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315FFA"/>
    <w:multiLevelType w:val="hybridMultilevel"/>
    <w:tmpl w:val="1B1671DA"/>
    <w:numStyleLink w:val="2"/>
  </w:abstractNum>
  <w:abstractNum w:abstractNumId="6">
    <w:nsid w:val="13E60049"/>
    <w:multiLevelType w:val="hybridMultilevel"/>
    <w:tmpl w:val="01F46954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7">
    <w:nsid w:val="1D5576BC"/>
    <w:multiLevelType w:val="hybridMultilevel"/>
    <w:tmpl w:val="08028E62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8">
    <w:nsid w:val="1F511748"/>
    <w:multiLevelType w:val="hybridMultilevel"/>
    <w:tmpl w:val="FA0AECF6"/>
    <w:lvl w:ilvl="0" w:tplc="0409000B">
      <w:start w:val="1"/>
      <w:numFmt w:val="bullet"/>
      <w:lvlText w:val=""/>
      <w:lvlJc w:val="left"/>
      <w:pPr>
        <w:ind w:left="3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72" w:hanging="480"/>
      </w:pPr>
      <w:rPr>
        <w:rFonts w:ascii="Wingdings" w:hAnsi="Wingdings" w:hint="default"/>
      </w:rPr>
    </w:lvl>
  </w:abstractNum>
  <w:abstractNum w:abstractNumId="9">
    <w:nsid w:val="293F008D"/>
    <w:multiLevelType w:val="hybridMultilevel"/>
    <w:tmpl w:val="14403502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0">
    <w:nsid w:val="32FF0E30"/>
    <w:multiLevelType w:val="hybridMultilevel"/>
    <w:tmpl w:val="FD2AC358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>
    <w:nsid w:val="44A77B00"/>
    <w:multiLevelType w:val="hybridMultilevel"/>
    <w:tmpl w:val="1B1671DA"/>
    <w:styleLink w:val="2"/>
    <w:lvl w:ilvl="0" w:tplc="14F415DC">
      <w:start w:val="1"/>
      <w:numFmt w:val="taiwaneseCounting"/>
      <w:lvlText w:val="%1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043A4">
      <w:start w:val="1"/>
      <w:numFmt w:val="taiwaneseCounting"/>
      <w:lvlText w:val="%2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DEF6DC">
      <w:start w:val="1"/>
      <w:numFmt w:val="taiwaneseCounting"/>
      <w:lvlText w:val="%3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E5040">
      <w:start w:val="1"/>
      <w:numFmt w:val="taiwaneseCounting"/>
      <w:lvlText w:val="%4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2939A">
      <w:start w:val="1"/>
      <w:numFmt w:val="taiwaneseCounting"/>
      <w:lvlText w:val="%5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0024A">
      <w:start w:val="1"/>
      <w:numFmt w:val="taiwaneseCounting"/>
      <w:lvlText w:val="%6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6BE2E">
      <w:start w:val="1"/>
      <w:numFmt w:val="taiwaneseCounting"/>
      <w:lvlText w:val="%7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85A50">
      <w:start w:val="1"/>
      <w:numFmt w:val="taiwaneseCounting"/>
      <w:lvlText w:val="%8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A21C4">
      <w:start w:val="1"/>
      <w:numFmt w:val="taiwaneseCounting"/>
      <w:lvlText w:val="%9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69F52FC"/>
    <w:multiLevelType w:val="hybridMultilevel"/>
    <w:tmpl w:val="EE7232E4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57425955"/>
    <w:multiLevelType w:val="hybridMultilevel"/>
    <w:tmpl w:val="C59C7AEA"/>
    <w:lvl w:ilvl="0" w:tplc="FDFE9CC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A8E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01F1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2B1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672F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03B7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E32A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605D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8CB0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0942E9"/>
    <w:multiLevelType w:val="hybridMultilevel"/>
    <w:tmpl w:val="41CCBF78"/>
    <w:lvl w:ilvl="0" w:tplc="11241602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AC644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CE8F0">
      <w:start w:val="1"/>
      <w:numFmt w:val="lowerRoman"/>
      <w:lvlText w:val="%3."/>
      <w:lvlJc w:val="left"/>
      <w:pPr>
        <w:ind w:left="144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980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E479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E0FC4">
      <w:start w:val="1"/>
      <w:numFmt w:val="lowerRoman"/>
      <w:lvlText w:val="%6."/>
      <w:lvlJc w:val="left"/>
      <w:pPr>
        <w:ind w:left="288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0F60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70833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02774">
      <w:start w:val="1"/>
      <w:numFmt w:val="lowerRoman"/>
      <w:lvlText w:val="%9."/>
      <w:lvlJc w:val="left"/>
      <w:pPr>
        <w:ind w:left="432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20633B3"/>
    <w:multiLevelType w:val="hybridMultilevel"/>
    <w:tmpl w:val="3E022A50"/>
    <w:styleLink w:val="5"/>
    <w:lvl w:ilvl="0" w:tplc="887C67DE">
      <w:start w:val="1"/>
      <w:numFmt w:val="taiwaneseCounting"/>
      <w:lvlText w:val="%1."/>
      <w:lvlJc w:val="left"/>
      <w:pPr>
        <w:ind w:left="108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369A">
      <w:start w:val="1"/>
      <w:numFmt w:val="decimal"/>
      <w:lvlText w:val="%2."/>
      <w:lvlJc w:val="left"/>
      <w:pPr>
        <w:tabs>
          <w:tab w:val="left" w:pos="1080"/>
        </w:tabs>
        <w:ind w:left="6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1568">
      <w:start w:val="1"/>
      <w:numFmt w:val="lowerRoman"/>
      <w:lvlText w:val="%3."/>
      <w:lvlJc w:val="left"/>
      <w:pPr>
        <w:ind w:left="1083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4CE">
      <w:start w:val="1"/>
      <w:numFmt w:val="decimal"/>
      <w:lvlText w:val="%4."/>
      <w:lvlJc w:val="left"/>
      <w:pPr>
        <w:tabs>
          <w:tab w:val="left" w:pos="1080"/>
        </w:tabs>
        <w:ind w:left="159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E307A">
      <w:start w:val="1"/>
      <w:numFmt w:val="decimal"/>
      <w:lvlText w:val="%5."/>
      <w:lvlJc w:val="left"/>
      <w:pPr>
        <w:tabs>
          <w:tab w:val="left" w:pos="1080"/>
        </w:tabs>
        <w:ind w:left="207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2B2B6">
      <w:start w:val="1"/>
      <w:numFmt w:val="lowerRoman"/>
      <w:lvlText w:val="%6."/>
      <w:lvlJc w:val="left"/>
      <w:pPr>
        <w:tabs>
          <w:tab w:val="left" w:pos="1080"/>
        </w:tabs>
        <w:ind w:left="255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CE4FC">
      <w:start w:val="1"/>
      <w:numFmt w:val="decimal"/>
      <w:lvlText w:val="%7."/>
      <w:lvlJc w:val="left"/>
      <w:pPr>
        <w:tabs>
          <w:tab w:val="left" w:pos="1080"/>
        </w:tabs>
        <w:ind w:left="30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6372">
      <w:start w:val="1"/>
      <w:numFmt w:val="decimal"/>
      <w:lvlText w:val="%8."/>
      <w:lvlJc w:val="left"/>
      <w:pPr>
        <w:tabs>
          <w:tab w:val="left" w:pos="1080"/>
        </w:tabs>
        <w:ind w:left="351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AB492">
      <w:start w:val="1"/>
      <w:numFmt w:val="lowerRoman"/>
      <w:lvlText w:val="%9."/>
      <w:lvlJc w:val="left"/>
      <w:pPr>
        <w:tabs>
          <w:tab w:val="left" w:pos="1080"/>
        </w:tabs>
        <w:ind w:left="399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8FE7CF7"/>
    <w:multiLevelType w:val="hybridMultilevel"/>
    <w:tmpl w:val="3E022A50"/>
    <w:numStyleLink w:val="5"/>
  </w:abstractNum>
  <w:abstractNum w:abstractNumId="17">
    <w:nsid w:val="7FB92F06"/>
    <w:multiLevelType w:val="hybridMultilevel"/>
    <w:tmpl w:val="49BE4B8C"/>
    <w:lvl w:ilvl="0" w:tplc="9DAC4C9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48ED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8E62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8C21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2A7B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8963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C67B4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2291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CA0C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5"/>
    <w:lvlOverride w:ilvl="0">
      <w:lvl w:ilvl="0" w:tplc="4B1CE276">
        <w:start w:val="1"/>
        <w:numFmt w:val="taiwaneseCounting"/>
        <w:lvlText w:val="%1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8BBD4">
        <w:start w:val="1"/>
        <w:numFmt w:val="taiwaneseCounting"/>
        <w:lvlText w:val="%2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A295B2">
        <w:start w:val="1"/>
        <w:numFmt w:val="taiwaneseCounting"/>
        <w:lvlText w:val="%3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60E776">
        <w:start w:val="1"/>
        <w:numFmt w:val="taiwaneseCounting"/>
        <w:lvlText w:val="%4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BA50A0">
        <w:start w:val="1"/>
        <w:numFmt w:val="taiwaneseCounting"/>
        <w:lvlText w:val="%5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649064">
        <w:start w:val="1"/>
        <w:numFmt w:val="taiwaneseCounting"/>
        <w:lvlText w:val="%6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F0EFF6">
        <w:start w:val="1"/>
        <w:numFmt w:val="taiwaneseCounting"/>
        <w:lvlText w:val="%7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5C2E60">
        <w:start w:val="1"/>
        <w:numFmt w:val="taiwaneseCounting"/>
        <w:lvlText w:val="%8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D6F2CE">
        <w:start w:val="1"/>
        <w:numFmt w:val="taiwaneseCounting"/>
        <w:lvlText w:val="%9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</w:num>
  <w:num w:numId="7">
    <w:abstractNumId w:val="4"/>
  </w:num>
  <w:num w:numId="8">
    <w:abstractNumId w:val="17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16"/>
  </w:num>
  <w:num w:numId="14">
    <w:abstractNumId w:val="16"/>
    <w:lvlOverride w:ilvl="0">
      <w:lvl w:ilvl="0" w:tplc="3DE60458">
        <w:start w:val="1"/>
        <w:numFmt w:val="taiwaneseCounting"/>
        <w:lvlText w:val="%1."/>
        <w:lvlJc w:val="left"/>
        <w:pPr>
          <w:ind w:left="1083" w:hanging="482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761A9C">
        <w:start w:val="1"/>
        <w:numFmt w:val="decimal"/>
        <w:lvlText w:val="%2."/>
        <w:lvlJc w:val="left"/>
        <w:pPr>
          <w:tabs>
            <w:tab w:val="left" w:pos="1080"/>
          </w:tabs>
          <w:ind w:left="6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465FC4">
        <w:start w:val="1"/>
        <w:numFmt w:val="lowerRoman"/>
        <w:lvlText w:val="%3."/>
        <w:lvlJc w:val="left"/>
        <w:pPr>
          <w:ind w:left="1083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42C052">
        <w:start w:val="1"/>
        <w:numFmt w:val="decimal"/>
        <w:lvlText w:val="%4."/>
        <w:lvlJc w:val="left"/>
        <w:pPr>
          <w:tabs>
            <w:tab w:val="left" w:pos="1080"/>
          </w:tabs>
          <w:ind w:left="159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F4E182">
        <w:start w:val="1"/>
        <w:numFmt w:val="decimal"/>
        <w:lvlText w:val="%5."/>
        <w:lvlJc w:val="left"/>
        <w:pPr>
          <w:tabs>
            <w:tab w:val="left" w:pos="1080"/>
          </w:tabs>
          <w:ind w:left="207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6A9458">
        <w:start w:val="1"/>
        <w:numFmt w:val="lowerRoman"/>
        <w:lvlText w:val="%6."/>
        <w:lvlJc w:val="left"/>
        <w:pPr>
          <w:tabs>
            <w:tab w:val="left" w:pos="1080"/>
          </w:tabs>
          <w:ind w:left="255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78AA78">
        <w:start w:val="1"/>
        <w:numFmt w:val="decimal"/>
        <w:lvlText w:val="%7."/>
        <w:lvlJc w:val="left"/>
        <w:pPr>
          <w:tabs>
            <w:tab w:val="left" w:pos="1080"/>
          </w:tabs>
          <w:ind w:left="30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7A9124">
        <w:start w:val="1"/>
        <w:numFmt w:val="decimal"/>
        <w:lvlText w:val="%8."/>
        <w:lvlJc w:val="left"/>
        <w:pPr>
          <w:tabs>
            <w:tab w:val="left" w:pos="1080"/>
          </w:tabs>
          <w:ind w:left="351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1A33C4">
        <w:start w:val="1"/>
        <w:numFmt w:val="lowerRoman"/>
        <w:lvlText w:val="%9."/>
        <w:lvlJc w:val="left"/>
        <w:pPr>
          <w:tabs>
            <w:tab w:val="left" w:pos="1080"/>
          </w:tabs>
          <w:ind w:left="399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2"/>
  </w:num>
  <w:num w:numId="17">
    <w:abstractNumId w:val="7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B"/>
    <w:rsid w:val="00132CA5"/>
    <w:rsid w:val="00176C59"/>
    <w:rsid w:val="001F5DE8"/>
    <w:rsid w:val="002614F8"/>
    <w:rsid w:val="00267A0F"/>
    <w:rsid w:val="003B6384"/>
    <w:rsid w:val="00470BC6"/>
    <w:rsid w:val="00476A9B"/>
    <w:rsid w:val="00522204"/>
    <w:rsid w:val="005F12D4"/>
    <w:rsid w:val="00630085"/>
    <w:rsid w:val="00642719"/>
    <w:rsid w:val="0064686D"/>
    <w:rsid w:val="00654CBC"/>
    <w:rsid w:val="006A488D"/>
    <w:rsid w:val="00745BF4"/>
    <w:rsid w:val="00762969"/>
    <w:rsid w:val="008347DB"/>
    <w:rsid w:val="00952AAF"/>
    <w:rsid w:val="009C234B"/>
    <w:rsid w:val="00A3566A"/>
    <w:rsid w:val="00B67567"/>
    <w:rsid w:val="00C5107A"/>
    <w:rsid w:val="00C5700E"/>
    <w:rsid w:val="00C86038"/>
    <w:rsid w:val="00C94A37"/>
    <w:rsid w:val="00E11461"/>
    <w:rsid w:val="00E60793"/>
    <w:rsid w:val="00F3728E"/>
    <w:rsid w:val="00F373E5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customStyle="1" w:styleId="Default">
    <w:name w:val="Default"/>
    <w:rsid w:val="00A35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470BC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222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22204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customStyle="1" w:styleId="Default">
    <w:name w:val="Default"/>
    <w:rsid w:val="00A35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470BC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222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22204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A736-7529-41C9-8620-69CB7636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Cygsh</dc:creator>
  <cp:lastModifiedBy>User</cp:lastModifiedBy>
  <cp:revision>10</cp:revision>
  <dcterms:created xsi:type="dcterms:W3CDTF">2016-10-17T08:55:00Z</dcterms:created>
  <dcterms:modified xsi:type="dcterms:W3CDTF">2017-02-23T00:52:00Z</dcterms:modified>
</cp:coreProperties>
</file>