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1C0" w:rsidRPr="00D9770E" w:rsidRDefault="00F17C81" w:rsidP="005B3875">
      <w:pPr>
        <w:spacing w:line="480" w:lineRule="exact"/>
        <w:jc w:val="center"/>
        <w:rPr>
          <w:rFonts w:ascii="標楷體" w:eastAsia="標楷體" w:hAnsi="標楷體"/>
          <w:b/>
          <w:sz w:val="32"/>
          <w:szCs w:val="32"/>
        </w:rPr>
      </w:pPr>
      <w:r w:rsidRPr="00D9770E">
        <w:rPr>
          <w:rFonts w:ascii="標楷體" w:eastAsia="標楷體" w:hAnsi="標楷體" w:hint="eastAsia"/>
          <w:b/>
          <w:sz w:val="32"/>
          <w:szCs w:val="32"/>
        </w:rPr>
        <w:t>十二年國民基本教育特殊類型教育(特殊教育、藝術才能班)</w:t>
      </w:r>
    </w:p>
    <w:p w:rsidR="004A3BB2" w:rsidRPr="00D9770E" w:rsidRDefault="00F17C81" w:rsidP="005B3875">
      <w:pPr>
        <w:spacing w:line="480" w:lineRule="exact"/>
        <w:jc w:val="center"/>
        <w:rPr>
          <w:rFonts w:ascii="標楷體" w:eastAsia="標楷體" w:hAnsi="標楷體"/>
          <w:b/>
          <w:sz w:val="32"/>
          <w:szCs w:val="32"/>
        </w:rPr>
      </w:pPr>
      <w:proofErr w:type="gramStart"/>
      <w:r w:rsidRPr="00D9770E">
        <w:rPr>
          <w:rFonts w:ascii="標楷體" w:eastAsia="標楷體" w:hAnsi="標楷體" w:hint="eastAsia"/>
          <w:b/>
          <w:sz w:val="32"/>
          <w:szCs w:val="32"/>
        </w:rPr>
        <w:t>相關課綱草案</w:t>
      </w:r>
      <w:proofErr w:type="gramEnd"/>
      <w:r w:rsidRPr="00D9770E">
        <w:rPr>
          <w:rFonts w:ascii="標楷體" w:eastAsia="標楷體" w:hAnsi="標楷體" w:hint="eastAsia"/>
          <w:b/>
          <w:sz w:val="32"/>
          <w:szCs w:val="32"/>
        </w:rPr>
        <w:t>公聽會實施計畫</w:t>
      </w:r>
    </w:p>
    <w:p w:rsidR="00F17C81" w:rsidRPr="00D9770E" w:rsidRDefault="0055037C" w:rsidP="00703472">
      <w:pPr>
        <w:spacing w:beforeLines="50" w:afterLines="50" w:line="480" w:lineRule="exact"/>
        <w:rPr>
          <w:rFonts w:ascii="標楷體" w:eastAsia="標楷體" w:hAnsi="標楷體"/>
          <w:b/>
          <w:sz w:val="28"/>
          <w:szCs w:val="28"/>
        </w:rPr>
      </w:pPr>
      <w:r w:rsidRPr="00D9770E">
        <w:rPr>
          <w:rFonts w:ascii="標楷體" w:eastAsia="標楷體" w:hAnsi="標楷體" w:hint="eastAsia"/>
          <w:b/>
          <w:sz w:val="28"/>
          <w:szCs w:val="28"/>
        </w:rPr>
        <w:t>壹</w:t>
      </w:r>
      <w:r w:rsidR="00F17C81" w:rsidRPr="00D9770E">
        <w:rPr>
          <w:rFonts w:ascii="標楷體" w:eastAsia="標楷體" w:hAnsi="標楷體" w:hint="eastAsia"/>
          <w:b/>
          <w:sz w:val="28"/>
          <w:szCs w:val="28"/>
        </w:rPr>
        <w:t>、目的</w:t>
      </w:r>
    </w:p>
    <w:p w:rsidR="00F17C81" w:rsidRPr="00D9770E" w:rsidRDefault="00F17C81" w:rsidP="004F11C0">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為廣泛徵詢各界對於十二年國民基本教育特殊類型教育（特殊教育、藝術才能班）課程實施規範</w:t>
      </w:r>
      <w:r w:rsidR="008E7906" w:rsidRPr="00D9770E">
        <w:rPr>
          <w:rFonts w:ascii="標楷體" w:eastAsia="標楷體" w:hAnsi="標楷體" w:hint="eastAsia"/>
          <w:sz w:val="28"/>
          <w:szCs w:val="28"/>
        </w:rPr>
        <w:t>草案、十二年國民基本教育高級中等學校集中式特殊教育班服務群課程綱要草案、身心障礙相關之特殊需求領域課程綱要草案、資賦優異相關之特殊需求領域課程綱要草案及藝術才能班相關之特殊需求領域課程綱要草案之意見，教育部國民及學前教育署(以下簡稱國教署)規劃辦理實體公聽會，以提供關心十二年國民基本教育特殊類型教育(特殊教育、藝術才能班)</w:t>
      </w:r>
      <w:r w:rsidR="00F73034" w:rsidRPr="00D9770E">
        <w:rPr>
          <w:rFonts w:ascii="標楷體" w:eastAsia="標楷體" w:hAnsi="標楷體" w:hint="eastAsia"/>
          <w:sz w:val="28"/>
          <w:szCs w:val="28"/>
        </w:rPr>
        <w:t>課程</w:t>
      </w:r>
      <w:r w:rsidR="008E7906" w:rsidRPr="00D9770E">
        <w:rPr>
          <w:rFonts w:ascii="標楷體" w:eastAsia="標楷體" w:hAnsi="標楷體" w:hint="eastAsia"/>
          <w:sz w:val="28"/>
          <w:szCs w:val="28"/>
        </w:rPr>
        <w:t>綱</w:t>
      </w:r>
      <w:r w:rsidR="00F73034" w:rsidRPr="00D9770E">
        <w:rPr>
          <w:rFonts w:ascii="標楷體" w:eastAsia="標楷體" w:hAnsi="標楷體" w:hint="eastAsia"/>
          <w:sz w:val="28"/>
          <w:szCs w:val="28"/>
        </w:rPr>
        <w:t>要</w:t>
      </w:r>
      <w:r w:rsidR="008E7906" w:rsidRPr="00D9770E">
        <w:rPr>
          <w:rFonts w:ascii="標楷體" w:eastAsia="標楷體" w:hAnsi="標楷體" w:hint="eastAsia"/>
          <w:sz w:val="28"/>
          <w:szCs w:val="28"/>
        </w:rPr>
        <w:t>草案之民眾表達個人意見及提供建議之平</w:t>
      </w:r>
      <w:proofErr w:type="gramStart"/>
      <w:r w:rsidR="008E7906" w:rsidRPr="00D9770E">
        <w:rPr>
          <w:rFonts w:ascii="標楷體" w:eastAsia="標楷體" w:hAnsi="標楷體" w:hint="eastAsia"/>
          <w:sz w:val="28"/>
          <w:szCs w:val="28"/>
        </w:rPr>
        <w:t>臺</w:t>
      </w:r>
      <w:proofErr w:type="gramEnd"/>
      <w:r w:rsidR="008E7906" w:rsidRPr="00D9770E">
        <w:rPr>
          <w:rFonts w:ascii="標楷體" w:eastAsia="標楷體" w:hAnsi="標楷體" w:hint="eastAsia"/>
          <w:sz w:val="28"/>
          <w:szCs w:val="28"/>
        </w:rPr>
        <w:t>。</w:t>
      </w:r>
    </w:p>
    <w:p w:rsidR="00F17C81" w:rsidRPr="00D9770E" w:rsidRDefault="0055037C" w:rsidP="00703472">
      <w:pPr>
        <w:spacing w:beforeLines="50" w:afterLines="50" w:line="480" w:lineRule="exact"/>
        <w:rPr>
          <w:rFonts w:ascii="標楷體" w:eastAsia="標楷體" w:hAnsi="標楷體"/>
          <w:b/>
          <w:sz w:val="28"/>
          <w:szCs w:val="28"/>
        </w:rPr>
      </w:pPr>
      <w:r w:rsidRPr="00D9770E">
        <w:rPr>
          <w:rFonts w:ascii="標楷體" w:eastAsia="標楷體" w:hAnsi="標楷體" w:hint="eastAsia"/>
          <w:b/>
          <w:sz w:val="28"/>
          <w:szCs w:val="28"/>
        </w:rPr>
        <w:t>貳</w:t>
      </w:r>
      <w:r w:rsidR="008E7906" w:rsidRPr="00D9770E">
        <w:rPr>
          <w:rFonts w:ascii="標楷體" w:eastAsia="標楷體" w:hAnsi="標楷體" w:hint="eastAsia"/>
          <w:b/>
          <w:sz w:val="28"/>
          <w:szCs w:val="28"/>
        </w:rPr>
        <w:t>、辦理單</w:t>
      </w:r>
      <w:r w:rsidR="00FA59BC" w:rsidRPr="00D9770E">
        <w:rPr>
          <w:rFonts w:ascii="標楷體" w:eastAsia="標楷體" w:hAnsi="標楷體" w:hint="eastAsia"/>
          <w:b/>
          <w:sz w:val="28"/>
          <w:szCs w:val="28"/>
        </w:rPr>
        <w:t>位</w:t>
      </w:r>
    </w:p>
    <w:p w:rsidR="00F17C81" w:rsidRPr="00D9770E" w:rsidRDefault="008E7906" w:rsidP="004F11C0">
      <w:pPr>
        <w:spacing w:line="480" w:lineRule="exact"/>
        <w:ind w:leftChars="100" w:left="240"/>
        <w:rPr>
          <w:rFonts w:ascii="標楷體" w:eastAsia="標楷體" w:hAnsi="標楷體"/>
          <w:sz w:val="28"/>
          <w:szCs w:val="28"/>
        </w:rPr>
      </w:pPr>
      <w:r w:rsidRPr="00D9770E">
        <w:rPr>
          <w:rFonts w:ascii="標楷體" w:eastAsia="標楷體" w:hAnsi="標楷體" w:hint="eastAsia"/>
          <w:sz w:val="28"/>
          <w:szCs w:val="28"/>
        </w:rPr>
        <w:t>一</w:t>
      </w:r>
      <w:r w:rsidR="0055037C" w:rsidRPr="00D9770E">
        <w:rPr>
          <w:rFonts w:ascii="標楷體" w:eastAsia="標楷體" w:hAnsi="標楷體" w:hint="eastAsia"/>
          <w:sz w:val="28"/>
          <w:szCs w:val="28"/>
        </w:rPr>
        <w:t>、</w:t>
      </w:r>
      <w:r w:rsidRPr="00D9770E">
        <w:rPr>
          <w:rFonts w:ascii="標楷體" w:eastAsia="標楷體" w:hAnsi="標楷體" w:hint="eastAsia"/>
          <w:sz w:val="28"/>
          <w:szCs w:val="28"/>
        </w:rPr>
        <w:t>主辦單位：</w:t>
      </w:r>
      <w:r w:rsidR="004F11C0" w:rsidRPr="00D9770E">
        <w:rPr>
          <w:rFonts w:ascii="標楷體" w:eastAsia="標楷體" w:hAnsi="標楷體" w:hint="eastAsia"/>
          <w:sz w:val="28"/>
          <w:szCs w:val="28"/>
        </w:rPr>
        <w:t>教育部</w:t>
      </w:r>
      <w:r w:rsidRPr="00D9770E">
        <w:rPr>
          <w:rFonts w:ascii="標楷體" w:eastAsia="標楷體" w:hAnsi="標楷體" w:hint="eastAsia"/>
          <w:sz w:val="28"/>
          <w:szCs w:val="28"/>
        </w:rPr>
        <w:t>國</w:t>
      </w:r>
      <w:r w:rsidR="004F11C0" w:rsidRPr="00D9770E">
        <w:rPr>
          <w:rFonts w:ascii="標楷體" w:eastAsia="標楷體" w:hAnsi="標楷體" w:hint="eastAsia"/>
          <w:sz w:val="28"/>
          <w:szCs w:val="28"/>
        </w:rPr>
        <w:t>民及學前</w:t>
      </w:r>
      <w:r w:rsidRPr="00D9770E">
        <w:rPr>
          <w:rFonts w:ascii="標楷體" w:eastAsia="標楷體" w:hAnsi="標楷體" w:hint="eastAsia"/>
          <w:sz w:val="28"/>
          <w:szCs w:val="28"/>
        </w:rPr>
        <w:t>教</w:t>
      </w:r>
      <w:r w:rsidR="004F11C0" w:rsidRPr="00D9770E">
        <w:rPr>
          <w:rFonts w:ascii="標楷體" w:eastAsia="標楷體" w:hAnsi="標楷體" w:hint="eastAsia"/>
          <w:sz w:val="28"/>
          <w:szCs w:val="28"/>
        </w:rPr>
        <w:t>育</w:t>
      </w:r>
      <w:r w:rsidRPr="00D9770E">
        <w:rPr>
          <w:rFonts w:ascii="標楷體" w:eastAsia="標楷體" w:hAnsi="標楷體" w:hint="eastAsia"/>
          <w:sz w:val="28"/>
          <w:szCs w:val="28"/>
        </w:rPr>
        <w:t>署</w:t>
      </w:r>
    </w:p>
    <w:p w:rsidR="00F17C81" w:rsidRPr="00D9770E" w:rsidRDefault="008E7906" w:rsidP="004F11C0">
      <w:pPr>
        <w:spacing w:line="480" w:lineRule="exact"/>
        <w:ind w:leftChars="100" w:left="240"/>
        <w:rPr>
          <w:rFonts w:ascii="標楷體" w:eastAsia="標楷體" w:hAnsi="標楷體"/>
          <w:sz w:val="28"/>
          <w:szCs w:val="28"/>
        </w:rPr>
      </w:pPr>
      <w:r w:rsidRPr="00D9770E">
        <w:rPr>
          <w:rFonts w:ascii="標楷體" w:eastAsia="標楷體" w:hAnsi="標楷體" w:hint="eastAsia"/>
          <w:sz w:val="28"/>
          <w:szCs w:val="28"/>
        </w:rPr>
        <w:t>二</w:t>
      </w:r>
      <w:r w:rsidR="0055037C" w:rsidRPr="00D9770E">
        <w:rPr>
          <w:rFonts w:ascii="標楷體" w:eastAsia="標楷體" w:hAnsi="標楷體" w:hint="eastAsia"/>
          <w:sz w:val="28"/>
          <w:szCs w:val="28"/>
        </w:rPr>
        <w:t>、</w:t>
      </w:r>
      <w:r w:rsidRPr="00D9770E">
        <w:rPr>
          <w:rFonts w:ascii="標楷體" w:eastAsia="標楷體" w:hAnsi="標楷體" w:hint="eastAsia"/>
          <w:sz w:val="28"/>
          <w:szCs w:val="28"/>
        </w:rPr>
        <w:t>承辦單位：國立員林高級中學</w:t>
      </w:r>
    </w:p>
    <w:p w:rsidR="008E7906" w:rsidRPr="00D9770E" w:rsidRDefault="008E7906"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三</w:t>
      </w:r>
      <w:r w:rsidR="0055037C" w:rsidRPr="00D9770E">
        <w:rPr>
          <w:rFonts w:ascii="標楷體" w:eastAsia="標楷體" w:hAnsi="標楷體" w:hint="eastAsia"/>
          <w:sz w:val="28"/>
          <w:szCs w:val="28"/>
        </w:rPr>
        <w:t>、</w:t>
      </w:r>
      <w:r w:rsidRPr="00D9770E">
        <w:rPr>
          <w:rFonts w:ascii="標楷體" w:eastAsia="標楷體" w:hAnsi="標楷體" w:hint="eastAsia"/>
          <w:sz w:val="28"/>
          <w:szCs w:val="28"/>
        </w:rPr>
        <w:t>協辦單位：</w:t>
      </w:r>
      <w:r w:rsidR="0055037C" w:rsidRPr="00D9770E">
        <w:rPr>
          <w:rFonts w:ascii="標楷體" w:eastAsia="標楷體" w:hAnsi="標楷體" w:hint="eastAsia"/>
          <w:sz w:val="28"/>
          <w:szCs w:val="28"/>
        </w:rPr>
        <w:t>國家教育研究院、</w:t>
      </w:r>
      <w:r w:rsidR="00322F29" w:rsidRPr="00322F29">
        <w:rPr>
          <w:rFonts w:ascii="標楷體" w:eastAsia="標楷體" w:hAnsi="標楷體" w:hint="eastAsia"/>
          <w:sz w:val="28"/>
          <w:szCs w:val="28"/>
        </w:rPr>
        <w:t>桃園市立大園國際高級中學</w:t>
      </w:r>
      <w:r w:rsidRPr="00D9770E">
        <w:rPr>
          <w:rFonts w:ascii="標楷體" w:eastAsia="標楷體" w:hAnsi="標楷體" w:hint="eastAsia"/>
          <w:sz w:val="28"/>
          <w:szCs w:val="28"/>
        </w:rPr>
        <w:t>、國立</w:t>
      </w:r>
      <w:proofErr w:type="gramStart"/>
      <w:r w:rsidRPr="00D9770E">
        <w:rPr>
          <w:rFonts w:ascii="標楷體" w:eastAsia="標楷體" w:hAnsi="標楷體" w:hint="eastAsia"/>
          <w:sz w:val="28"/>
          <w:szCs w:val="28"/>
        </w:rPr>
        <w:t>臺</w:t>
      </w:r>
      <w:proofErr w:type="gramEnd"/>
      <w:r w:rsidRPr="00D9770E">
        <w:rPr>
          <w:rFonts w:ascii="標楷體" w:eastAsia="標楷體" w:hAnsi="標楷體" w:hint="eastAsia"/>
          <w:sz w:val="28"/>
          <w:szCs w:val="28"/>
        </w:rPr>
        <w:t>南第二高級中學、</w:t>
      </w:r>
      <w:r w:rsidR="00070CB0" w:rsidRPr="00070CB0">
        <w:rPr>
          <w:rFonts w:ascii="標楷體" w:eastAsia="標楷體" w:hAnsi="標楷體" w:hint="eastAsia"/>
          <w:sz w:val="28"/>
          <w:szCs w:val="28"/>
        </w:rPr>
        <w:t>國立花蓮女子高級中學</w:t>
      </w:r>
    </w:p>
    <w:p w:rsidR="008E7906" w:rsidRPr="00D9770E" w:rsidRDefault="0055037C" w:rsidP="00703472">
      <w:pPr>
        <w:spacing w:beforeLines="50" w:afterLines="50" w:line="480" w:lineRule="exact"/>
        <w:rPr>
          <w:rFonts w:ascii="標楷體" w:eastAsia="標楷體" w:hAnsi="標楷體"/>
          <w:b/>
          <w:sz w:val="28"/>
          <w:szCs w:val="28"/>
        </w:rPr>
      </w:pPr>
      <w:r w:rsidRPr="00D9770E">
        <w:rPr>
          <w:rFonts w:ascii="標楷體" w:eastAsia="標楷體" w:hAnsi="標楷體" w:hint="eastAsia"/>
          <w:b/>
          <w:sz w:val="28"/>
          <w:szCs w:val="28"/>
        </w:rPr>
        <w:t>參</w:t>
      </w:r>
      <w:r w:rsidR="00FA59BC" w:rsidRPr="00D9770E">
        <w:rPr>
          <w:rFonts w:ascii="標楷體" w:eastAsia="標楷體" w:hAnsi="標楷體" w:hint="eastAsia"/>
          <w:b/>
          <w:sz w:val="28"/>
          <w:szCs w:val="28"/>
        </w:rPr>
        <w:t>、辦理日期及地點</w:t>
      </w:r>
    </w:p>
    <w:p w:rsidR="0055037C" w:rsidRPr="00D9770E" w:rsidRDefault="0055037C" w:rsidP="00703472">
      <w:pPr>
        <w:spacing w:afterLines="50" w:line="480" w:lineRule="exact"/>
        <w:ind w:leftChars="100" w:left="240"/>
        <w:rPr>
          <w:rFonts w:ascii="標楷體" w:eastAsia="標楷體" w:hAnsi="標楷體"/>
          <w:sz w:val="28"/>
          <w:szCs w:val="28"/>
        </w:rPr>
      </w:pPr>
      <w:r w:rsidRPr="00D9770E">
        <w:rPr>
          <w:rFonts w:ascii="標楷體" w:eastAsia="標楷體" w:hAnsi="標楷體" w:hint="eastAsia"/>
          <w:sz w:val="28"/>
          <w:szCs w:val="28"/>
        </w:rPr>
        <w:t>一、各區辦理日期：</w:t>
      </w:r>
    </w:p>
    <w:tbl>
      <w:tblPr>
        <w:tblStyle w:val="a4"/>
        <w:tblW w:w="0" w:type="auto"/>
        <w:tblInd w:w="574" w:type="dxa"/>
        <w:tblLook w:val="04A0"/>
      </w:tblPr>
      <w:tblGrid>
        <w:gridCol w:w="1482"/>
        <w:gridCol w:w="2461"/>
        <w:gridCol w:w="3831"/>
        <w:gridCol w:w="1506"/>
      </w:tblGrid>
      <w:tr w:rsidR="00D9770E" w:rsidRPr="00D9770E" w:rsidTr="009E72EB">
        <w:trPr>
          <w:trHeight w:val="775"/>
        </w:trPr>
        <w:tc>
          <w:tcPr>
            <w:tcW w:w="1526" w:type="dxa"/>
            <w:vAlign w:val="center"/>
          </w:tcPr>
          <w:p w:rsidR="0055037C" w:rsidRPr="00D9770E" w:rsidRDefault="0055037C"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場區</w:t>
            </w:r>
          </w:p>
        </w:tc>
        <w:tc>
          <w:tcPr>
            <w:tcW w:w="2544" w:type="dxa"/>
            <w:vAlign w:val="center"/>
          </w:tcPr>
          <w:p w:rsidR="0055037C" w:rsidRPr="00D9770E" w:rsidRDefault="0055037C" w:rsidP="00322F29">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辦理日期</w:t>
            </w:r>
          </w:p>
        </w:tc>
        <w:tc>
          <w:tcPr>
            <w:tcW w:w="3969" w:type="dxa"/>
            <w:vAlign w:val="center"/>
          </w:tcPr>
          <w:p w:rsidR="0055037C" w:rsidRPr="00D9770E" w:rsidRDefault="0055037C"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參加縣市</w:t>
            </w:r>
          </w:p>
        </w:tc>
        <w:tc>
          <w:tcPr>
            <w:tcW w:w="1552" w:type="dxa"/>
            <w:vAlign w:val="center"/>
          </w:tcPr>
          <w:p w:rsidR="0055037C" w:rsidRPr="00D9770E" w:rsidRDefault="00EF2C24" w:rsidP="009E72EB">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備註</w:t>
            </w:r>
          </w:p>
        </w:tc>
      </w:tr>
      <w:tr w:rsidR="00D9770E" w:rsidRPr="00D9770E" w:rsidTr="004F11C0">
        <w:trPr>
          <w:trHeight w:val="938"/>
        </w:trPr>
        <w:tc>
          <w:tcPr>
            <w:tcW w:w="1526" w:type="dxa"/>
            <w:vAlign w:val="center"/>
          </w:tcPr>
          <w:p w:rsidR="00EB505B" w:rsidRPr="00D9770E" w:rsidRDefault="00EB505B" w:rsidP="00CC230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東區</w:t>
            </w:r>
          </w:p>
        </w:tc>
        <w:tc>
          <w:tcPr>
            <w:tcW w:w="2544"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7</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(星期五)</w:t>
            </w:r>
          </w:p>
        </w:tc>
        <w:tc>
          <w:tcPr>
            <w:tcW w:w="3969" w:type="dxa"/>
            <w:vAlign w:val="center"/>
          </w:tcPr>
          <w:p w:rsidR="00EB505B" w:rsidRPr="00D9770E" w:rsidRDefault="00EB505B" w:rsidP="00CC2300">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宜蘭縣、花蓮縣、</w:t>
            </w:r>
            <w:proofErr w:type="gramStart"/>
            <w:r w:rsidRPr="00D9770E">
              <w:rPr>
                <w:rFonts w:ascii="標楷體" w:eastAsia="標楷體" w:hAnsi="標楷體" w:hint="eastAsia"/>
                <w:sz w:val="28"/>
                <w:szCs w:val="28"/>
              </w:rPr>
              <w:t>臺</w:t>
            </w:r>
            <w:proofErr w:type="gramEnd"/>
            <w:r w:rsidRPr="00D9770E">
              <w:rPr>
                <w:rFonts w:ascii="標楷體" w:eastAsia="標楷體" w:hAnsi="標楷體" w:hint="eastAsia"/>
                <w:sz w:val="28"/>
                <w:szCs w:val="28"/>
              </w:rPr>
              <w:t>東縣</w:t>
            </w:r>
          </w:p>
        </w:tc>
        <w:tc>
          <w:tcPr>
            <w:tcW w:w="1552" w:type="dxa"/>
            <w:vMerge w:val="restart"/>
          </w:tcPr>
          <w:p w:rsidR="00EB505B" w:rsidRPr="00D9770E" w:rsidRDefault="00EB505B" w:rsidP="004F11C0">
            <w:pPr>
              <w:spacing w:line="360" w:lineRule="exact"/>
              <w:jc w:val="both"/>
              <w:rPr>
                <w:rFonts w:ascii="標楷體" w:eastAsia="標楷體" w:hAnsi="標楷體"/>
                <w:sz w:val="28"/>
                <w:szCs w:val="28"/>
              </w:rPr>
            </w:pPr>
            <w:r w:rsidRPr="00D9770E">
              <w:rPr>
                <w:rFonts w:ascii="標楷體" w:eastAsia="標楷體" w:hAnsi="標楷體" w:hint="eastAsia"/>
                <w:b/>
                <w:sz w:val="28"/>
                <w:szCs w:val="28"/>
              </w:rPr>
              <w:t>參加公聽會者請以鄰近分區場次為原則</w:t>
            </w:r>
          </w:p>
        </w:tc>
      </w:tr>
      <w:tr w:rsidR="00D9770E" w:rsidRPr="00D9770E" w:rsidTr="004F11C0">
        <w:tc>
          <w:tcPr>
            <w:tcW w:w="1526" w:type="dxa"/>
            <w:vAlign w:val="center"/>
          </w:tcPr>
          <w:p w:rsidR="00EB505B" w:rsidRPr="00D9770E" w:rsidRDefault="00EB505B"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北區</w:t>
            </w:r>
          </w:p>
        </w:tc>
        <w:tc>
          <w:tcPr>
            <w:tcW w:w="2544"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8</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(星期六)</w:t>
            </w:r>
          </w:p>
        </w:tc>
        <w:tc>
          <w:tcPr>
            <w:tcW w:w="3969" w:type="dxa"/>
            <w:vAlign w:val="center"/>
          </w:tcPr>
          <w:p w:rsidR="00EB505B" w:rsidRPr="00D9770E" w:rsidRDefault="00EB505B" w:rsidP="0055037C">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基隆市、臺北市、新北市、桃園市、新竹縣、新竹市、連江縣、金門縣</w:t>
            </w:r>
          </w:p>
        </w:tc>
        <w:tc>
          <w:tcPr>
            <w:tcW w:w="1552" w:type="dxa"/>
            <w:vMerge/>
            <w:vAlign w:val="center"/>
          </w:tcPr>
          <w:p w:rsidR="00EB505B" w:rsidRPr="00D9770E" w:rsidRDefault="00EB505B" w:rsidP="00EF2C24">
            <w:pPr>
              <w:spacing w:line="360" w:lineRule="exact"/>
              <w:jc w:val="both"/>
              <w:rPr>
                <w:rFonts w:ascii="標楷體" w:eastAsia="標楷體" w:hAnsi="標楷體"/>
                <w:b/>
                <w:sz w:val="28"/>
                <w:szCs w:val="28"/>
              </w:rPr>
            </w:pPr>
          </w:p>
        </w:tc>
      </w:tr>
      <w:tr w:rsidR="00D9770E" w:rsidRPr="00D9770E" w:rsidTr="004F11C0">
        <w:trPr>
          <w:trHeight w:val="928"/>
        </w:trPr>
        <w:tc>
          <w:tcPr>
            <w:tcW w:w="1526" w:type="dxa"/>
            <w:vAlign w:val="center"/>
          </w:tcPr>
          <w:p w:rsidR="00EB505B" w:rsidRPr="00D9770E" w:rsidRDefault="00EB505B"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中區</w:t>
            </w:r>
          </w:p>
        </w:tc>
        <w:tc>
          <w:tcPr>
            <w:tcW w:w="2544"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8</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(星期六)</w:t>
            </w:r>
          </w:p>
        </w:tc>
        <w:tc>
          <w:tcPr>
            <w:tcW w:w="3969" w:type="dxa"/>
            <w:vAlign w:val="center"/>
          </w:tcPr>
          <w:p w:rsidR="00EB505B" w:rsidRPr="00D9770E" w:rsidRDefault="00EB505B" w:rsidP="0055037C">
            <w:pPr>
              <w:spacing w:line="360" w:lineRule="exact"/>
              <w:jc w:val="both"/>
              <w:rPr>
                <w:rFonts w:ascii="標楷體" w:eastAsia="標楷體" w:hAnsi="標楷體"/>
                <w:sz w:val="28"/>
                <w:szCs w:val="28"/>
              </w:rPr>
            </w:pPr>
            <w:r w:rsidRPr="00D9770E">
              <w:rPr>
                <w:rFonts w:ascii="標楷體" w:eastAsia="標楷體" w:hAnsi="標楷體" w:hint="eastAsia"/>
                <w:sz w:val="28"/>
                <w:szCs w:val="28"/>
              </w:rPr>
              <w:t>苗栗縣、</w:t>
            </w:r>
            <w:proofErr w:type="gramStart"/>
            <w:r w:rsidRPr="00D9770E">
              <w:rPr>
                <w:rFonts w:ascii="標楷體" w:eastAsia="標楷體" w:hAnsi="標楷體" w:hint="eastAsia"/>
                <w:sz w:val="28"/>
                <w:szCs w:val="28"/>
              </w:rPr>
              <w:t>臺</w:t>
            </w:r>
            <w:proofErr w:type="gramEnd"/>
            <w:r w:rsidRPr="00D9770E">
              <w:rPr>
                <w:rFonts w:ascii="標楷體" w:eastAsia="標楷體" w:hAnsi="標楷體" w:hint="eastAsia"/>
                <w:sz w:val="28"/>
                <w:szCs w:val="28"/>
              </w:rPr>
              <w:t>中市、南投縣、彰化縣、雲林縣</w:t>
            </w:r>
          </w:p>
        </w:tc>
        <w:tc>
          <w:tcPr>
            <w:tcW w:w="1552" w:type="dxa"/>
            <w:vMerge/>
          </w:tcPr>
          <w:p w:rsidR="00EB505B" w:rsidRPr="00D9770E" w:rsidRDefault="00EB505B" w:rsidP="004415C4">
            <w:pPr>
              <w:spacing w:line="360" w:lineRule="exact"/>
              <w:jc w:val="both"/>
              <w:rPr>
                <w:rFonts w:ascii="標楷體" w:eastAsia="標楷體" w:hAnsi="標楷體"/>
                <w:sz w:val="28"/>
                <w:szCs w:val="28"/>
              </w:rPr>
            </w:pPr>
          </w:p>
        </w:tc>
      </w:tr>
      <w:tr w:rsidR="00D9770E" w:rsidRPr="00D9770E" w:rsidTr="004F11C0">
        <w:trPr>
          <w:trHeight w:val="984"/>
        </w:trPr>
        <w:tc>
          <w:tcPr>
            <w:tcW w:w="1526" w:type="dxa"/>
            <w:vAlign w:val="center"/>
          </w:tcPr>
          <w:p w:rsidR="00EB505B" w:rsidRPr="00D9770E" w:rsidRDefault="00EB505B"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南區</w:t>
            </w:r>
          </w:p>
        </w:tc>
        <w:tc>
          <w:tcPr>
            <w:tcW w:w="2544"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9</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(星期日)</w:t>
            </w:r>
          </w:p>
        </w:tc>
        <w:tc>
          <w:tcPr>
            <w:tcW w:w="3969" w:type="dxa"/>
            <w:vAlign w:val="center"/>
          </w:tcPr>
          <w:p w:rsidR="00EB505B" w:rsidRPr="00D9770E" w:rsidRDefault="00EB505B" w:rsidP="004415C4">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嘉義縣、嘉義市、</w:t>
            </w:r>
            <w:proofErr w:type="gramStart"/>
            <w:r w:rsidRPr="00D9770E">
              <w:rPr>
                <w:rFonts w:ascii="標楷體" w:eastAsia="標楷體" w:hAnsi="標楷體" w:hint="eastAsia"/>
                <w:sz w:val="28"/>
                <w:szCs w:val="28"/>
              </w:rPr>
              <w:t>臺</w:t>
            </w:r>
            <w:proofErr w:type="gramEnd"/>
            <w:r w:rsidRPr="00D9770E">
              <w:rPr>
                <w:rFonts w:ascii="標楷體" w:eastAsia="標楷體" w:hAnsi="標楷體" w:hint="eastAsia"/>
                <w:sz w:val="28"/>
                <w:szCs w:val="28"/>
              </w:rPr>
              <w:t>南市、高雄市、屏東縣、澎湖縣</w:t>
            </w:r>
          </w:p>
        </w:tc>
        <w:tc>
          <w:tcPr>
            <w:tcW w:w="1552" w:type="dxa"/>
            <w:vMerge/>
          </w:tcPr>
          <w:p w:rsidR="00EB505B" w:rsidRPr="00D9770E" w:rsidRDefault="00EB505B" w:rsidP="004415C4">
            <w:pPr>
              <w:spacing w:line="360" w:lineRule="exact"/>
              <w:jc w:val="both"/>
              <w:rPr>
                <w:rFonts w:ascii="標楷體" w:eastAsia="標楷體" w:hAnsi="標楷體"/>
                <w:sz w:val="28"/>
                <w:szCs w:val="28"/>
              </w:rPr>
            </w:pPr>
          </w:p>
        </w:tc>
      </w:tr>
    </w:tbl>
    <w:p w:rsidR="0055037C" w:rsidRPr="00D9770E" w:rsidRDefault="00EF2C24" w:rsidP="00703472">
      <w:pPr>
        <w:spacing w:afterLines="50" w:line="480" w:lineRule="exact"/>
        <w:ind w:leftChars="100" w:left="240"/>
        <w:rPr>
          <w:rFonts w:ascii="標楷體" w:eastAsia="標楷體" w:hAnsi="標楷體"/>
          <w:sz w:val="28"/>
          <w:szCs w:val="28"/>
        </w:rPr>
      </w:pPr>
      <w:r w:rsidRPr="00D9770E">
        <w:rPr>
          <w:rFonts w:ascii="標楷體" w:eastAsia="標楷體" w:hAnsi="標楷體" w:hint="eastAsia"/>
          <w:sz w:val="28"/>
          <w:szCs w:val="28"/>
        </w:rPr>
        <w:lastRenderedPageBreak/>
        <w:t>二、辦理場次及地點：</w:t>
      </w:r>
      <w:r w:rsidR="00240215" w:rsidRPr="00D9770E">
        <w:rPr>
          <w:rFonts w:ascii="標楷體" w:eastAsia="標楷體" w:hAnsi="標楷體"/>
          <w:sz w:val="28"/>
          <w:szCs w:val="28"/>
        </w:rPr>
        <w:t xml:space="preserve"> </w:t>
      </w:r>
    </w:p>
    <w:tbl>
      <w:tblPr>
        <w:tblStyle w:val="a4"/>
        <w:tblW w:w="0" w:type="auto"/>
        <w:tblInd w:w="574" w:type="dxa"/>
        <w:tblLook w:val="04A0"/>
      </w:tblPr>
      <w:tblGrid>
        <w:gridCol w:w="1519"/>
        <w:gridCol w:w="2967"/>
        <w:gridCol w:w="4794"/>
      </w:tblGrid>
      <w:tr w:rsidR="00D9770E" w:rsidRPr="00D9770E" w:rsidTr="004F11C0">
        <w:trPr>
          <w:trHeight w:val="750"/>
        </w:trPr>
        <w:tc>
          <w:tcPr>
            <w:tcW w:w="1526" w:type="dxa"/>
            <w:vAlign w:val="center"/>
          </w:tcPr>
          <w:p w:rsidR="00FA59BC" w:rsidRPr="00D9770E" w:rsidRDefault="00FA59BC"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場區</w:t>
            </w:r>
          </w:p>
        </w:tc>
        <w:tc>
          <w:tcPr>
            <w:tcW w:w="2977" w:type="dxa"/>
            <w:vAlign w:val="center"/>
          </w:tcPr>
          <w:p w:rsidR="00FA59BC" w:rsidRPr="00D9770E" w:rsidRDefault="00FA59BC" w:rsidP="00EF2C2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辦理時間</w:t>
            </w:r>
          </w:p>
        </w:tc>
        <w:tc>
          <w:tcPr>
            <w:tcW w:w="4819" w:type="dxa"/>
            <w:vAlign w:val="center"/>
          </w:tcPr>
          <w:p w:rsidR="00FA59BC" w:rsidRPr="00D9770E" w:rsidRDefault="00FA59BC"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辦理地點</w:t>
            </w:r>
          </w:p>
        </w:tc>
      </w:tr>
      <w:tr w:rsidR="00D9770E" w:rsidRPr="00D9770E" w:rsidTr="004F11C0">
        <w:trPr>
          <w:trHeight w:val="1128"/>
        </w:trPr>
        <w:tc>
          <w:tcPr>
            <w:tcW w:w="1526" w:type="dxa"/>
            <w:vAlign w:val="center"/>
          </w:tcPr>
          <w:p w:rsidR="00EB505B" w:rsidRPr="00D9770E" w:rsidRDefault="00EB505B" w:rsidP="002B27DA">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東區</w:t>
            </w:r>
          </w:p>
        </w:tc>
        <w:tc>
          <w:tcPr>
            <w:tcW w:w="2977"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7</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(星期五)</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9：</w:t>
            </w:r>
            <w:r w:rsidR="00C80C54" w:rsidRPr="00D9770E">
              <w:rPr>
                <w:rFonts w:ascii="標楷體" w:eastAsia="標楷體" w:hAnsi="標楷體"/>
                <w:sz w:val="28"/>
                <w:szCs w:val="28"/>
              </w:rPr>
              <w:t>2</w:t>
            </w:r>
            <w:r w:rsidRPr="00D9770E">
              <w:rPr>
                <w:rFonts w:ascii="標楷體" w:eastAsia="標楷體" w:hAnsi="標楷體" w:hint="eastAsia"/>
                <w:sz w:val="28"/>
                <w:szCs w:val="28"/>
              </w:rPr>
              <w:t>0-1</w:t>
            </w:r>
            <w:r w:rsidR="00C80C54" w:rsidRPr="00D9770E">
              <w:rPr>
                <w:rFonts w:ascii="標楷體" w:eastAsia="標楷體" w:hAnsi="標楷體" w:hint="eastAsia"/>
                <w:sz w:val="28"/>
                <w:szCs w:val="28"/>
              </w:rPr>
              <w:t>2</w:t>
            </w:r>
            <w:r w:rsidRPr="00D9770E">
              <w:rPr>
                <w:rFonts w:ascii="標楷體" w:eastAsia="標楷體" w:hAnsi="標楷體" w:hint="eastAsia"/>
                <w:sz w:val="28"/>
                <w:szCs w:val="28"/>
              </w:rPr>
              <w:t>：</w:t>
            </w:r>
            <w:r w:rsidR="00C80C54" w:rsidRPr="00D9770E">
              <w:rPr>
                <w:rFonts w:ascii="標楷體" w:eastAsia="標楷體" w:hAnsi="標楷體" w:hint="eastAsia"/>
                <w:sz w:val="28"/>
                <w:szCs w:val="28"/>
              </w:rPr>
              <w:t>0</w:t>
            </w:r>
            <w:r w:rsidRPr="00D9770E">
              <w:rPr>
                <w:rFonts w:ascii="標楷體" w:eastAsia="標楷體" w:hAnsi="標楷體" w:hint="eastAsia"/>
                <w:sz w:val="28"/>
                <w:szCs w:val="28"/>
              </w:rPr>
              <w:t>0</w:t>
            </w:r>
          </w:p>
        </w:tc>
        <w:tc>
          <w:tcPr>
            <w:tcW w:w="4819" w:type="dxa"/>
            <w:vAlign w:val="center"/>
          </w:tcPr>
          <w:p w:rsidR="00EB505B" w:rsidRPr="00D9770E" w:rsidRDefault="00EB505B" w:rsidP="00070CB0">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國立花蓮</w:t>
            </w:r>
            <w:r w:rsidR="00240215">
              <w:rPr>
                <w:rFonts w:ascii="標楷體" w:eastAsia="標楷體" w:hAnsi="標楷體" w:hint="eastAsia"/>
                <w:sz w:val="28"/>
                <w:szCs w:val="28"/>
              </w:rPr>
              <w:t>女子</w:t>
            </w:r>
            <w:r w:rsidRPr="00D9770E">
              <w:rPr>
                <w:rFonts w:ascii="標楷體" w:eastAsia="標楷體" w:hAnsi="標楷體" w:hint="eastAsia"/>
                <w:sz w:val="28"/>
                <w:szCs w:val="28"/>
              </w:rPr>
              <w:t>高級</w:t>
            </w:r>
            <w:r w:rsidR="00070CB0">
              <w:rPr>
                <w:rFonts w:ascii="標楷體" w:eastAsia="標楷體" w:hAnsi="標楷體" w:hint="eastAsia"/>
                <w:sz w:val="28"/>
                <w:szCs w:val="28"/>
              </w:rPr>
              <w:t>中</w:t>
            </w:r>
            <w:r w:rsidRPr="00D9770E">
              <w:rPr>
                <w:rFonts w:ascii="標楷體" w:eastAsia="標楷體" w:hAnsi="標楷體" w:hint="eastAsia"/>
                <w:sz w:val="28"/>
                <w:szCs w:val="28"/>
              </w:rPr>
              <w:t>學</w:t>
            </w:r>
          </w:p>
        </w:tc>
      </w:tr>
      <w:tr w:rsidR="00D9770E" w:rsidRPr="00D9770E" w:rsidTr="004F11C0">
        <w:trPr>
          <w:trHeight w:val="1116"/>
        </w:trPr>
        <w:tc>
          <w:tcPr>
            <w:tcW w:w="1526" w:type="dxa"/>
            <w:vAlign w:val="center"/>
          </w:tcPr>
          <w:p w:rsidR="00EB505B" w:rsidRPr="00D9770E" w:rsidRDefault="00EB505B"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北區</w:t>
            </w:r>
          </w:p>
        </w:tc>
        <w:tc>
          <w:tcPr>
            <w:tcW w:w="2977"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8</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(星期六)</w:t>
            </w:r>
          </w:p>
          <w:p w:rsidR="00EB505B" w:rsidRPr="00D9770E" w:rsidRDefault="00970309"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9：</w:t>
            </w:r>
            <w:r w:rsidR="00CA48CF" w:rsidRPr="00D9770E">
              <w:rPr>
                <w:rFonts w:ascii="標楷體" w:eastAsia="標楷體" w:hAnsi="標楷體" w:hint="eastAsia"/>
                <w:sz w:val="28"/>
                <w:szCs w:val="28"/>
              </w:rPr>
              <w:t>20-12</w:t>
            </w:r>
            <w:r w:rsidRPr="00D9770E">
              <w:rPr>
                <w:rFonts w:ascii="標楷體" w:eastAsia="標楷體" w:hAnsi="標楷體" w:hint="eastAsia"/>
                <w:sz w:val="28"/>
                <w:szCs w:val="28"/>
              </w:rPr>
              <w:t>：</w:t>
            </w:r>
            <w:r w:rsidR="00CA48CF" w:rsidRPr="00D9770E">
              <w:rPr>
                <w:rFonts w:ascii="標楷體" w:eastAsia="標楷體" w:hAnsi="標楷體" w:hint="eastAsia"/>
                <w:sz w:val="28"/>
                <w:szCs w:val="28"/>
              </w:rPr>
              <w:t>0</w:t>
            </w:r>
            <w:r w:rsidRPr="00D9770E">
              <w:rPr>
                <w:rFonts w:ascii="標楷體" w:eastAsia="標楷體" w:hAnsi="標楷體" w:hint="eastAsia"/>
                <w:sz w:val="28"/>
                <w:szCs w:val="28"/>
              </w:rPr>
              <w:t>0</w:t>
            </w:r>
          </w:p>
        </w:tc>
        <w:tc>
          <w:tcPr>
            <w:tcW w:w="4819" w:type="dxa"/>
            <w:vAlign w:val="center"/>
          </w:tcPr>
          <w:p w:rsidR="00EB505B" w:rsidRPr="00D9770E" w:rsidRDefault="00510AE5" w:rsidP="00510AE5">
            <w:pPr>
              <w:spacing w:line="360" w:lineRule="exact"/>
              <w:jc w:val="both"/>
              <w:rPr>
                <w:rFonts w:ascii="標楷體" w:eastAsia="標楷體" w:hAnsi="標楷體"/>
                <w:sz w:val="28"/>
                <w:szCs w:val="28"/>
              </w:rPr>
            </w:pPr>
            <w:r>
              <w:rPr>
                <w:rFonts w:ascii="標楷體" w:eastAsia="標楷體" w:hAnsi="標楷體" w:hint="eastAsia"/>
                <w:sz w:val="28"/>
                <w:szCs w:val="28"/>
              </w:rPr>
              <w:t>桃園市</w:t>
            </w:r>
            <w:r w:rsidR="00EB505B" w:rsidRPr="00D9770E">
              <w:rPr>
                <w:rFonts w:ascii="標楷體" w:eastAsia="標楷體" w:hAnsi="標楷體" w:hint="eastAsia"/>
                <w:sz w:val="28"/>
                <w:szCs w:val="28"/>
              </w:rPr>
              <w:t>立</w:t>
            </w:r>
            <w:r>
              <w:rPr>
                <w:rFonts w:ascii="標楷體" w:eastAsia="標楷體" w:hAnsi="標楷體" w:hint="eastAsia"/>
                <w:sz w:val="28"/>
                <w:szCs w:val="28"/>
              </w:rPr>
              <w:t>大園國際高級中學</w:t>
            </w:r>
          </w:p>
        </w:tc>
      </w:tr>
      <w:tr w:rsidR="00D9770E" w:rsidRPr="00D9770E" w:rsidTr="004F11C0">
        <w:trPr>
          <w:trHeight w:val="1260"/>
        </w:trPr>
        <w:tc>
          <w:tcPr>
            <w:tcW w:w="1526" w:type="dxa"/>
            <w:vAlign w:val="center"/>
          </w:tcPr>
          <w:p w:rsidR="00EB505B" w:rsidRPr="00D9770E" w:rsidRDefault="00EB505B"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中區</w:t>
            </w:r>
          </w:p>
        </w:tc>
        <w:tc>
          <w:tcPr>
            <w:tcW w:w="2977"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8</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(星期六)</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14：30-17：</w:t>
            </w:r>
            <w:r w:rsidR="00970309" w:rsidRPr="00D9770E">
              <w:rPr>
                <w:rFonts w:ascii="標楷體" w:eastAsia="標楷體" w:hAnsi="標楷體" w:hint="eastAsia"/>
                <w:sz w:val="28"/>
                <w:szCs w:val="28"/>
              </w:rPr>
              <w:t>1</w:t>
            </w:r>
            <w:r w:rsidRPr="00D9770E">
              <w:rPr>
                <w:rFonts w:ascii="標楷體" w:eastAsia="標楷體" w:hAnsi="標楷體" w:hint="eastAsia"/>
                <w:sz w:val="28"/>
                <w:szCs w:val="28"/>
              </w:rPr>
              <w:t>0</w:t>
            </w:r>
          </w:p>
        </w:tc>
        <w:tc>
          <w:tcPr>
            <w:tcW w:w="4819" w:type="dxa"/>
            <w:vAlign w:val="center"/>
          </w:tcPr>
          <w:p w:rsidR="00EB505B" w:rsidRPr="00D9770E" w:rsidRDefault="00EB505B" w:rsidP="005B3875">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國立員林高級中學</w:t>
            </w:r>
          </w:p>
        </w:tc>
      </w:tr>
      <w:tr w:rsidR="00D9770E" w:rsidRPr="00D9770E" w:rsidTr="004F11C0">
        <w:tc>
          <w:tcPr>
            <w:tcW w:w="1526" w:type="dxa"/>
            <w:vAlign w:val="center"/>
          </w:tcPr>
          <w:p w:rsidR="00EB505B" w:rsidRPr="00D9770E" w:rsidRDefault="00EB505B"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南區</w:t>
            </w:r>
          </w:p>
        </w:tc>
        <w:tc>
          <w:tcPr>
            <w:tcW w:w="2977"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9</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(星期日)</w:t>
            </w:r>
          </w:p>
          <w:p w:rsidR="00EB505B" w:rsidRPr="00D9770E" w:rsidRDefault="00970309"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9：</w:t>
            </w:r>
            <w:r w:rsidR="00CA48CF" w:rsidRPr="00D9770E">
              <w:rPr>
                <w:rFonts w:ascii="標楷體" w:eastAsia="標楷體" w:hAnsi="標楷體" w:hint="eastAsia"/>
                <w:sz w:val="28"/>
                <w:szCs w:val="28"/>
              </w:rPr>
              <w:t>20-12</w:t>
            </w:r>
            <w:r w:rsidRPr="00D9770E">
              <w:rPr>
                <w:rFonts w:ascii="標楷體" w:eastAsia="標楷體" w:hAnsi="標楷體" w:hint="eastAsia"/>
                <w:sz w:val="28"/>
                <w:szCs w:val="28"/>
              </w:rPr>
              <w:t>：</w:t>
            </w:r>
            <w:r w:rsidR="00CA48CF" w:rsidRPr="00D9770E">
              <w:rPr>
                <w:rFonts w:ascii="標楷體" w:eastAsia="標楷體" w:hAnsi="標楷體" w:hint="eastAsia"/>
                <w:sz w:val="28"/>
                <w:szCs w:val="28"/>
              </w:rPr>
              <w:t>0</w:t>
            </w:r>
            <w:r w:rsidRPr="00D9770E">
              <w:rPr>
                <w:rFonts w:ascii="標楷體" w:eastAsia="標楷體" w:hAnsi="標楷體" w:hint="eastAsia"/>
                <w:sz w:val="28"/>
                <w:szCs w:val="28"/>
              </w:rPr>
              <w:t>0</w:t>
            </w:r>
          </w:p>
        </w:tc>
        <w:tc>
          <w:tcPr>
            <w:tcW w:w="4819" w:type="dxa"/>
            <w:vAlign w:val="center"/>
          </w:tcPr>
          <w:p w:rsidR="00EB505B" w:rsidRPr="00D9770E" w:rsidRDefault="00EB505B" w:rsidP="005B3875">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國立</w:t>
            </w:r>
            <w:proofErr w:type="gramStart"/>
            <w:r w:rsidRPr="00D9770E">
              <w:rPr>
                <w:rFonts w:ascii="標楷體" w:eastAsia="標楷體" w:hAnsi="標楷體" w:hint="eastAsia"/>
                <w:sz w:val="28"/>
                <w:szCs w:val="28"/>
              </w:rPr>
              <w:t>臺</w:t>
            </w:r>
            <w:proofErr w:type="gramEnd"/>
            <w:r w:rsidRPr="00D9770E">
              <w:rPr>
                <w:rFonts w:ascii="標楷體" w:eastAsia="標楷體" w:hAnsi="標楷體" w:hint="eastAsia"/>
                <w:sz w:val="28"/>
                <w:szCs w:val="28"/>
              </w:rPr>
              <w:t>南第二高級中學</w:t>
            </w:r>
          </w:p>
        </w:tc>
      </w:tr>
    </w:tbl>
    <w:p w:rsidR="00EF2C24" w:rsidRPr="00D9770E" w:rsidRDefault="00EF2C24" w:rsidP="00703472">
      <w:pPr>
        <w:spacing w:beforeLines="50" w:afterLines="50" w:line="480" w:lineRule="exact"/>
        <w:rPr>
          <w:rFonts w:ascii="標楷體" w:eastAsia="標楷體" w:hAnsi="標楷體"/>
          <w:b/>
          <w:sz w:val="28"/>
          <w:szCs w:val="28"/>
        </w:rPr>
      </w:pPr>
      <w:r w:rsidRPr="00D9770E">
        <w:rPr>
          <w:rFonts w:ascii="標楷體" w:eastAsia="標楷體" w:hAnsi="標楷體" w:hint="eastAsia"/>
          <w:b/>
          <w:sz w:val="28"/>
          <w:szCs w:val="28"/>
        </w:rPr>
        <w:t>肆</w:t>
      </w:r>
      <w:r w:rsidR="00241D8E" w:rsidRPr="00D9770E">
        <w:rPr>
          <w:rFonts w:ascii="標楷體" w:eastAsia="標楷體" w:hAnsi="標楷體" w:hint="eastAsia"/>
          <w:b/>
          <w:sz w:val="28"/>
          <w:szCs w:val="28"/>
        </w:rPr>
        <w:t>、</w:t>
      </w:r>
      <w:r w:rsidRPr="00D9770E">
        <w:rPr>
          <w:rFonts w:ascii="標楷體" w:eastAsia="標楷體" w:hAnsi="標楷體" w:hint="eastAsia"/>
          <w:b/>
          <w:sz w:val="28"/>
          <w:szCs w:val="28"/>
        </w:rPr>
        <w:t>出列席人員</w:t>
      </w:r>
    </w:p>
    <w:p w:rsidR="005B3875" w:rsidRPr="00D9770E" w:rsidRDefault="00EF2C24" w:rsidP="004F11C0">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教育部代表、教育部國民及學前教育署代表、國家教育研究院代表、國立臺灣師範大學代表及</w:t>
      </w:r>
      <w:r w:rsidR="00241D8E" w:rsidRPr="00D9770E">
        <w:rPr>
          <w:rFonts w:ascii="標楷體" w:eastAsia="標楷體" w:hAnsi="標楷體" w:hint="eastAsia"/>
          <w:sz w:val="28"/>
          <w:szCs w:val="28"/>
        </w:rPr>
        <w:t>十二年國民基本教育特殊類型教育(特殊教育、藝術才能班)</w:t>
      </w:r>
      <w:r w:rsidRPr="00D9770E">
        <w:rPr>
          <w:rFonts w:ascii="標楷體" w:eastAsia="標楷體" w:hAnsi="標楷體" w:hint="eastAsia"/>
          <w:sz w:val="28"/>
          <w:szCs w:val="28"/>
        </w:rPr>
        <w:t>課程綱要</w:t>
      </w:r>
      <w:r w:rsidR="00717A9A" w:rsidRPr="00D9770E">
        <w:rPr>
          <w:rFonts w:ascii="標楷體" w:eastAsia="標楷體" w:hAnsi="標楷體" w:hint="eastAsia"/>
          <w:sz w:val="28"/>
          <w:szCs w:val="28"/>
        </w:rPr>
        <w:t>草案</w:t>
      </w:r>
      <w:proofErr w:type="gramStart"/>
      <w:r w:rsidRPr="00D9770E">
        <w:rPr>
          <w:rFonts w:ascii="標楷體" w:eastAsia="標楷體" w:hAnsi="標楷體" w:hint="eastAsia"/>
          <w:sz w:val="28"/>
          <w:szCs w:val="28"/>
        </w:rPr>
        <w:t>研</w:t>
      </w:r>
      <w:proofErr w:type="gramEnd"/>
      <w:r w:rsidRPr="00D9770E">
        <w:rPr>
          <w:rFonts w:ascii="標楷體" w:eastAsia="標楷體" w:hAnsi="標楷體" w:hint="eastAsia"/>
          <w:sz w:val="28"/>
          <w:szCs w:val="28"/>
        </w:rPr>
        <w:t>修委員</w:t>
      </w:r>
      <w:r w:rsidR="00241D8E" w:rsidRPr="00D9770E">
        <w:rPr>
          <w:rFonts w:ascii="標楷體" w:eastAsia="標楷體" w:hAnsi="標楷體" w:hint="eastAsia"/>
          <w:sz w:val="28"/>
          <w:szCs w:val="28"/>
        </w:rPr>
        <w:t>。</w:t>
      </w:r>
    </w:p>
    <w:p w:rsidR="00EF2C24" w:rsidRPr="00D9770E" w:rsidRDefault="00EF2C24" w:rsidP="00703472">
      <w:pPr>
        <w:spacing w:beforeLines="50" w:afterLines="50" w:line="480" w:lineRule="exact"/>
        <w:rPr>
          <w:rFonts w:ascii="標楷體" w:eastAsia="標楷體" w:hAnsi="標楷體"/>
          <w:b/>
          <w:sz w:val="28"/>
          <w:szCs w:val="28"/>
        </w:rPr>
      </w:pPr>
      <w:r w:rsidRPr="00D9770E">
        <w:rPr>
          <w:rFonts w:ascii="標楷體" w:eastAsia="標楷體" w:hAnsi="標楷體" w:hint="eastAsia"/>
          <w:b/>
          <w:sz w:val="28"/>
          <w:szCs w:val="28"/>
        </w:rPr>
        <w:t>伍</w:t>
      </w:r>
      <w:r w:rsidR="00241D8E" w:rsidRPr="00D9770E">
        <w:rPr>
          <w:rFonts w:ascii="標楷體" w:eastAsia="標楷體" w:hAnsi="標楷體" w:hint="eastAsia"/>
          <w:b/>
          <w:sz w:val="28"/>
          <w:szCs w:val="28"/>
        </w:rPr>
        <w:t>、</w:t>
      </w:r>
      <w:r w:rsidRPr="00D9770E">
        <w:rPr>
          <w:rFonts w:ascii="標楷體" w:eastAsia="標楷體" w:hAnsi="標楷體" w:hint="eastAsia"/>
          <w:b/>
          <w:sz w:val="28"/>
          <w:szCs w:val="28"/>
        </w:rPr>
        <w:t>邀請單位與代表人員</w:t>
      </w:r>
    </w:p>
    <w:p w:rsidR="00EF2C24" w:rsidRPr="00D9770E" w:rsidRDefault="00EF2C24"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一、</w:t>
      </w:r>
      <w:r w:rsidR="00542DAA" w:rsidRPr="00D9770E">
        <w:rPr>
          <w:rFonts w:ascii="標楷體" w:eastAsia="標楷體" w:hAnsi="標楷體" w:hint="eastAsia"/>
          <w:sz w:val="28"/>
          <w:szCs w:val="28"/>
        </w:rPr>
        <w:t>學校代表。</w:t>
      </w:r>
    </w:p>
    <w:p w:rsidR="00542DAA" w:rsidRPr="00D9770E" w:rsidRDefault="00542DA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二、直轄市政府教育局代表、各縣市政府代表。</w:t>
      </w:r>
    </w:p>
    <w:p w:rsidR="00EF2C24" w:rsidRPr="00D9770E" w:rsidRDefault="00542DA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三、團體代表：教師團體代表、家長團體代表、社會團體代表。</w:t>
      </w:r>
    </w:p>
    <w:p w:rsidR="00542DAA" w:rsidRPr="00D9770E" w:rsidRDefault="00542DA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四、學生及社會人士：歡迎對課程綱要</w:t>
      </w:r>
      <w:proofErr w:type="gramStart"/>
      <w:r w:rsidRPr="00D9770E">
        <w:rPr>
          <w:rFonts w:ascii="標楷體" w:eastAsia="標楷體" w:hAnsi="標楷體" w:hint="eastAsia"/>
          <w:sz w:val="28"/>
          <w:szCs w:val="28"/>
        </w:rPr>
        <w:t>研</w:t>
      </w:r>
      <w:proofErr w:type="gramEnd"/>
      <w:r w:rsidRPr="00D9770E">
        <w:rPr>
          <w:rFonts w:ascii="標楷體" w:eastAsia="標楷體" w:hAnsi="標楷體" w:hint="eastAsia"/>
          <w:sz w:val="28"/>
          <w:szCs w:val="28"/>
        </w:rPr>
        <w:t>修事務關心者自由報名參加。</w:t>
      </w:r>
    </w:p>
    <w:p w:rsidR="009E72EB" w:rsidRDefault="00542DAA" w:rsidP="004F11C0">
      <w:pPr>
        <w:spacing w:line="480" w:lineRule="exact"/>
        <w:ind w:leftChars="100" w:left="2200" w:hangingChars="700" w:hanging="1960"/>
        <w:rPr>
          <w:rFonts w:ascii="標楷體" w:eastAsia="標楷體" w:hAnsi="標楷體"/>
          <w:sz w:val="28"/>
          <w:szCs w:val="28"/>
        </w:rPr>
      </w:pPr>
      <w:proofErr w:type="gramStart"/>
      <w:r w:rsidRPr="00D9770E">
        <w:rPr>
          <w:rFonts w:ascii="標楷體" w:eastAsia="標楷體" w:hAnsi="標楷體" w:hint="eastAsia"/>
          <w:sz w:val="28"/>
          <w:szCs w:val="28"/>
        </w:rPr>
        <w:t>註</w:t>
      </w:r>
      <w:proofErr w:type="gramEnd"/>
      <w:r w:rsidRPr="00D9770E">
        <w:rPr>
          <w:rFonts w:ascii="標楷體" w:eastAsia="標楷體" w:hAnsi="標楷體" w:hint="eastAsia"/>
          <w:sz w:val="28"/>
          <w:szCs w:val="28"/>
        </w:rPr>
        <w:t>：上開各團體、機構代表</w:t>
      </w:r>
      <w:proofErr w:type="gramStart"/>
      <w:r w:rsidRPr="00D9770E">
        <w:rPr>
          <w:rFonts w:ascii="標楷體" w:eastAsia="標楷體" w:hAnsi="標楷體" w:hint="eastAsia"/>
          <w:sz w:val="28"/>
          <w:szCs w:val="28"/>
        </w:rPr>
        <w:t>建請彙整</w:t>
      </w:r>
      <w:proofErr w:type="gramEnd"/>
      <w:r w:rsidRPr="00D9770E">
        <w:rPr>
          <w:rFonts w:ascii="標楷體" w:eastAsia="標楷體" w:hAnsi="標楷體" w:hint="eastAsia"/>
          <w:sz w:val="28"/>
          <w:szCs w:val="28"/>
        </w:rPr>
        <w:t>所代表團體、機構之意見蒞會表述。</w:t>
      </w:r>
    </w:p>
    <w:p w:rsidR="009E72EB" w:rsidRDefault="009E72EB">
      <w:pPr>
        <w:widowControl/>
        <w:rPr>
          <w:rFonts w:ascii="標楷體" w:eastAsia="標楷體" w:hAnsi="標楷體"/>
          <w:sz w:val="28"/>
          <w:szCs w:val="28"/>
        </w:rPr>
      </w:pPr>
      <w:r>
        <w:rPr>
          <w:rFonts w:ascii="標楷體" w:eastAsia="標楷體" w:hAnsi="標楷體"/>
          <w:sz w:val="28"/>
          <w:szCs w:val="28"/>
        </w:rPr>
        <w:br w:type="page"/>
      </w:r>
    </w:p>
    <w:p w:rsidR="00241D8E" w:rsidRPr="00D9770E" w:rsidRDefault="00542DAA" w:rsidP="00703472">
      <w:pPr>
        <w:spacing w:beforeLines="50" w:afterLines="50" w:line="480" w:lineRule="exact"/>
        <w:rPr>
          <w:rFonts w:ascii="標楷體" w:eastAsia="標楷體" w:hAnsi="標楷體"/>
          <w:b/>
          <w:sz w:val="28"/>
          <w:szCs w:val="28"/>
        </w:rPr>
      </w:pPr>
      <w:r w:rsidRPr="00D9770E">
        <w:rPr>
          <w:rFonts w:ascii="標楷體" w:eastAsia="標楷體" w:hAnsi="標楷體" w:hint="eastAsia"/>
          <w:b/>
          <w:sz w:val="28"/>
          <w:szCs w:val="28"/>
        </w:rPr>
        <w:lastRenderedPageBreak/>
        <w:t>陸、公聽會</w:t>
      </w:r>
      <w:r w:rsidR="00241D8E" w:rsidRPr="00D9770E">
        <w:rPr>
          <w:rFonts w:ascii="標楷體" w:eastAsia="標楷體" w:hAnsi="標楷體" w:hint="eastAsia"/>
          <w:b/>
          <w:sz w:val="28"/>
          <w:szCs w:val="28"/>
        </w:rPr>
        <w:t>流程</w:t>
      </w:r>
    </w:p>
    <w:tbl>
      <w:tblPr>
        <w:tblStyle w:val="a4"/>
        <w:tblW w:w="0" w:type="auto"/>
        <w:tblInd w:w="574" w:type="dxa"/>
        <w:tblLook w:val="04A0"/>
      </w:tblPr>
      <w:tblGrid>
        <w:gridCol w:w="2398"/>
        <w:gridCol w:w="809"/>
        <w:gridCol w:w="1176"/>
        <w:gridCol w:w="3322"/>
        <w:gridCol w:w="1349"/>
      </w:tblGrid>
      <w:tr w:rsidR="00D9770E" w:rsidRPr="00D9770E" w:rsidTr="009E72EB">
        <w:trPr>
          <w:trHeight w:val="760"/>
        </w:trPr>
        <w:tc>
          <w:tcPr>
            <w:tcW w:w="2398" w:type="dxa"/>
            <w:vAlign w:val="center"/>
          </w:tcPr>
          <w:p w:rsidR="003E355B" w:rsidRPr="00D9770E" w:rsidRDefault="003E35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時間</w:t>
            </w:r>
          </w:p>
        </w:tc>
        <w:tc>
          <w:tcPr>
            <w:tcW w:w="5307" w:type="dxa"/>
            <w:gridSpan w:val="3"/>
            <w:vAlign w:val="center"/>
          </w:tcPr>
          <w:p w:rsidR="003E355B" w:rsidRPr="00D9770E" w:rsidRDefault="003E35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公聽會流程</w:t>
            </w:r>
          </w:p>
        </w:tc>
        <w:tc>
          <w:tcPr>
            <w:tcW w:w="1349" w:type="dxa"/>
            <w:vAlign w:val="center"/>
          </w:tcPr>
          <w:p w:rsidR="003E355B" w:rsidRPr="00D9770E" w:rsidRDefault="003E35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主持人/報告人</w:t>
            </w:r>
          </w:p>
        </w:tc>
      </w:tr>
      <w:tr w:rsidR="00D9770E" w:rsidRPr="00D9770E" w:rsidTr="00CC5677">
        <w:trPr>
          <w:trHeight w:val="421"/>
        </w:trPr>
        <w:tc>
          <w:tcPr>
            <w:tcW w:w="2398" w:type="dxa"/>
            <w:vAlign w:val="center"/>
          </w:tcPr>
          <w:p w:rsidR="00A42F92" w:rsidRPr="009E72EB" w:rsidRDefault="00A42F92" w:rsidP="000F2EE3">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9：</w:t>
            </w:r>
            <w:r w:rsidR="001731C6" w:rsidRPr="009E72EB">
              <w:rPr>
                <w:rFonts w:ascii="標楷體" w:eastAsia="標楷體" w:hAnsi="標楷體" w:hint="eastAsia"/>
                <w:sz w:val="28"/>
                <w:szCs w:val="28"/>
              </w:rPr>
              <w:t>2</w:t>
            </w:r>
            <w:r w:rsidRPr="009E72EB">
              <w:rPr>
                <w:rFonts w:ascii="標楷體" w:eastAsia="標楷體" w:hAnsi="標楷體" w:hint="eastAsia"/>
                <w:sz w:val="28"/>
                <w:szCs w:val="28"/>
              </w:rPr>
              <w:t>0-9：</w:t>
            </w:r>
            <w:r w:rsidR="001731C6" w:rsidRPr="009E72EB">
              <w:rPr>
                <w:rFonts w:ascii="標楷體" w:eastAsia="標楷體" w:hAnsi="標楷體" w:hint="eastAsia"/>
                <w:sz w:val="28"/>
                <w:szCs w:val="28"/>
              </w:rPr>
              <w:t>4</w:t>
            </w:r>
            <w:r w:rsidRPr="009E72EB">
              <w:rPr>
                <w:rFonts w:ascii="標楷體" w:eastAsia="標楷體" w:hAnsi="標楷體" w:hint="eastAsia"/>
                <w:sz w:val="28"/>
                <w:szCs w:val="28"/>
              </w:rPr>
              <w:t>0</w:t>
            </w:r>
          </w:p>
          <w:p w:rsidR="00A42F92" w:rsidRPr="009E72EB" w:rsidRDefault="00A42F92" w:rsidP="009736BE">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(14：30-14：50)</w:t>
            </w:r>
          </w:p>
        </w:tc>
        <w:tc>
          <w:tcPr>
            <w:tcW w:w="5307" w:type="dxa"/>
            <w:gridSpan w:val="3"/>
            <w:vAlign w:val="center"/>
          </w:tcPr>
          <w:p w:rsidR="00A42F92" w:rsidRPr="00D9770E" w:rsidRDefault="00A42F92" w:rsidP="00CC5677">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報到</w:t>
            </w:r>
          </w:p>
        </w:tc>
        <w:tc>
          <w:tcPr>
            <w:tcW w:w="1349" w:type="dxa"/>
          </w:tcPr>
          <w:p w:rsidR="00A42F92" w:rsidRPr="00D9770E" w:rsidRDefault="00A42F92" w:rsidP="000F2EE3">
            <w:pPr>
              <w:spacing w:line="360" w:lineRule="exact"/>
              <w:rPr>
                <w:rFonts w:ascii="標楷體" w:eastAsia="標楷體" w:hAnsi="標楷體"/>
                <w:sz w:val="28"/>
                <w:szCs w:val="28"/>
              </w:rPr>
            </w:pPr>
          </w:p>
        </w:tc>
      </w:tr>
      <w:tr w:rsidR="00D9770E" w:rsidRPr="00D9770E" w:rsidTr="009E72EB">
        <w:trPr>
          <w:trHeight w:val="1406"/>
        </w:trPr>
        <w:tc>
          <w:tcPr>
            <w:tcW w:w="2398" w:type="dxa"/>
            <w:vAlign w:val="center"/>
          </w:tcPr>
          <w:p w:rsidR="00A42F92" w:rsidRPr="009E72EB" w:rsidRDefault="00A42F92" w:rsidP="000F2EE3">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9：</w:t>
            </w:r>
            <w:r w:rsidR="001731C6" w:rsidRPr="009E72EB">
              <w:rPr>
                <w:rFonts w:ascii="標楷體" w:eastAsia="標楷體" w:hAnsi="標楷體" w:hint="eastAsia"/>
                <w:sz w:val="28"/>
                <w:szCs w:val="28"/>
              </w:rPr>
              <w:t>4</w:t>
            </w:r>
            <w:r w:rsidRPr="009E72EB">
              <w:rPr>
                <w:rFonts w:ascii="標楷體" w:eastAsia="標楷體" w:hAnsi="標楷體" w:hint="eastAsia"/>
                <w:sz w:val="28"/>
                <w:szCs w:val="28"/>
              </w:rPr>
              <w:t>0-10：</w:t>
            </w:r>
            <w:r w:rsidR="001731C6" w:rsidRPr="009E72EB">
              <w:rPr>
                <w:rFonts w:ascii="標楷體" w:eastAsia="標楷體" w:hAnsi="標楷體" w:hint="eastAsia"/>
                <w:sz w:val="28"/>
                <w:szCs w:val="28"/>
              </w:rPr>
              <w:t>3</w:t>
            </w:r>
            <w:r w:rsidRPr="009E72EB">
              <w:rPr>
                <w:rFonts w:ascii="標楷體" w:eastAsia="標楷體" w:hAnsi="標楷體" w:hint="eastAsia"/>
                <w:sz w:val="28"/>
                <w:szCs w:val="28"/>
              </w:rPr>
              <w:t>0</w:t>
            </w:r>
          </w:p>
          <w:p w:rsidR="00A42F92" w:rsidRPr="009E72EB" w:rsidRDefault="00A42F92" w:rsidP="00A42F92">
            <w:pPr>
              <w:spacing w:line="360" w:lineRule="exact"/>
              <w:jc w:val="center"/>
              <w:rPr>
                <w:rFonts w:ascii="標楷體" w:eastAsia="標楷體" w:hAnsi="標楷體"/>
                <w:sz w:val="28"/>
                <w:szCs w:val="28"/>
              </w:rPr>
            </w:pPr>
            <w:r w:rsidRPr="009E72EB">
              <w:rPr>
                <w:rFonts w:ascii="標楷體" w:eastAsia="標楷體" w:hAnsi="標楷體"/>
                <w:sz w:val="28"/>
                <w:szCs w:val="28"/>
              </w:rPr>
              <w:t>(</w:t>
            </w:r>
            <w:r w:rsidRPr="009E72EB">
              <w:rPr>
                <w:rFonts w:ascii="標楷體" w:eastAsia="標楷體" w:hAnsi="標楷體" w:hint="eastAsia"/>
                <w:sz w:val="28"/>
                <w:szCs w:val="28"/>
              </w:rPr>
              <w:t>14：50-15：40</w:t>
            </w:r>
            <w:r w:rsidRPr="009E72EB">
              <w:rPr>
                <w:rFonts w:ascii="標楷體" w:eastAsia="標楷體" w:hAnsi="標楷體"/>
                <w:sz w:val="28"/>
                <w:szCs w:val="28"/>
              </w:rPr>
              <w:t>)</w:t>
            </w:r>
          </w:p>
        </w:tc>
        <w:tc>
          <w:tcPr>
            <w:tcW w:w="809" w:type="dxa"/>
            <w:vMerge w:val="restart"/>
            <w:vAlign w:val="center"/>
          </w:tcPr>
          <w:p w:rsidR="00A42F92" w:rsidRPr="00D9770E" w:rsidRDefault="00A42F92" w:rsidP="003E355B">
            <w:pPr>
              <w:spacing w:line="360" w:lineRule="exact"/>
              <w:jc w:val="both"/>
              <w:rPr>
                <w:rFonts w:ascii="標楷體" w:eastAsia="標楷體" w:hAnsi="標楷體"/>
                <w:sz w:val="28"/>
                <w:szCs w:val="28"/>
              </w:rPr>
            </w:pPr>
            <w:r w:rsidRPr="00D9770E">
              <w:rPr>
                <w:rFonts w:ascii="標楷體" w:eastAsia="標楷體" w:hAnsi="標楷體" w:hint="eastAsia"/>
                <w:sz w:val="28"/>
                <w:szCs w:val="28"/>
              </w:rPr>
              <w:t>課綱</w:t>
            </w:r>
            <w:proofErr w:type="gramStart"/>
            <w:r w:rsidRPr="00D9770E">
              <w:rPr>
                <w:rFonts w:ascii="標楷體" w:eastAsia="標楷體" w:hAnsi="標楷體" w:hint="eastAsia"/>
                <w:sz w:val="28"/>
                <w:szCs w:val="28"/>
              </w:rPr>
              <w:t>研</w:t>
            </w:r>
            <w:proofErr w:type="gramEnd"/>
            <w:r w:rsidRPr="00D9770E">
              <w:rPr>
                <w:rFonts w:ascii="標楷體" w:eastAsia="標楷體" w:hAnsi="標楷體" w:hint="eastAsia"/>
                <w:sz w:val="28"/>
                <w:szCs w:val="28"/>
              </w:rPr>
              <w:t>修說明與意見交流及綜合討論</w:t>
            </w:r>
          </w:p>
        </w:tc>
        <w:tc>
          <w:tcPr>
            <w:tcW w:w="1176" w:type="dxa"/>
            <w:vAlign w:val="center"/>
          </w:tcPr>
          <w:p w:rsidR="00A42F92" w:rsidRPr="00D9770E" w:rsidRDefault="00A42F92" w:rsidP="00616BF2">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共同說明</w:t>
            </w:r>
            <w:r w:rsidR="003E355B" w:rsidRPr="00D9770E">
              <w:rPr>
                <w:rFonts w:ascii="標楷體" w:eastAsia="標楷體" w:hAnsi="標楷體" w:hint="eastAsia"/>
                <w:sz w:val="28"/>
                <w:szCs w:val="28"/>
              </w:rPr>
              <w:t>與交流</w:t>
            </w:r>
          </w:p>
        </w:tc>
        <w:tc>
          <w:tcPr>
            <w:tcW w:w="3322" w:type="dxa"/>
            <w:vAlign w:val="center"/>
          </w:tcPr>
          <w:p w:rsidR="00A42F92" w:rsidRPr="00D9770E" w:rsidRDefault="00A42F92" w:rsidP="00CF380A">
            <w:pPr>
              <w:spacing w:line="360" w:lineRule="exact"/>
              <w:jc w:val="both"/>
              <w:rPr>
                <w:rFonts w:ascii="標楷體" w:eastAsia="標楷體" w:hAnsi="標楷體"/>
                <w:sz w:val="26"/>
                <w:szCs w:val="26"/>
              </w:rPr>
            </w:pPr>
            <w:r w:rsidRPr="00D9770E">
              <w:rPr>
                <w:rFonts w:ascii="標楷體" w:eastAsia="標楷體" w:hAnsi="標楷體" w:hint="eastAsia"/>
                <w:sz w:val="26"/>
                <w:szCs w:val="26"/>
              </w:rPr>
              <w:t>十二年國民基本教育特殊類型教育（特殊教育、藝術才能班）課程實施規範草案</w:t>
            </w:r>
            <w:r w:rsidR="00A10AFC" w:rsidRPr="00D9770E">
              <w:rPr>
                <w:rFonts w:ascii="標楷體" w:eastAsia="標楷體" w:hAnsi="標楷體" w:hint="eastAsia"/>
                <w:sz w:val="26"/>
                <w:szCs w:val="26"/>
              </w:rPr>
              <w:t>(50分鐘)</w:t>
            </w:r>
          </w:p>
        </w:tc>
        <w:tc>
          <w:tcPr>
            <w:tcW w:w="1349" w:type="dxa"/>
            <w:vMerge w:val="restart"/>
            <w:vAlign w:val="center"/>
          </w:tcPr>
          <w:p w:rsidR="00A42F92" w:rsidRPr="00D9770E" w:rsidRDefault="00A42F92" w:rsidP="005B3875">
            <w:pPr>
              <w:spacing w:line="360" w:lineRule="exact"/>
              <w:jc w:val="both"/>
              <w:rPr>
                <w:rFonts w:ascii="標楷體" w:eastAsia="標楷體" w:hAnsi="標楷體"/>
                <w:sz w:val="28"/>
                <w:szCs w:val="28"/>
              </w:rPr>
            </w:pPr>
            <w:proofErr w:type="gramStart"/>
            <w:r w:rsidRPr="00D9770E">
              <w:rPr>
                <w:rFonts w:ascii="標楷體" w:eastAsia="標楷體" w:hAnsi="標楷體" w:hint="eastAsia"/>
                <w:sz w:val="28"/>
                <w:szCs w:val="28"/>
              </w:rPr>
              <w:t>研</w:t>
            </w:r>
            <w:proofErr w:type="gramEnd"/>
            <w:r w:rsidRPr="00D9770E">
              <w:rPr>
                <w:rFonts w:ascii="標楷體" w:eastAsia="標楷體" w:hAnsi="標楷體" w:hint="eastAsia"/>
                <w:sz w:val="28"/>
                <w:szCs w:val="28"/>
              </w:rPr>
              <w:t>修團隊</w:t>
            </w:r>
          </w:p>
        </w:tc>
      </w:tr>
      <w:tr w:rsidR="00D9770E" w:rsidRPr="00D9770E" w:rsidTr="00CC5677">
        <w:trPr>
          <w:trHeight w:val="1936"/>
        </w:trPr>
        <w:tc>
          <w:tcPr>
            <w:tcW w:w="2398" w:type="dxa"/>
            <w:vAlign w:val="center"/>
          </w:tcPr>
          <w:p w:rsidR="00A42F92" w:rsidRPr="009E72EB" w:rsidRDefault="00A10AFC" w:rsidP="000F2EE3">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10</w:t>
            </w:r>
            <w:r w:rsidR="00A42F9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A42F92" w:rsidRPr="009E72EB">
              <w:rPr>
                <w:rFonts w:ascii="標楷體" w:eastAsia="標楷體" w:hAnsi="標楷體" w:hint="eastAsia"/>
                <w:sz w:val="28"/>
                <w:szCs w:val="28"/>
              </w:rPr>
              <w:t>0-1</w:t>
            </w:r>
            <w:r w:rsidR="001731C6" w:rsidRPr="009E72EB">
              <w:rPr>
                <w:rFonts w:ascii="標楷體" w:eastAsia="標楷體" w:hAnsi="標楷體" w:hint="eastAsia"/>
                <w:sz w:val="28"/>
                <w:szCs w:val="28"/>
              </w:rPr>
              <w:t>2</w:t>
            </w:r>
            <w:r w:rsidR="00A42F92" w:rsidRPr="009E72EB">
              <w:rPr>
                <w:rFonts w:ascii="標楷體" w:eastAsia="標楷體" w:hAnsi="標楷體" w:hint="eastAsia"/>
                <w:sz w:val="28"/>
                <w:szCs w:val="28"/>
              </w:rPr>
              <w:t>：</w:t>
            </w:r>
            <w:r w:rsidR="001731C6" w:rsidRPr="009E72EB">
              <w:rPr>
                <w:rFonts w:ascii="標楷體" w:eastAsia="標楷體" w:hAnsi="標楷體" w:hint="eastAsia"/>
                <w:sz w:val="28"/>
                <w:szCs w:val="28"/>
              </w:rPr>
              <w:t>0</w:t>
            </w:r>
            <w:r w:rsidR="00A42F92" w:rsidRPr="009E72EB">
              <w:rPr>
                <w:rFonts w:ascii="標楷體" w:eastAsia="標楷體" w:hAnsi="標楷體" w:hint="eastAsia"/>
                <w:sz w:val="28"/>
                <w:szCs w:val="28"/>
              </w:rPr>
              <w:t>0</w:t>
            </w:r>
          </w:p>
          <w:p w:rsidR="00A42F92" w:rsidRPr="009E72EB" w:rsidRDefault="00A42F92" w:rsidP="00FA1D8D">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(15：</w:t>
            </w:r>
            <w:r w:rsidR="00A10AFC" w:rsidRPr="009E72EB">
              <w:rPr>
                <w:rFonts w:ascii="標楷體" w:eastAsia="標楷體" w:hAnsi="標楷體" w:hint="eastAsia"/>
                <w:sz w:val="28"/>
                <w:szCs w:val="28"/>
              </w:rPr>
              <w:t>4</w:t>
            </w:r>
            <w:r w:rsidRPr="009E72EB">
              <w:rPr>
                <w:rFonts w:ascii="標楷體" w:eastAsia="標楷體" w:hAnsi="標楷體" w:hint="eastAsia"/>
                <w:sz w:val="28"/>
                <w:szCs w:val="28"/>
              </w:rPr>
              <w:t>0-1</w:t>
            </w:r>
            <w:r w:rsidR="009E3612" w:rsidRPr="009E72EB">
              <w:rPr>
                <w:rFonts w:ascii="標楷體" w:eastAsia="標楷體" w:hAnsi="標楷體" w:hint="eastAsia"/>
                <w:sz w:val="28"/>
                <w:szCs w:val="28"/>
              </w:rPr>
              <w:t>7</w:t>
            </w:r>
            <w:r w:rsidRPr="009E72EB">
              <w:rPr>
                <w:rFonts w:ascii="標楷體" w:eastAsia="標楷體" w:hAnsi="標楷體" w:hint="eastAsia"/>
                <w:sz w:val="28"/>
                <w:szCs w:val="28"/>
              </w:rPr>
              <w:t>：</w:t>
            </w:r>
            <w:r w:rsidR="00FA1D8D" w:rsidRPr="009E72EB">
              <w:rPr>
                <w:rFonts w:ascii="標楷體" w:eastAsia="標楷體" w:hAnsi="標楷體" w:hint="eastAsia"/>
                <w:sz w:val="28"/>
                <w:szCs w:val="28"/>
              </w:rPr>
              <w:t>1</w:t>
            </w:r>
            <w:r w:rsidRPr="009E72EB">
              <w:rPr>
                <w:rFonts w:ascii="標楷體" w:eastAsia="標楷體" w:hAnsi="標楷體" w:hint="eastAsia"/>
                <w:sz w:val="28"/>
                <w:szCs w:val="28"/>
              </w:rPr>
              <w:t>0)</w:t>
            </w:r>
          </w:p>
        </w:tc>
        <w:tc>
          <w:tcPr>
            <w:tcW w:w="809" w:type="dxa"/>
            <w:vMerge/>
          </w:tcPr>
          <w:p w:rsidR="00A42F92" w:rsidRPr="00D9770E" w:rsidRDefault="00A42F92" w:rsidP="000F2EE3">
            <w:pPr>
              <w:spacing w:line="360" w:lineRule="exact"/>
              <w:rPr>
                <w:rFonts w:ascii="標楷體" w:eastAsia="標楷體" w:hAnsi="標楷體"/>
                <w:sz w:val="28"/>
                <w:szCs w:val="28"/>
              </w:rPr>
            </w:pPr>
          </w:p>
        </w:tc>
        <w:tc>
          <w:tcPr>
            <w:tcW w:w="1176" w:type="dxa"/>
            <w:vAlign w:val="center"/>
          </w:tcPr>
          <w:p w:rsidR="00A42F92" w:rsidRPr="00D9770E" w:rsidRDefault="00A42F92" w:rsidP="00CC5677">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分組1</w:t>
            </w:r>
          </w:p>
        </w:tc>
        <w:tc>
          <w:tcPr>
            <w:tcW w:w="3322" w:type="dxa"/>
            <w:vAlign w:val="center"/>
          </w:tcPr>
          <w:p w:rsidR="00A42F92" w:rsidRPr="00D9770E" w:rsidRDefault="00A42F92" w:rsidP="00A42F92">
            <w:pPr>
              <w:spacing w:line="360" w:lineRule="exact"/>
              <w:jc w:val="both"/>
              <w:rPr>
                <w:rFonts w:ascii="標楷體" w:eastAsia="標楷體" w:hAnsi="標楷體"/>
                <w:sz w:val="26"/>
                <w:szCs w:val="26"/>
              </w:rPr>
            </w:pPr>
            <w:r w:rsidRPr="00D9770E">
              <w:rPr>
                <w:rFonts w:ascii="標楷體" w:eastAsia="標楷體" w:hAnsi="標楷體" w:hint="eastAsia"/>
                <w:sz w:val="26"/>
                <w:szCs w:val="26"/>
              </w:rPr>
              <w:t>十二年國民基本教育高級中等學校集中式特殊教育班服務群課程綱要草案及身心障礙相關之特殊需求領域課程綱要草案</w:t>
            </w:r>
            <w:r w:rsidR="00A10AFC" w:rsidRPr="00D9770E">
              <w:rPr>
                <w:rFonts w:ascii="標楷體" w:eastAsia="標楷體" w:hAnsi="標楷體" w:hint="eastAsia"/>
                <w:sz w:val="26"/>
                <w:szCs w:val="26"/>
              </w:rPr>
              <w:t>(90分鐘)</w:t>
            </w:r>
          </w:p>
        </w:tc>
        <w:tc>
          <w:tcPr>
            <w:tcW w:w="1349" w:type="dxa"/>
            <w:vMerge/>
            <w:vAlign w:val="center"/>
          </w:tcPr>
          <w:p w:rsidR="00A42F92" w:rsidRPr="00D9770E" w:rsidRDefault="00A42F92" w:rsidP="005B3875">
            <w:pPr>
              <w:spacing w:line="360" w:lineRule="exact"/>
              <w:jc w:val="both"/>
              <w:rPr>
                <w:rFonts w:ascii="標楷體" w:eastAsia="標楷體" w:hAnsi="標楷體"/>
                <w:sz w:val="28"/>
                <w:szCs w:val="28"/>
              </w:rPr>
            </w:pPr>
          </w:p>
        </w:tc>
      </w:tr>
      <w:tr w:rsidR="00D9770E" w:rsidRPr="00D9770E" w:rsidTr="00CC5677">
        <w:trPr>
          <w:trHeight w:val="986"/>
        </w:trPr>
        <w:tc>
          <w:tcPr>
            <w:tcW w:w="2398" w:type="dxa"/>
            <w:vAlign w:val="center"/>
          </w:tcPr>
          <w:p w:rsidR="009E3612" w:rsidRPr="009E72EB" w:rsidRDefault="00A10AFC" w:rsidP="009E3612">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10</w:t>
            </w:r>
            <w:r w:rsidR="009E361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9E3612" w:rsidRPr="009E72EB">
              <w:rPr>
                <w:rFonts w:ascii="標楷體" w:eastAsia="標楷體" w:hAnsi="標楷體" w:hint="eastAsia"/>
                <w:sz w:val="28"/>
                <w:szCs w:val="28"/>
              </w:rPr>
              <w:t>0-1</w:t>
            </w:r>
            <w:r w:rsidR="00FA1D8D" w:rsidRPr="009E72EB">
              <w:rPr>
                <w:rFonts w:ascii="標楷體" w:eastAsia="標楷體" w:hAnsi="標楷體" w:hint="eastAsia"/>
                <w:sz w:val="28"/>
                <w:szCs w:val="28"/>
              </w:rPr>
              <w:t>1</w:t>
            </w:r>
            <w:r w:rsidR="009E361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9E3612" w:rsidRPr="009E72EB">
              <w:rPr>
                <w:rFonts w:ascii="標楷體" w:eastAsia="標楷體" w:hAnsi="標楷體" w:hint="eastAsia"/>
                <w:sz w:val="28"/>
                <w:szCs w:val="28"/>
              </w:rPr>
              <w:t>0</w:t>
            </w:r>
          </w:p>
          <w:p w:rsidR="00A42F92" w:rsidRPr="009E72EB" w:rsidRDefault="009E3612" w:rsidP="001731C6">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(15：</w:t>
            </w:r>
            <w:r w:rsidR="00A10AFC" w:rsidRPr="009E72EB">
              <w:rPr>
                <w:rFonts w:ascii="標楷體" w:eastAsia="標楷體" w:hAnsi="標楷體" w:hint="eastAsia"/>
                <w:sz w:val="28"/>
                <w:szCs w:val="28"/>
              </w:rPr>
              <w:t>4</w:t>
            </w:r>
            <w:r w:rsidRPr="009E72EB">
              <w:rPr>
                <w:rFonts w:ascii="標楷體" w:eastAsia="標楷體" w:hAnsi="標楷體" w:hint="eastAsia"/>
                <w:sz w:val="28"/>
                <w:szCs w:val="28"/>
              </w:rPr>
              <w:t>0-1</w:t>
            </w:r>
            <w:r w:rsidR="00FA1D8D" w:rsidRPr="009E72EB">
              <w:rPr>
                <w:rFonts w:ascii="標楷體" w:eastAsia="標楷體" w:hAnsi="標楷體" w:hint="eastAsia"/>
                <w:sz w:val="28"/>
                <w:szCs w:val="28"/>
              </w:rPr>
              <w:t>6</w:t>
            </w:r>
            <w:r w:rsidRPr="009E72EB">
              <w:rPr>
                <w:rFonts w:ascii="標楷體" w:eastAsia="標楷體" w:hAnsi="標楷體" w:hint="eastAsia"/>
                <w:sz w:val="28"/>
                <w:szCs w:val="28"/>
              </w:rPr>
              <w:t>：</w:t>
            </w:r>
            <w:r w:rsidR="001731C6" w:rsidRPr="009E72EB">
              <w:rPr>
                <w:rFonts w:ascii="標楷體" w:eastAsia="標楷體" w:hAnsi="標楷體" w:hint="eastAsia"/>
                <w:sz w:val="28"/>
                <w:szCs w:val="28"/>
              </w:rPr>
              <w:t>4</w:t>
            </w:r>
            <w:r w:rsidRPr="009E72EB">
              <w:rPr>
                <w:rFonts w:ascii="標楷體" w:eastAsia="標楷體" w:hAnsi="標楷體" w:hint="eastAsia"/>
                <w:sz w:val="28"/>
                <w:szCs w:val="28"/>
              </w:rPr>
              <w:t>0)</w:t>
            </w:r>
          </w:p>
        </w:tc>
        <w:tc>
          <w:tcPr>
            <w:tcW w:w="809" w:type="dxa"/>
            <w:vMerge/>
          </w:tcPr>
          <w:p w:rsidR="00A42F92" w:rsidRPr="00D9770E" w:rsidRDefault="00A42F92" w:rsidP="000F2EE3">
            <w:pPr>
              <w:spacing w:line="360" w:lineRule="exact"/>
              <w:rPr>
                <w:rFonts w:ascii="標楷體" w:eastAsia="標楷體" w:hAnsi="標楷體"/>
                <w:sz w:val="28"/>
                <w:szCs w:val="28"/>
              </w:rPr>
            </w:pPr>
          </w:p>
        </w:tc>
        <w:tc>
          <w:tcPr>
            <w:tcW w:w="1176" w:type="dxa"/>
            <w:vAlign w:val="center"/>
          </w:tcPr>
          <w:p w:rsidR="00A42F92" w:rsidRPr="00D9770E" w:rsidRDefault="00A42F92" w:rsidP="00CC5677">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分組2</w:t>
            </w:r>
          </w:p>
        </w:tc>
        <w:tc>
          <w:tcPr>
            <w:tcW w:w="3322" w:type="dxa"/>
            <w:vAlign w:val="center"/>
          </w:tcPr>
          <w:p w:rsidR="00A42F92" w:rsidRPr="00D9770E" w:rsidRDefault="00A42F92" w:rsidP="001731C6">
            <w:pPr>
              <w:spacing w:line="360" w:lineRule="exact"/>
              <w:jc w:val="both"/>
              <w:rPr>
                <w:rFonts w:ascii="標楷體" w:eastAsia="標楷體" w:hAnsi="標楷體"/>
                <w:sz w:val="26"/>
                <w:szCs w:val="26"/>
              </w:rPr>
            </w:pPr>
            <w:r w:rsidRPr="00D9770E">
              <w:rPr>
                <w:rFonts w:ascii="標楷體" w:eastAsia="標楷體" w:hAnsi="標楷體" w:hint="eastAsia"/>
                <w:sz w:val="26"/>
                <w:szCs w:val="26"/>
              </w:rPr>
              <w:t>資賦優異相關之特殊需求領域課程</w:t>
            </w:r>
            <w:bookmarkStart w:id="0" w:name="_GoBack"/>
            <w:bookmarkEnd w:id="0"/>
            <w:r w:rsidRPr="00D9770E">
              <w:rPr>
                <w:rFonts w:ascii="標楷體" w:eastAsia="標楷體" w:hAnsi="標楷體" w:hint="eastAsia"/>
                <w:sz w:val="26"/>
                <w:szCs w:val="26"/>
              </w:rPr>
              <w:t>綱要草案</w:t>
            </w:r>
            <w:r w:rsidR="00A10AFC" w:rsidRPr="00D9770E">
              <w:rPr>
                <w:rFonts w:ascii="標楷體" w:eastAsia="標楷體" w:hAnsi="標楷體" w:hint="eastAsia"/>
                <w:sz w:val="26"/>
                <w:szCs w:val="26"/>
              </w:rPr>
              <w:t>(</w:t>
            </w:r>
            <w:r w:rsidR="001731C6" w:rsidRPr="00D9770E">
              <w:rPr>
                <w:rFonts w:ascii="標楷體" w:eastAsia="標楷體" w:hAnsi="標楷體" w:hint="eastAsia"/>
                <w:sz w:val="26"/>
                <w:szCs w:val="26"/>
              </w:rPr>
              <w:t>6</w:t>
            </w:r>
            <w:r w:rsidR="00A10AFC" w:rsidRPr="00D9770E">
              <w:rPr>
                <w:rFonts w:ascii="標楷體" w:eastAsia="標楷體" w:hAnsi="標楷體" w:hint="eastAsia"/>
                <w:sz w:val="26"/>
                <w:szCs w:val="26"/>
              </w:rPr>
              <w:t>0分鐘)</w:t>
            </w:r>
          </w:p>
        </w:tc>
        <w:tc>
          <w:tcPr>
            <w:tcW w:w="1349" w:type="dxa"/>
            <w:vMerge/>
            <w:vAlign w:val="center"/>
          </w:tcPr>
          <w:p w:rsidR="00A42F92" w:rsidRPr="00D9770E" w:rsidRDefault="00A42F92" w:rsidP="005B3875">
            <w:pPr>
              <w:spacing w:line="360" w:lineRule="exact"/>
              <w:jc w:val="both"/>
              <w:rPr>
                <w:rFonts w:ascii="標楷體" w:eastAsia="標楷體" w:hAnsi="標楷體"/>
                <w:sz w:val="28"/>
                <w:szCs w:val="28"/>
              </w:rPr>
            </w:pPr>
          </w:p>
        </w:tc>
      </w:tr>
      <w:tr w:rsidR="00D9770E" w:rsidRPr="00D9770E" w:rsidTr="00CC5677">
        <w:tc>
          <w:tcPr>
            <w:tcW w:w="2398" w:type="dxa"/>
            <w:vAlign w:val="center"/>
          </w:tcPr>
          <w:p w:rsidR="009E3612" w:rsidRPr="009E72EB" w:rsidRDefault="00A10AFC" w:rsidP="009E3612">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10</w:t>
            </w:r>
            <w:r w:rsidR="009E361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9E3612" w:rsidRPr="009E72EB">
              <w:rPr>
                <w:rFonts w:ascii="標楷體" w:eastAsia="標楷體" w:hAnsi="標楷體" w:hint="eastAsia"/>
                <w:sz w:val="28"/>
                <w:szCs w:val="28"/>
              </w:rPr>
              <w:t>0-1</w:t>
            </w:r>
            <w:r w:rsidR="00FA1D8D" w:rsidRPr="009E72EB">
              <w:rPr>
                <w:rFonts w:ascii="標楷體" w:eastAsia="標楷體" w:hAnsi="標楷體" w:hint="eastAsia"/>
                <w:sz w:val="28"/>
                <w:szCs w:val="28"/>
              </w:rPr>
              <w:t>1</w:t>
            </w:r>
            <w:r w:rsidR="009E361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9E3612" w:rsidRPr="009E72EB">
              <w:rPr>
                <w:rFonts w:ascii="標楷體" w:eastAsia="標楷體" w:hAnsi="標楷體" w:hint="eastAsia"/>
                <w:sz w:val="28"/>
                <w:szCs w:val="28"/>
              </w:rPr>
              <w:t>0</w:t>
            </w:r>
          </w:p>
          <w:p w:rsidR="00A42F92" w:rsidRPr="009E72EB" w:rsidRDefault="009E3612" w:rsidP="001731C6">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(15：</w:t>
            </w:r>
            <w:r w:rsidR="00A10AFC" w:rsidRPr="009E72EB">
              <w:rPr>
                <w:rFonts w:ascii="標楷體" w:eastAsia="標楷體" w:hAnsi="標楷體" w:hint="eastAsia"/>
                <w:sz w:val="28"/>
                <w:szCs w:val="28"/>
              </w:rPr>
              <w:t>4</w:t>
            </w:r>
            <w:r w:rsidRPr="009E72EB">
              <w:rPr>
                <w:rFonts w:ascii="標楷體" w:eastAsia="標楷體" w:hAnsi="標楷體" w:hint="eastAsia"/>
                <w:sz w:val="28"/>
                <w:szCs w:val="28"/>
              </w:rPr>
              <w:t>0-1</w:t>
            </w:r>
            <w:r w:rsidR="00FA1D8D" w:rsidRPr="009E72EB">
              <w:rPr>
                <w:rFonts w:ascii="標楷體" w:eastAsia="標楷體" w:hAnsi="標楷體" w:hint="eastAsia"/>
                <w:sz w:val="28"/>
                <w:szCs w:val="28"/>
              </w:rPr>
              <w:t>6</w:t>
            </w:r>
            <w:r w:rsidRPr="009E72EB">
              <w:rPr>
                <w:rFonts w:ascii="標楷體" w:eastAsia="標楷體" w:hAnsi="標楷體" w:hint="eastAsia"/>
                <w:sz w:val="28"/>
                <w:szCs w:val="28"/>
              </w:rPr>
              <w:t>：</w:t>
            </w:r>
            <w:r w:rsidR="001731C6" w:rsidRPr="009E72EB">
              <w:rPr>
                <w:rFonts w:ascii="標楷體" w:eastAsia="標楷體" w:hAnsi="標楷體" w:hint="eastAsia"/>
                <w:sz w:val="28"/>
                <w:szCs w:val="28"/>
              </w:rPr>
              <w:t>4</w:t>
            </w:r>
            <w:r w:rsidRPr="009E72EB">
              <w:rPr>
                <w:rFonts w:ascii="標楷體" w:eastAsia="標楷體" w:hAnsi="標楷體" w:hint="eastAsia"/>
                <w:sz w:val="28"/>
                <w:szCs w:val="28"/>
              </w:rPr>
              <w:t>0)</w:t>
            </w:r>
          </w:p>
        </w:tc>
        <w:tc>
          <w:tcPr>
            <w:tcW w:w="809" w:type="dxa"/>
            <w:vMerge/>
          </w:tcPr>
          <w:p w:rsidR="00A42F92" w:rsidRPr="00D9770E" w:rsidRDefault="00A42F92" w:rsidP="000F2EE3">
            <w:pPr>
              <w:spacing w:line="360" w:lineRule="exact"/>
              <w:rPr>
                <w:rFonts w:ascii="標楷體" w:eastAsia="標楷體" w:hAnsi="標楷體"/>
                <w:sz w:val="28"/>
                <w:szCs w:val="28"/>
              </w:rPr>
            </w:pPr>
          </w:p>
        </w:tc>
        <w:tc>
          <w:tcPr>
            <w:tcW w:w="1176" w:type="dxa"/>
            <w:vAlign w:val="center"/>
          </w:tcPr>
          <w:p w:rsidR="00A42F92" w:rsidRPr="00D9770E" w:rsidRDefault="00A42F92" w:rsidP="00CC5677">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分組3</w:t>
            </w:r>
          </w:p>
        </w:tc>
        <w:tc>
          <w:tcPr>
            <w:tcW w:w="3322" w:type="dxa"/>
            <w:vAlign w:val="center"/>
          </w:tcPr>
          <w:p w:rsidR="00A42F92" w:rsidRPr="00D9770E" w:rsidRDefault="00A42F92" w:rsidP="001731C6">
            <w:pPr>
              <w:spacing w:line="360" w:lineRule="exact"/>
              <w:jc w:val="both"/>
              <w:rPr>
                <w:rFonts w:ascii="標楷體" w:eastAsia="標楷體" w:hAnsi="標楷體"/>
                <w:sz w:val="26"/>
                <w:szCs w:val="26"/>
              </w:rPr>
            </w:pPr>
            <w:r w:rsidRPr="00D9770E">
              <w:rPr>
                <w:rFonts w:ascii="標楷體" w:eastAsia="標楷體" w:hAnsi="標楷體" w:hint="eastAsia"/>
                <w:sz w:val="26"/>
                <w:szCs w:val="26"/>
              </w:rPr>
              <w:t>藝術才能班相關之特殊需求領域課程綱要草案</w:t>
            </w:r>
            <w:r w:rsidR="00A10AFC" w:rsidRPr="00D9770E">
              <w:rPr>
                <w:rFonts w:ascii="標楷體" w:eastAsia="標楷體" w:hAnsi="標楷體" w:hint="eastAsia"/>
                <w:sz w:val="26"/>
                <w:szCs w:val="26"/>
              </w:rPr>
              <w:t>(</w:t>
            </w:r>
            <w:r w:rsidR="001731C6" w:rsidRPr="00D9770E">
              <w:rPr>
                <w:rFonts w:ascii="標楷體" w:eastAsia="標楷體" w:hAnsi="標楷體" w:hint="eastAsia"/>
                <w:sz w:val="26"/>
                <w:szCs w:val="26"/>
              </w:rPr>
              <w:t>6</w:t>
            </w:r>
            <w:r w:rsidR="00A10AFC" w:rsidRPr="00D9770E">
              <w:rPr>
                <w:rFonts w:ascii="標楷體" w:eastAsia="標楷體" w:hAnsi="標楷體" w:hint="eastAsia"/>
                <w:sz w:val="26"/>
                <w:szCs w:val="26"/>
              </w:rPr>
              <w:t>0分鐘)</w:t>
            </w:r>
          </w:p>
        </w:tc>
        <w:tc>
          <w:tcPr>
            <w:tcW w:w="1349" w:type="dxa"/>
            <w:vMerge/>
            <w:vAlign w:val="center"/>
          </w:tcPr>
          <w:p w:rsidR="00A42F92" w:rsidRPr="00D9770E" w:rsidRDefault="00A42F92" w:rsidP="005B3875">
            <w:pPr>
              <w:spacing w:line="360" w:lineRule="exact"/>
              <w:jc w:val="both"/>
              <w:rPr>
                <w:rFonts w:ascii="標楷體" w:eastAsia="標楷體" w:hAnsi="標楷體"/>
                <w:sz w:val="28"/>
                <w:szCs w:val="28"/>
              </w:rPr>
            </w:pPr>
          </w:p>
        </w:tc>
      </w:tr>
    </w:tbl>
    <w:p w:rsidR="0096468A" w:rsidRPr="00D9770E" w:rsidRDefault="0096468A" w:rsidP="00703472">
      <w:pPr>
        <w:spacing w:beforeLines="50" w:afterLines="50" w:line="480" w:lineRule="exact"/>
        <w:rPr>
          <w:rFonts w:ascii="標楷體" w:eastAsia="標楷體" w:hAnsi="標楷體"/>
          <w:b/>
          <w:sz w:val="28"/>
          <w:szCs w:val="28"/>
        </w:rPr>
      </w:pPr>
      <w:proofErr w:type="gramStart"/>
      <w:r w:rsidRPr="00D9770E">
        <w:rPr>
          <w:rFonts w:ascii="標楷體" w:eastAsia="標楷體" w:hAnsi="標楷體" w:hint="eastAsia"/>
          <w:b/>
          <w:sz w:val="28"/>
          <w:szCs w:val="28"/>
        </w:rPr>
        <w:t>柒</w:t>
      </w:r>
      <w:proofErr w:type="gramEnd"/>
      <w:r w:rsidR="00245683" w:rsidRPr="00D9770E">
        <w:rPr>
          <w:rFonts w:ascii="標楷體" w:eastAsia="標楷體" w:hAnsi="標楷體" w:hint="eastAsia"/>
          <w:b/>
          <w:sz w:val="28"/>
          <w:szCs w:val="28"/>
        </w:rPr>
        <w:t>、</w:t>
      </w:r>
      <w:r w:rsidRPr="00D9770E">
        <w:rPr>
          <w:rFonts w:ascii="標楷體" w:eastAsia="標楷體" w:hAnsi="標楷體" w:hint="eastAsia"/>
          <w:b/>
          <w:sz w:val="28"/>
          <w:szCs w:val="28"/>
        </w:rPr>
        <w:t>公聽會簡則及說明</w:t>
      </w:r>
    </w:p>
    <w:p w:rsidR="0096468A" w:rsidRPr="00D9770E" w:rsidRDefault="0096468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一、簡則-與會人員於會議發言時請遵守下列事項：</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w:t>
      </w:r>
      <w:proofErr w:type="gramStart"/>
      <w:r w:rsidRPr="00D9770E">
        <w:rPr>
          <w:rFonts w:ascii="標楷體" w:eastAsia="標楷體" w:hAnsi="標楷體" w:hint="eastAsia"/>
          <w:sz w:val="28"/>
          <w:szCs w:val="28"/>
        </w:rPr>
        <w:t>一</w:t>
      </w:r>
      <w:proofErr w:type="gramEnd"/>
      <w:r w:rsidRPr="00D9770E">
        <w:rPr>
          <w:rFonts w:ascii="標楷體" w:eastAsia="標楷體" w:hAnsi="標楷體" w:hint="eastAsia"/>
          <w:sz w:val="28"/>
          <w:szCs w:val="28"/>
        </w:rPr>
        <w:t>)請針對「</w:t>
      </w:r>
      <w:r w:rsidR="00F73034" w:rsidRPr="00D9770E">
        <w:rPr>
          <w:rFonts w:ascii="標楷體" w:eastAsia="標楷體" w:hAnsi="標楷體" w:hint="eastAsia"/>
          <w:sz w:val="28"/>
          <w:szCs w:val="28"/>
        </w:rPr>
        <w:t>十二年國民基本教育特殊類型教育(特殊教育、藝術才能班)課程綱要草案</w:t>
      </w:r>
      <w:r w:rsidRPr="00D9770E">
        <w:rPr>
          <w:rFonts w:ascii="標楷體" w:eastAsia="標楷體" w:hAnsi="標楷體" w:hint="eastAsia"/>
          <w:sz w:val="28"/>
          <w:szCs w:val="28"/>
        </w:rPr>
        <w:t>」之內容，提出您寶貴意見。</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(二)發言時請說明服務單位及姓名，並於發言後務必提交發言條給工作人員，</w:t>
      </w:r>
      <w:proofErr w:type="gramStart"/>
      <w:r w:rsidRPr="00D9770E">
        <w:rPr>
          <w:rFonts w:ascii="標楷體" w:eastAsia="標楷體" w:hAnsi="標楷體" w:hint="eastAsia"/>
          <w:sz w:val="28"/>
          <w:szCs w:val="28"/>
        </w:rPr>
        <w:t>俾</w:t>
      </w:r>
      <w:proofErr w:type="gramEnd"/>
      <w:r w:rsidRPr="00D9770E">
        <w:rPr>
          <w:rFonts w:ascii="標楷體" w:eastAsia="標楷體" w:hAnsi="標楷體" w:hint="eastAsia"/>
          <w:sz w:val="28"/>
          <w:szCs w:val="28"/>
        </w:rPr>
        <w:t>利會議紀錄</w:t>
      </w:r>
      <w:proofErr w:type="gramStart"/>
      <w:r w:rsidRPr="00D9770E">
        <w:rPr>
          <w:rFonts w:ascii="標楷體" w:eastAsia="標楷體" w:hAnsi="標楷體" w:hint="eastAsia"/>
          <w:sz w:val="28"/>
          <w:szCs w:val="28"/>
        </w:rPr>
        <w:t>與綜整</w:t>
      </w:r>
      <w:proofErr w:type="gramEnd"/>
      <w:r w:rsidRPr="00D9770E">
        <w:rPr>
          <w:rFonts w:ascii="標楷體" w:eastAsia="標楷體" w:hAnsi="標楷體" w:hint="eastAsia"/>
          <w:sz w:val="28"/>
          <w:szCs w:val="28"/>
        </w:rPr>
        <w:t>。</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(三)發言時請把握時間，每人每次發言以3分鐘為限，2.5分鐘響鈴一聲，3分鐘響鈴兩聲。</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(四)如果發言一輪後仍有時間，可進行第二輪之發言。</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(五)會後如仍有意見或未能於時間內發言者，請將書面意見轉交給工作人員，書面意見亦會列入會議紀錄中。</w:t>
      </w:r>
    </w:p>
    <w:p w:rsidR="0096468A" w:rsidRPr="00D9770E" w:rsidRDefault="0096468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二、說明事項</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w:t>
      </w:r>
      <w:proofErr w:type="gramStart"/>
      <w:r w:rsidRPr="00D9770E">
        <w:rPr>
          <w:rFonts w:ascii="標楷體" w:eastAsia="標楷體" w:hAnsi="標楷體" w:hint="eastAsia"/>
          <w:sz w:val="28"/>
          <w:szCs w:val="28"/>
        </w:rPr>
        <w:t>一</w:t>
      </w:r>
      <w:proofErr w:type="gramEnd"/>
      <w:r w:rsidRPr="00D9770E">
        <w:rPr>
          <w:rFonts w:ascii="標楷體" w:eastAsia="標楷體" w:hAnsi="標楷體" w:hint="eastAsia"/>
          <w:sz w:val="28"/>
          <w:szCs w:val="28"/>
        </w:rPr>
        <w:t>)與會者發言內容及書面意見，</w:t>
      </w:r>
      <w:proofErr w:type="gramStart"/>
      <w:r w:rsidRPr="00D9770E">
        <w:rPr>
          <w:rFonts w:ascii="標楷體" w:eastAsia="標楷體" w:hAnsi="標楷體" w:hint="eastAsia"/>
          <w:sz w:val="28"/>
          <w:szCs w:val="28"/>
        </w:rPr>
        <w:t>本</w:t>
      </w:r>
      <w:r w:rsidR="00F73034" w:rsidRPr="00D9770E">
        <w:rPr>
          <w:rFonts w:ascii="標楷體" w:eastAsia="標楷體" w:hAnsi="標楷體" w:hint="eastAsia"/>
          <w:sz w:val="28"/>
          <w:szCs w:val="28"/>
        </w:rPr>
        <w:t>署</w:t>
      </w:r>
      <w:r w:rsidRPr="00D9770E">
        <w:rPr>
          <w:rFonts w:ascii="標楷體" w:eastAsia="標楷體" w:hAnsi="標楷體" w:hint="eastAsia"/>
          <w:sz w:val="28"/>
          <w:szCs w:val="28"/>
        </w:rPr>
        <w:t>將</w:t>
      </w:r>
      <w:proofErr w:type="gramEnd"/>
      <w:r w:rsidRPr="00D9770E">
        <w:rPr>
          <w:rFonts w:ascii="標楷體" w:eastAsia="標楷體" w:hAnsi="標楷體" w:hint="eastAsia"/>
          <w:sz w:val="28"/>
          <w:szCs w:val="28"/>
        </w:rPr>
        <w:t>進行簡要紀錄及分類整理後，將送</w:t>
      </w:r>
      <w:r w:rsidRPr="00D9770E">
        <w:rPr>
          <w:rFonts w:ascii="標楷體" w:eastAsia="標楷體" w:hAnsi="標楷體" w:hint="eastAsia"/>
          <w:sz w:val="28"/>
          <w:szCs w:val="28"/>
        </w:rPr>
        <w:lastRenderedPageBreak/>
        <w:t>交</w:t>
      </w:r>
      <w:r w:rsidR="00F73034" w:rsidRPr="00D9770E">
        <w:rPr>
          <w:rFonts w:ascii="標楷體" w:eastAsia="標楷體" w:hAnsi="標楷體" w:hint="eastAsia"/>
          <w:sz w:val="28"/>
          <w:szCs w:val="28"/>
        </w:rPr>
        <w:t>十二年國民基本教育特殊類型教育(特殊教育、藝術才能班)課程綱要草案</w:t>
      </w:r>
      <w:proofErr w:type="gramStart"/>
      <w:r w:rsidRPr="00D9770E">
        <w:rPr>
          <w:rFonts w:ascii="標楷體" w:eastAsia="標楷體" w:hAnsi="標楷體" w:hint="eastAsia"/>
          <w:sz w:val="28"/>
          <w:szCs w:val="28"/>
        </w:rPr>
        <w:t>研</w:t>
      </w:r>
      <w:proofErr w:type="gramEnd"/>
      <w:r w:rsidRPr="00D9770E">
        <w:rPr>
          <w:rFonts w:ascii="標楷體" w:eastAsia="標楷體" w:hAnsi="標楷體" w:hint="eastAsia"/>
          <w:sz w:val="28"/>
          <w:szCs w:val="28"/>
        </w:rPr>
        <w:t>修工作小組團隊處理回應，再送</w:t>
      </w:r>
      <w:r w:rsidR="00285BB5" w:rsidRPr="00D9770E">
        <w:rPr>
          <w:rFonts w:ascii="標楷體" w:eastAsia="標楷體" w:hAnsi="標楷體" w:hint="eastAsia"/>
          <w:sz w:val="28"/>
          <w:szCs w:val="28"/>
        </w:rPr>
        <w:t>國家教育研究院</w:t>
      </w:r>
      <w:r w:rsidRPr="00D9770E">
        <w:rPr>
          <w:rFonts w:ascii="標楷體" w:eastAsia="標楷體" w:hAnsi="標楷體" w:hint="eastAsia"/>
          <w:sz w:val="28"/>
          <w:szCs w:val="28"/>
        </w:rPr>
        <w:t>課程研究發展會進行討論。相關意見回應、會議紀錄，將公布於國家教育研究院首頁之「十二年國民基本教育課程研究發展會」網頁上。</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(二)與會者若攜帶足以阻擋他人視線之標語、海報，或發放傳單、演說、宣講，敬請於公聽會場地之外進行，以維護參與者權益。如欲錄音錄影者，需預先宣告並取得主持人及全體參與人員之同意。</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(三)若有妨礙公聽會程序而情節重大者，主持人得要求退場。</w:t>
      </w:r>
    </w:p>
    <w:p w:rsidR="0096468A" w:rsidRPr="00D9770E" w:rsidRDefault="0096468A" w:rsidP="00703472">
      <w:pPr>
        <w:spacing w:beforeLines="50" w:afterLines="50" w:line="480" w:lineRule="exact"/>
        <w:rPr>
          <w:rFonts w:ascii="標楷體" w:eastAsia="標楷體" w:hAnsi="標楷體"/>
          <w:b/>
          <w:sz w:val="28"/>
          <w:szCs w:val="28"/>
        </w:rPr>
      </w:pPr>
      <w:r w:rsidRPr="00D9770E">
        <w:rPr>
          <w:rFonts w:ascii="標楷體" w:eastAsia="標楷體" w:hAnsi="標楷體" w:hint="eastAsia"/>
          <w:b/>
          <w:sz w:val="28"/>
          <w:szCs w:val="28"/>
        </w:rPr>
        <w:t>捌、公聽會進行形式</w:t>
      </w:r>
    </w:p>
    <w:p w:rsidR="0096468A" w:rsidRPr="00D9770E" w:rsidRDefault="0096468A" w:rsidP="004F11C0">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以座談會形式進行，先說明</w:t>
      </w:r>
      <w:r w:rsidR="002A158E" w:rsidRPr="00D9770E">
        <w:rPr>
          <w:rFonts w:ascii="標楷體" w:eastAsia="標楷體" w:hAnsi="標楷體" w:hint="eastAsia"/>
          <w:sz w:val="28"/>
          <w:szCs w:val="28"/>
        </w:rPr>
        <w:t>十二年國民基本教育特殊類型教育(特殊教育、藝術才能班)課程綱要草案</w:t>
      </w:r>
      <w:r w:rsidRPr="00D9770E">
        <w:rPr>
          <w:rFonts w:ascii="標楷體" w:eastAsia="標楷體" w:hAnsi="標楷體" w:hint="eastAsia"/>
          <w:sz w:val="28"/>
          <w:szCs w:val="28"/>
        </w:rPr>
        <w:t>內容，後續進行意見交流。</w:t>
      </w:r>
    </w:p>
    <w:p w:rsidR="0096468A" w:rsidRPr="00D9770E" w:rsidRDefault="0096468A" w:rsidP="00703472">
      <w:pPr>
        <w:spacing w:beforeLines="50" w:afterLines="50" w:line="480" w:lineRule="exact"/>
        <w:rPr>
          <w:rFonts w:ascii="標楷體" w:eastAsia="標楷體" w:hAnsi="標楷體"/>
          <w:b/>
          <w:sz w:val="28"/>
          <w:szCs w:val="28"/>
        </w:rPr>
      </w:pPr>
      <w:r w:rsidRPr="00D9770E">
        <w:rPr>
          <w:rFonts w:ascii="標楷體" w:eastAsia="標楷體" w:hAnsi="標楷體" w:hint="eastAsia"/>
          <w:b/>
          <w:sz w:val="28"/>
          <w:szCs w:val="28"/>
        </w:rPr>
        <w:t>玖、報名方式及截止日期</w:t>
      </w:r>
    </w:p>
    <w:p w:rsidR="0096468A" w:rsidRPr="00D9770E" w:rsidRDefault="0096468A" w:rsidP="00853DB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一、報名方式：以網路方式報名為主，亦開放現場報名。</w:t>
      </w:r>
    </w:p>
    <w:p w:rsidR="0096468A" w:rsidRPr="00D9770E" w:rsidRDefault="0096468A" w:rsidP="00853DB0">
      <w:pPr>
        <w:spacing w:line="480" w:lineRule="exact"/>
        <w:ind w:leftChars="300" w:left="720"/>
        <w:rPr>
          <w:rFonts w:ascii="標楷體" w:eastAsia="標楷體" w:hAnsi="標楷體"/>
          <w:sz w:val="28"/>
          <w:szCs w:val="28"/>
        </w:rPr>
      </w:pPr>
      <w:r w:rsidRPr="00D9770E">
        <w:rPr>
          <w:rFonts w:ascii="標楷體" w:eastAsia="標楷體" w:hAnsi="標楷體" w:hint="eastAsia"/>
          <w:sz w:val="28"/>
          <w:szCs w:val="28"/>
        </w:rPr>
        <w:t>報名網址：請至網頁</w:t>
      </w:r>
      <w:proofErr w:type="gramStart"/>
      <w:r w:rsidRPr="00D9770E">
        <w:rPr>
          <w:rFonts w:ascii="標楷體" w:eastAsia="標楷體" w:hAnsi="標楷體" w:hint="eastAsia"/>
          <w:sz w:val="28"/>
          <w:szCs w:val="28"/>
        </w:rPr>
        <w:t>（</w:t>
      </w:r>
      <w:proofErr w:type="gramEnd"/>
      <w:r w:rsidRPr="00D9770E">
        <w:rPr>
          <w:rFonts w:ascii="標楷體" w:eastAsia="標楷體" w:hAnsi="標楷體" w:hint="eastAsia"/>
          <w:sz w:val="28"/>
          <w:szCs w:val="28"/>
        </w:rPr>
        <w:t>http</w:t>
      </w:r>
      <w:r w:rsidR="009E3612" w:rsidRPr="00D9770E">
        <w:rPr>
          <w:rFonts w:ascii="標楷體" w:eastAsia="標楷體" w:hAnsi="標楷體" w:hint="eastAsia"/>
          <w:sz w:val="28"/>
          <w:szCs w:val="28"/>
        </w:rPr>
        <w:t>s</w:t>
      </w:r>
      <w:r w:rsidRPr="00D9770E">
        <w:rPr>
          <w:rFonts w:ascii="標楷體" w:eastAsia="標楷體" w:hAnsi="標楷體" w:hint="eastAsia"/>
          <w:sz w:val="28"/>
          <w:szCs w:val="28"/>
        </w:rPr>
        <w:t>://</w:t>
      </w:r>
      <w:r w:rsidR="009E3612" w:rsidRPr="00D9770E">
        <w:rPr>
          <w:rFonts w:ascii="標楷體" w:eastAsia="標楷體" w:hAnsi="標楷體" w:hint="eastAsia"/>
          <w:sz w:val="28"/>
          <w:szCs w:val="28"/>
        </w:rPr>
        <w:t>goo</w:t>
      </w:r>
      <w:r w:rsidRPr="00D9770E">
        <w:rPr>
          <w:rFonts w:ascii="標楷體" w:eastAsia="標楷體" w:hAnsi="標楷體" w:hint="eastAsia"/>
          <w:sz w:val="28"/>
          <w:szCs w:val="28"/>
        </w:rPr>
        <w:t>.</w:t>
      </w:r>
      <w:r w:rsidR="009E3612" w:rsidRPr="00D9770E">
        <w:rPr>
          <w:rFonts w:ascii="標楷體" w:eastAsia="標楷體" w:hAnsi="標楷體" w:hint="eastAsia"/>
          <w:sz w:val="28"/>
          <w:szCs w:val="28"/>
        </w:rPr>
        <w:t>gl</w:t>
      </w:r>
      <w:r w:rsidRPr="00D9770E">
        <w:rPr>
          <w:rFonts w:ascii="標楷體" w:eastAsia="標楷體" w:hAnsi="標楷體" w:hint="eastAsia"/>
          <w:sz w:val="28"/>
          <w:szCs w:val="28"/>
        </w:rPr>
        <w:t>/</w:t>
      </w:r>
      <w:r w:rsidR="009E3612" w:rsidRPr="00D9770E">
        <w:rPr>
          <w:rFonts w:ascii="標楷體" w:eastAsia="標楷體" w:hAnsi="標楷體" w:hint="eastAsia"/>
          <w:sz w:val="28"/>
          <w:szCs w:val="28"/>
        </w:rPr>
        <w:t>wxiJdd</w:t>
      </w:r>
      <w:proofErr w:type="gramStart"/>
      <w:r w:rsidRPr="00D9770E">
        <w:rPr>
          <w:rFonts w:ascii="標楷體" w:eastAsia="標楷體" w:hAnsi="標楷體" w:hint="eastAsia"/>
          <w:sz w:val="28"/>
          <w:szCs w:val="28"/>
        </w:rPr>
        <w:t>）</w:t>
      </w:r>
      <w:proofErr w:type="gramEnd"/>
      <w:r w:rsidRPr="00D9770E">
        <w:rPr>
          <w:rFonts w:ascii="標楷體" w:eastAsia="標楷體" w:hAnsi="標楷體" w:hint="eastAsia"/>
          <w:sz w:val="28"/>
          <w:szCs w:val="28"/>
        </w:rPr>
        <w:t>報名。</w:t>
      </w:r>
    </w:p>
    <w:p w:rsidR="0096468A" w:rsidRPr="00D9770E" w:rsidRDefault="0096468A" w:rsidP="00853DB0">
      <w:pPr>
        <w:spacing w:line="480" w:lineRule="exact"/>
        <w:ind w:leftChars="100" w:left="800" w:hangingChars="200" w:hanging="560"/>
        <w:rPr>
          <w:rFonts w:ascii="標楷體" w:eastAsia="標楷體" w:hAnsi="標楷體"/>
          <w:sz w:val="28"/>
          <w:szCs w:val="28"/>
        </w:rPr>
      </w:pPr>
      <w:r w:rsidRPr="00D9770E">
        <w:rPr>
          <w:rFonts w:ascii="標楷體" w:eastAsia="標楷體" w:hAnsi="標楷體" w:hint="eastAsia"/>
          <w:sz w:val="28"/>
          <w:szCs w:val="28"/>
        </w:rPr>
        <w:t>二、報名時間：10</w:t>
      </w:r>
      <w:r w:rsidR="009E3612" w:rsidRPr="00D9770E">
        <w:rPr>
          <w:rFonts w:ascii="標楷體" w:eastAsia="標楷體" w:hAnsi="標楷體" w:hint="eastAsia"/>
          <w:sz w:val="28"/>
          <w:szCs w:val="28"/>
        </w:rPr>
        <w:t>6</w:t>
      </w:r>
      <w:r w:rsidRPr="00D9770E">
        <w:rPr>
          <w:rFonts w:ascii="標楷體" w:eastAsia="標楷體" w:hAnsi="標楷體" w:hint="eastAsia"/>
          <w:sz w:val="28"/>
          <w:szCs w:val="28"/>
        </w:rPr>
        <w:t>年1月</w:t>
      </w:r>
      <w:r w:rsidR="009E3612" w:rsidRPr="00D9770E">
        <w:rPr>
          <w:rFonts w:ascii="標楷體" w:eastAsia="標楷體" w:hAnsi="標楷體" w:hint="eastAsia"/>
          <w:sz w:val="28"/>
          <w:szCs w:val="28"/>
        </w:rPr>
        <w:t>23</w:t>
      </w:r>
      <w:r w:rsidRPr="00D9770E">
        <w:rPr>
          <w:rFonts w:ascii="標楷體" w:eastAsia="標楷體" w:hAnsi="標楷體" w:hint="eastAsia"/>
          <w:sz w:val="28"/>
          <w:szCs w:val="28"/>
        </w:rPr>
        <w:t>日上午9時起開放報名至10</w:t>
      </w:r>
      <w:r w:rsidR="009E3612" w:rsidRPr="00D9770E">
        <w:rPr>
          <w:rFonts w:ascii="標楷體" w:eastAsia="標楷體" w:hAnsi="標楷體" w:hint="eastAsia"/>
          <w:sz w:val="28"/>
          <w:szCs w:val="28"/>
        </w:rPr>
        <w:t>6</w:t>
      </w:r>
      <w:r w:rsidRPr="00D9770E">
        <w:rPr>
          <w:rFonts w:ascii="標楷體" w:eastAsia="標楷體" w:hAnsi="標楷體" w:hint="eastAsia"/>
          <w:sz w:val="28"/>
          <w:szCs w:val="28"/>
        </w:rPr>
        <w:t>年</w:t>
      </w:r>
      <w:r w:rsidR="009E3612" w:rsidRPr="00D9770E">
        <w:rPr>
          <w:rFonts w:ascii="標楷體" w:eastAsia="標楷體" w:hAnsi="標楷體" w:hint="eastAsia"/>
          <w:sz w:val="28"/>
          <w:szCs w:val="28"/>
        </w:rPr>
        <w:t>2</w:t>
      </w:r>
      <w:r w:rsidRPr="00D9770E">
        <w:rPr>
          <w:rFonts w:ascii="標楷體" w:eastAsia="標楷體" w:hAnsi="標楷體" w:hint="eastAsia"/>
          <w:sz w:val="28"/>
          <w:szCs w:val="28"/>
        </w:rPr>
        <w:t>月</w:t>
      </w:r>
      <w:r w:rsidR="009E3612" w:rsidRPr="00D9770E">
        <w:rPr>
          <w:rFonts w:ascii="標楷體" w:eastAsia="標楷體" w:hAnsi="標楷體" w:hint="eastAsia"/>
          <w:sz w:val="28"/>
          <w:szCs w:val="28"/>
        </w:rPr>
        <w:t>16</w:t>
      </w:r>
      <w:r w:rsidRPr="00D9770E">
        <w:rPr>
          <w:rFonts w:ascii="標楷體" w:eastAsia="標楷體" w:hAnsi="標楷體" w:hint="eastAsia"/>
          <w:sz w:val="28"/>
          <w:szCs w:val="28"/>
        </w:rPr>
        <w:t>日下午5時止。</w:t>
      </w:r>
    </w:p>
    <w:p w:rsidR="0096468A" w:rsidRPr="00D9770E" w:rsidRDefault="0096468A" w:rsidP="00853DB0">
      <w:pPr>
        <w:spacing w:line="480" w:lineRule="exact"/>
        <w:ind w:leftChars="300" w:left="720"/>
        <w:rPr>
          <w:rFonts w:ascii="標楷體" w:eastAsia="標楷體" w:hAnsi="標楷體"/>
          <w:b/>
          <w:sz w:val="28"/>
          <w:szCs w:val="28"/>
        </w:rPr>
      </w:pPr>
      <w:r w:rsidRPr="00D9770E">
        <w:rPr>
          <w:rFonts w:ascii="標楷體" w:eastAsia="標楷體" w:hAnsi="標楷體" w:hint="eastAsia"/>
          <w:b/>
          <w:sz w:val="28"/>
          <w:szCs w:val="28"/>
        </w:rPr>
        <w:t>前述各分區</w:t>
      </w:r>
      <w:r w:rsidRPr="00D9770E">
        <w:rPr>
          <w:rFonts w:ascii="標楷體" w:eastAsia="標楷體" w:hAnsi="標楷體" w:hint="eastAsia"/>
          <w:sz w:val="28"/>
          <w:szCs w:val="28"/>
        </w:rPr>
        <w:t>場次</w:t>
      </w:r>
      <w:r w:rsidRPr="00D9770E">
        <w:rPr>
          <w:rFonts w:ascii="標楷體" w:eastAsia="標楷體" w:hAnsi="標楷體" w:hint="eastAsia"/>
          <w:b/>
          <w:sz w:val="28"/>
          <w:szCs w:val="28"/>
        </w:rPr>
        <w:t>報名人數如超過場地限制，得提前截止報名。</w:t>
      </w:r>
    </w:p>
    <w:p w:rsidR="0044642F" w:rsidRPr="00D9770E" w:rsidRDefault="0096468A" w:rsidP="00853DB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三、公聽會聯絡人：</w:t>
      </w:r>
    </w:p>
    <w:p w:rsidR="0044642F" w:rsidRPr="00D9770E" w:rsidRDefault="0044642F" w:rsidP="0044642F">
      <w:pPr>
        <w:spacing w:line="480" w:lineRule="exact"/>
        <w:ind w:leftChars="350" w:left="2100" w:hangingChars="450" w:hanging="1260"/>
        <w:rPr>
          <w:rFonts w:ascii="標楷體" w:eastAsia="標楷體" w:hAnsi="標楷體"/>
          <w:sz w:val="28"/>
          <w:szCs w:val="28"/>
        </w:rPr>
      </w:pPr>
      <w:r w:rsidRPr="00D9770E">
        <w:rPr>
          <w:rFonts w:ascii="標楷體" w:eastAsia="標楷體" w:hAnsi="標楷體" w:hint="eastAsia"/>
          <w:sz w:val="28"/>
          <w:szCs w:val="28"/>
        </w:rPr>
        <w:t>國立員林高級中學蔡文欣助理，電話：04-8320364轉105。</w:t>
      </w:r>
    </w:p>
    <w:p w:rsidR="0096468A" w:rsidRPr="00D9770E" w:rsidRDefault="0044642F" w:rsidP="0044642F">
      <w:pPr>
        <w:spacing w:line="480" w:lineRule="exact"/>
        <w:ind w:leftChars="350" w:left="2100" w:hangingChars="450" w:hanging="1260"/>
        <w:rPr>
          <w:rFonts w:ascii="標楷體" w:eastAsia="標楷體" w:hAnsi="標楷體"/>
          <w:sz w:val="28"/>
          <w:szCs w:val="28"/>
        </w:rPr>
      </w:pPr>
      <w:r w:rsidRPr="00D9770E">
        <w:rPr>
          <w:rFonts w:ascii="標楷體" w:eastAsia="標楷體" w:hAnsi="標楷體" w:hint="eastAsia"/>
          <w:sz w:val="28"/>
          <w:szCs w:val="28"/>
        </w:rPr>
        <w:t>教育部國民及學前教育署王金香老師，電話：04-37061216。</w:t>
      </w:r>
    </w:p>
    <w:p w:rsidR="0096468A" w:rsidRPr="00D9770E" w:rsidRDefault="0096468A" w:rsidP="00703472">
      <w:pPr>
        <w:spacing w:beforeLines="50" w:afterLines="50" w:line="480" w:lineRule="exact"/>
        <w:rPr>
          <w:rFonts w:ascii="標楷體" w:eastAsia="標楷體" w:hAnsi="標楷體"/>
          <w:b/>
          <w:sz w:val="28"/>
          <w:szCs w:val="28"/>
        </w:rPr>
      </w:pPr>
      <w:r w:rsidRPr="00D9770E">
        <w:rPr>
          <w:rFonts w:ascii="標楷體" w:eastAsia="標楷體" w:hAnsi="標楷體" w:hint="eastAsia"/>
          <w:b/>
          <w:sz w:val="28"/>
          <w:szCs w:val="28"/>
        </w:rPr>
        <w:t>拾、公聽會資料</w:t>
      </w:r>
    </w:p>
    <w:p w:rsidR="00F17C81" w:rsidRPr="00D9770E" w:rsidRDefault="0096468A" w:rsidP="009E72EB">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如欲瞭解</w:t>
      </w:r>
      <w:r w:rsidR="00F73034" w:rsidRPr="00D9770E">
        <w:rPr>
          <w:rFonts w:ascii="標楷體" w:eastAsia="標楷體" w:hAnsi="標楷體" w:hint="eastAsia"/>
          <w:sz w:val="28"/>
          <w:szCs w:val="28"/>
        </w:rPr>
        <w:t>十二年國民基本教育特殊類型教育(特殊教育、藝術才能班)課程綱要草案</w:t>
      </w:r>
      <w:r w:rsidRPr="00D9770E">
        <w:rPr>
          <w:rFonts w:ascii="標楷體" w:eastAsia="標楷體" w:hAnsi="標楷體" w:hint="eastAsia"/>
          <w:sz w:val="28"/>
          <w:szCs w:val="28"/>
        </w:rPr>
        <w:t>內容，可至</w:t>
      </w:r>
      <w:r w:rsidR="00096B30" w:rsidRPr="00D9770E">
        <w:rPr>
          <w:rFonts w:ascii="標楷體" w:eastAsia="標楷體" w:hAnsi="標楷體" w:hint="eastAsia"/>
          <w:sz w:val="28"/>
          <w:szCs w:val="28"/>
        </w:rPr>
        <w:t>教育部國民及學前教育署優質特教平台「十二年國民基本教育特殊類型教育（特殊教育、藝術才能班）課程綱要草案網路論壇」</w:t>
      </w:r>
      <w:proofErr w:type="gramStart"/>
      <w:r w:rsidR="006D5889" w:rsidRPr="00D9770E">
        <w:rPr>
          <w:rFonts w:ascii="標楷體" w:eastAsia="標楷體" w:hAnsi="標楷體" w:hint="eastAsia"/>
          <w:sz w:val="28"/>
          <w:szCs w:val="28"/>
        </w:rPr>
        <w:t>（</w:t>
      </w:r>
      <w:proofErr w:type="gramEnd"/>
      <w:r w:rsidR="00E62E91">
        <w:rPr>
          <w:rFonts w:ascii="標楷體" w:eastAsia="標楷體" w:hAnsi="標楷體" w:hint="eastAsia"/>
          <w:sz w:val="28"/>
          <w:szCs w:val="28"/>
        </w:rPr>
        <w:t>網址</w:t>
      </w:r>
      <w:r w:rsidR="00E62E91" w:rsidRPr="00E62E91">
        <w:rPr>
          <w:rFonts w:ascii="標楷體" w:eastAsia="標楷體" w:hAnsi="標楷體"/>
          <w:sz w:val="28"/>
          <w:szCs w:val="28"/>
        </w:rPr>
        <w:t>http://sencir.spc.ntnu.edu.tw/_other/GoWeb/include/index.php?Page=6-A</w:t>
      </w:r>
      <w:r w:rsidR="006D5889" w:rsidRPr="00D9770E">
        <w:rPr>
          <w:rFonts w:ascii="標楷體" w:eastAsia="標楷體" w:hAnsi="標楷體" w:hint="eastAsia"/>
          <w:sz w:val="28"/>
          <w:szCs w:val="28"/>
        </w:rPr>
        <w:t>）網頁下載</w:t>
      </w:r>
      <w:r w:rsidRPr="00D9770E">
        <w:rPr>
          <w:rFonts w:ascii="標楷體" w:eastAsia="標楷體" w:hAnsi="標楷體" w:hint="eastAsia"/>
          <w:sz w:val="28"/>
          <w:szCs w:val="28"/>
        </w:rPr>
        <w:t>。</w:t>
      </w:r>
    </w:p>
    <w:sectPr w:rsidR="00F17C81" w:rsidRPr="00D9770E" w:rsidSect="004F11C0">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B09" w:rsidRDefault="00B42B09" w:rsidP="00222938">
      <w:r>
        <w:separator/>
      </w:r>
    </w:p>
  </w:endnote>
  <w:endnote w:type="continuationSeparator" w:id="0">
    <w:p w:rsidR="00B42B09" w:rsidRDefault="00B42B09" w:rsidP="002229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B09" w:rsidRDefault="00B42B09" w:rsidP="00222938">
      <w:r>
        <w:separator/>
      </w:r>
    </w:p>
  </w:footnote>
  <w:footnote w:type="continuationSeparator" w:id="0">
    <w:p w:rsidR="00B42B09" w:rsidRDefault="00B42B09" w:rsidP="002229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7C81"/>
    <w:rsid w:val="00010E3E"/>
    <w:rsid w:val="000164B6"/>
    <w:rsid w:val="0007073D"/>
    <w:rsid w:val="00070CB0"/>
    <w:rsid w:val="000959B2"/>
    <w:rsid w:val="00096B30"/>
    <w:rsid w:val="000C1CE6"/>
    <w:rsid w:val="000F2EE3"/>
    <w:rsid w:val="00132F8D"/>
    <w:rsid w:val="001731C6"/>
    <w:rsid w:val="001946AF"/>
    <w:rsid w:val="00222938"/>
    <w:rsid w:val="002234EC"/>
    <w:rsid w:val="00240215"/>
    <w:rsid w:val="00241D8E"/>
    <w:rsid w:val="00245683"/>
    <w:rsid w:val="00285BB5"/>
    <w:rsid w:val="002A158E"/>
    <w:rsid w:val="00322F29"/>
    <w:rsid w:val="003E355B"/>
    <w:rsid w:val="0044642F"/>
    <w:rsid w:val="00462F2B"/>
    <w:rsid w:val="0048051A"/>
    <w:rsid w:val="004A1567"/>
    <w:rsid w:val="004A3BB2"/>
    <w:rsid w:val="004A557F"/>
    <w:rsid w:val="004F11C0"/>
    <w:rsid w:val="00510AE5"/>
    <w:rsid w:val="00542DAA"/>
    <w:rsid w:val="0055037C"/>
    <w:rsid w:val="00553285"/>
    <w:rsid w:val="00581045"/>
    <w:rsid w:val="005B3875"/>
    <w:rsid w:val="00616BF2"/>
    <w:rsid w:val="00684CEC"/>
    <w:rsid w:val="006D5889"/>
    <w:rsid w:val="00703472"/>
    <w:rsid w:val="00717A9A"/>
    <w:rsid w:val="007653E9"/>
    <w:rsid w:val="00767EC0"/>
    <w:rsid w:val="0079027A"/>
    <w:rsid w:val="00853DB0"/>
    <w:rsid w:val="008E7906"/>
    <w:rsid w:val="0094215C"/>
    <w:rsid w:val="0096468A"/>
    <w:rsid w:val="00970309"/>
    <w:rsid w:val="009736BE"/>
    <w:rsid w:val="00991B5B"/>
    <w:rsid w:val="009E3612"/>
    <w:rsid w:val="009E72EB"/>
    <w:rsid w:val="00A10AFC"/>
    <w:rsid w:val="00A42F92"/>
    <w:rsid w:val="00B42B09"/>
    <w:rsid w:val="00C04FAB"/>
    <w:rsid w:val="00C63184"/>
    <w:rsid w:val="00C74616"/>
    <w:rsid w:val="00C80C54"/>
    <w:rsid w:val="00CA48CF"/>
    <w:rsid w:val="00CC5677"/>
    <w:rsid w:val="00CF380A"/>
    <w:rsid w:val="00D02719"/>
    <w:rsid w:val="00D15C3D"/>
    <w:rsid w:val="00D466C1"/>
    <w:rsid w:val="00D9770E"/>
    <w:rsid w:val="00D97D77"/>
    <w:rsid w:val="00E62E91"/>
    <w:rsid w:val="00EB505B"/>
    <w:rsid w:val="00EF2C24"/>
    <w:rsid w:val="00F16533"/>
    <w:rsid w:val="00F17C81"/>
    <w:rsid w:val="00F73034"/>
    <w:rsid w:val="00FA1D8D"/>
    <w:rsid w:val="00FA59BC"/>
    <w:rsid w:val="00FC225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61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7C81"/>
    <w:pPr>
      <w:ind w:leftChars="200" w:left="480"/>
    </w:pPr>
  </w:style>
  <w:style w:type="table" w:styleId="a4">
    <w:name w:val="Table Grid"/>
    <w:basedOn w:val="a1"/>
    <w:uiPriority w:val="59"/>
    <w:rsid w:val="00FA59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22938"/>
    <w:pPr>
      <w:tabs>
        <w:tab w:val="center" w:pos="4153"/>
        <w:tab w:val="right" w:pos="8306"/>
      </w:tabs>
      <w:snapToGrid w:val="0"/>
    </w:pPr>
    <w:rPr>
      <w:sz w:val="20"/>
      <w:szCs w:val="20"/>
    </w:rPr>
  </w:style>
  <w:style w:type="character" w:customStyle="1" w:styleId="a6">
    <w:name w:val="頁首 字元"/>
    <w:basedOn w:val="a0"/>
    <w:link w:val="a5"/>
    <w:uiPriority w:val="99"/>
    <w:rsid w:val="00222938"/>
    <w:rPr>
      <w:sz w:val="20"/>
      <w:szCs w:val="20"/>
    </w:rPr>
  </w:style>
  <w:style w:type="paragraph" w:styleId="a7">
    <w:name w:val="footer"/>
    <w:basedOn w:val="a"/>
    <w:link w:val="a8"/>
    <w:uiPriority w:val="99"/>
    <w:unhideWhenUsed/>
    <w:rsid w:val="00222938"/>
    <w:pPr>
      <w:tabs>
        <w:tab w:val="center" w:pos="4153"/>
        <w:tab w:val="right" w:pos="8306"/>
      </w:tabs>
      <w:snapToGrid w:val="0"/>
    </w:pPr>
    <w:rPr>
      <w:sz w:val="20"/>
      <w:szCs w:val="20"/>
    </w:rPr>
  </w:style>
  <w:style w:type="character" w:customStyle="1" w:styleId="a8">
    <w:name w:val="頁尾 字元"/>
    <w:basedOn w:val="a0"/>
    <w:link w:val="a7"/>
    <w:uiPriority w:val="99"/>
    <w:rsid w:val="00222938"/>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355</Words>
  <Characters>2028</Characters>
  <Application>Microsoft Office Word</Application>
  <DocSecurity>0</DocSecurity>
  <Lines>16</Lines>
  <Paragraphs>4</Paragraphs>
  <ScaleCrop>false</ScaleCrop>
  <Company>Hewlett-Packard</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賴軍篪</dc:creator>
  <cp:lastModifiedBy>user</cp:lastModifiedBy>
  <cp:revision>2</cp:revision>
  <cp:lastPrinted>2017-01-16T09:07:00Z</cp:lastPrinted>
  <dcterms:created xsi:type="dcterms:W3CDTF">2017-01-25T07:36:00Z</dcterms:created>
  <dcterms:modified xsi:type="dcterms:W3CDTF">2017-01-25T07:36:00Z</dcterms:modified>
</cp:coreProperties>
</file>