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D9" w:rsidRPr="006C40EB" w:rsidRDefault="006C40EB" w:rsidP="006C40EB">
      <w:pPr>
        <w:jc w:val="center"/>
        <w:rPr>
          <w:rFonts w:ascii="標楷體" w:eastAsia="標楷體" w:hAnsi="標楷體"/>
          <w:sz w:val="32"/>
        </w:rPr>
      </w:pPr>
      <w:r w:rsidRPr="006C40EB">
        <w:rPr>
          <w:rFonts w:ascii="標楷體" w:eastAsia="標楷體" w:hAnsi="標楷體" w:hint="eastAsia"/>
          <w:sz w:val="32"/>
        </w:rPr>
        <w:t>花蓮縣公立國民中小學105學年度</w:t>
      </w:r>
    </w:p>
    <w:p w:rsidR="006C40EB" w:rsidRPr="006C40EB" w:rsidRDefault="006C40EB" w:rsidP="006C40EB">
      <w:pPr>
        <w:jc w:val="center"/>
        <w:rPr>
          <w:rFonts w:ascii="標楷體" w:eastAsia="標楷體" w:hAnsi="標楷體"/>
          <w:sz w:val="32"/>
        </w:rPr>
      </w:pPr>
      <w:r w:rsidRPr="006C40EB">
        <w:rPr>
          <w:rFonts w:ascii="標楷體" w:eastAsia="標楷體" w:hAnsi="標楷體" w:hint="eastAsia"/>
          <w:sz w:val="32"/>
        </w:rPr>
        <w:t>代收代辦費收取基準應行注意事項</w:t>
      </w:r>
    </w:p>
    <w:p w:rsidR="006C40EB" w:rsidRPr="006C40EB" w:rsidRDefault="006C40EB" w:rsidP="007907EE">
      <w:pPr>
        <w:spacing w:beforeLines="50" w:line="540" w:lineRule="exact"/>
        <w:rPr>
          <w:rFonts w:ascii="標楷體" w:eastAsia="標楷體" w:hAnsi="標楷體"/>
          <w:sz w:val="28"/>
          <w:szCs w:val="28"/>
        </w:rPr>
      </w:pPr>
      <w:r w:rsidRPr="006C40EB">
        <w:rPr>
          <w:rFonts w:ascii="標楷體" w:eastAsia="標楷體" w:hAnsi="標楷體" w:hint="eastAsia"/>
          <w:sz w:val="28"/>
          <w:szCs w:val="28"/>
        </w:rPr>
        <w:t>一、花蓮縣公立各國民中小學(以下簡稱學校)收費應照本注意事項之規定辦理。</w:t>
      </w:r>
    </w:p>
    <w:p w:rsidR="006C40EB" w:rsidRPr="006C40EB" w:rsidRDefault="006C40EB" w:rsidP="00BE6288">
      <w:pPr>
        <w:spacing w:line="5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6C40EB">
        <w:rPr>
          <w:rFonts w:ascii="標楷體" w:eastAsia="標楷體" w:hAnsi="標楷體" w:hint="eastAsia"/>
          <w:sz w:val="28"/>
          <w:szCs w:val="28"/>
        </w:rPr>
        <w:t>二、學校得依學生之自願，代收代辦學生寄宿費(</w:t>
      </w:r>
      <w:proofErr w:type="gramStart"/>
      <w:r w:rsidRPr="006C40EB">
        <w:rPr>
          <w:rFonts w:ascii="標楷體" w:eastAsia="標楷體" w:hAnsi="標楷體" w:hint="eastAsia"/>
          <w:sz w:val="28"/>
          <w:szCs w:val="28"/>
        </w:rPr>
        <w:t>不住宿者</w:t>
      </w:r>
      <w:proofErr w:type="gramEnd"/>
      <w:r w:rsidRPr="006C40EB">
        <w:rPr>
          <w:rFonts w:ascii="標楷體" w:eastAsia="標楷體" w:hAnsi="標楷體" w:hint="eastAsia"/>
          <w:sz w:val="28"/>
          <w:szCs w:val="28"/>
        </w:rPr>
        <w:t>免繳)，並按每學年度規定之收費基準收取。</w:t>
      </w:r>
    </w:p>
    <w:p w:rsidR="006C40EB" w:rsidRDefault="006C40EB" w:rsidP="00BE6288">
      <w:pPr>
        <w:spacing w:line="5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6C40EB">
        <w:rPr>
          <w:rFonts w:ascii="標楷體" w:eastAsia="標楷體" w:hAnsi="標楷體" w:hint="eastAsia"/>
          <w:sz w:val="28"/>
          <w:szCs w:val="28"/>
        </w:rPr>
        <w:t>三、代收</w:t>
      </w:r>
      <w:proofErr w:type="gramStart"/>
      <w:r w:rsidRPr="006C40EB">
        <w:rPr>
          <w:rFonts w:ascii="標楷體" w:eastAsia="標楷體" w:hAnsi="標楷體" w:hint="eastAsia"/>
          <w:sz w:val="28"/>
          <w:szCs w:val="28"/>
        </w:rPr>
        <w:t>代辦費倘有</w:t>
      </w:r>
      <w:proofErr w:type="gramEnd"/>
      <w:r w:rsidRPr="006C40EB">
        <w:rPr>
          <w:rFonts w:ascii="標楷體" w:eastAsia="標楷體" w:hAnsi="標楷體" w:hint="eastAsia"/>
          <w:sz w:val="28"/>
          <w:szCs w:val="28"/>
        </w:rPr>
        <w:t>一定額度結餘，學校應依比率退還學生，如有其他規定，依相關</w:t>
      </w:r>
      <w:r>
        <w:rPr>
          <w:rFonts w:ascii="標楷體" w:eastAsia="標楷體" w:hAnsi="標楷體" w:hint="eastAsia"/>
          <w:sz w:val="28"/>
          <w:szCs w:val="28"/>
        </w:rPr>
        <w:t>規定辦理。</w:t>
      </w:r>
    </w:p>
    <w:p w:rsidR="006C40EB" w:rsidRDefault="006C40EB" w:rsidP="00BE6288">
      <w:pPr>
        <w:spacing w:line="5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學校除照本</w:t>
      </w:r>
      <w:proofErr w:type="gramEnd"/>
      <w:r>
        <w:rPr>
          <w:rFonts w:ascii="標楷體" w:eastAsia="標楷體" w:hAnsi="標楷體" w:hint="eastAsia"/>
          <w:sz w:val="28"/>
          <w:szCs w:val="28"/>
        </w:rPr>
        <w:t>規定收費外，不得另行巧立名目收費及自行決定代收代辦項目，下列各項尤應切實遵照：</w:t>
      </w:r>
    </w:p>
    <w:p w:rsidR="006C40EB" w:rsidRDefault="006C40EB" w:rsidP="00BE6288">
      <w:pPr>
        <w:spacing w:line="5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（一）飲水應由學校供應，不得向學生收費。</w:t>
      </w:r>
    </w:p>
    <w:p w:rsidR="006C40EB" w:rsidRDefault="006C40EB" w:rsidP="00BE6288">
      <w:pPr>
        <w:spacing w:line="54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（二）學校舉行運動會、遊藝會、編印校刊、歡迎及歡送等活動，均不得向學生收費。</w:t>
      </w:r>
    </w:p>
    <w:p w:rsidR="006C40EB" w:rsidRDefault="006C40EB" w:rsidP="00BE6288">
      <w:pPr>
        <w:spacing w:line="540" w:lineRule="exact"/>
        <w:ind w:leftChars="223" w:left="1417" w:hangingChars="315" w:hanging="8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F246DD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F246DD">
        <w:rPr>
          <w:rFonts w:ascii="標楷體" w:eastAsia="標楷體" w:hAnsi="標楷體" w:hint="eastAsia"/>
          <w:sz w:val="28"/>
          <w:szCs w:val="28"/>
        </w:rPr>
        <w:t>不得向畢業生收費贈送學校紀念品及舉行謝師宴。</w:t>
      </w:r>
    </w:p>
    <w:p w:rsidR="006C40EB" w:rsidRDefault="006C40EB" w:rsidP="00BE6288">
      <w:pPr>
        <w:spacing w:line="540" w:lineRule="exact"/>
        <w:ind w:leftChars="228" w:left="1415" w:hangingChars="310" w:hanging="8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F246DD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F246DD">
        <w:rPr>
          <w:rFonts w:ascii="標楷體" w:eastAsia="標楷體" w:hAnsi="標楷體" w:hint="eastAsia"/>
          <w:sz w:val="28"/>
          <w:szCs w:val="28"/>
        </w:rPr>
        <w:t>教師節</w:t>
      </w:r>
      <w:proofErr w:type="gramStart"/>
      <w:r w:rsidR="00F246DD">
        <w:rPr>
          <w:rFonts w:ascii="標楷體" w:eastAsia="標楷體" w:hAnsi="標楷體" w:hint="eastAsia"/>
          <w:sz w:val="28"/>
          <w:szCs w:val="28"/>
        </w:rPr>
        <w:t>敬師金一律</w:t>
      </w:r>
      <w:proofErr w:type="gramEnd"/>
      <w:r w:rsidR="00F246DD">
        <w:rPr>
          <w:rFonts w:ascii="標楷體" w:eastAsia="標楷體" w:hAnsi="標楷體" w:hint="eastAsia"/>
          <w:sz w:val="28"/>
          <w:szCs w:val="28"/>
        </w:rPr>
        <w:t>不收取。</w:t>
      </w:r>
    </w:p>
    <w:p w:rsidR="00F246DD" w:rsidRDefault="00F246DD" w:rsidP="00BE6288">
      <w:pPr>
        <w:spacing w:line="540" w:lineRule="exact"/>
        <w:ind w:leftChars="231" w:left="1383" w:hangingChars="296" w:hanging="82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（五）學校為修建校舍及增加設備，必須發起捐募經費時，應於事前由學校依公益勸募</w:t>
      </w:r>
      <w:r w:rsidR="003373AA">
        <w:rPr>
          <w:rFonts w:ascii="標楷體" w:eastAsia="標楷體" w:hAnsi="標楷體" w:hint="eastAsia"/>
          <w:sz w:val="28"/>
          <w:szCs w:val="28"/>
        </w:rPr>
        <w:t>條例</w:t>
      </w:r>
      <w:r>
        <w:rPr>
          <w:rFonts w:ascii="標楷體" w:eastAsia="標楷體" w:hAnsi="標楷體" w:hint="eastAsia"/>
          <w:sz w:val="28"/>
          <w:szCs w:val="28"/>
        </w:rPr>
        <w:t>之規定，報奉核准後辦理，不得</w:t>
      </w:r>
      <w:r w:rsidR="003373AA">
        <w:rPr>
          <w:rFonts w:ascii="標楷體" w:eastAsia="標楷體" w:hAnsi="標楷體" w:hint="eastAsia"/>
          <w:sz w:val="28"/>
          <w:szCs w:val="28"/>
        </w:rPr>
        <w:t>視</w:t>
      </w:r>
      <w:r>
        <w:rPr>
          <w:rFonts w:ascii="標楷體" w:eastAsia="標楷體" w:hAnsi="標楷體" w:hint="eastAsia"/>
          <w:sz w:val="28"/>
          <w:szCs w:val="28"/>
        </w:rPr>
        <w:t>為收費項目於註冊時收款，或規定數額強迫收取，或以</w:t>
      </w:r>
      <w:r w:rsidR="003310A2">
        <w:rPr>
          <w:rFonts w:ascii="標楷體" w:eastAsia="標楷體" w:hAnsi="標楷體" w:hint="eastAsia"/>
          <w:sz w:val="28"/>
          <w:szCs w:val="28"/>
        </w:rPr>
        <w:t>競</w:t>
      </w:r>
      <w:r>
        <w:rPr>
          <w:rFonts w:ascii="標楷體" w:eastAsia="標楷體" w:hAnsi="標楷體" w:hint="eastAsia"/>
          <w:sz w:val="28"/>
          <w:szCs w:val="28"/>
        </w:rPr>
        <w:t>賽方式鼓勵學生向家長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要求多捐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F246DD" w:rsidRDefault="00F246DD" w:rsidP="00BE6288">
      <w:pPr>
        <w:spacing w:line="540" w:lineRule="exact"/>
        <w:ind w:left="1291" w:hangingChars="461" w:hanging="129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CA3909">
        <w:rPr>
          <w:rFonts w:ascii="標楷體" w:eastAsia="標楷體" w:hAnsi="標楷體" w:hint="eastAsia"/>
          <w:sz w:val="28"/>
          <w:szCs w:val="28"/>
        </w:rPr>
        <w:t>轉出學生退費依下列規定辦理：</w:t>
      </w:r>
    </w:p>
    <w:p w:rsidR="00CA3909" w:rsidRDefault="00CA3909" w:rsidP="00BE6288">
      <w:pPr>
        <w:spacing w:line="540" w:lineRule="exact"/>
        <w:ind w:left="1291" w:hangingChars="461" w:hanging="129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（一）代收代辦費中之學生寄宿費，請依實際情況比照本注意事項第七點處理。</w:t>
      </w:r>
    </w:p>
    <w:p w:rsidR="00CA3909" w:rsidRDefault="00CA3909" w:rsidP="00BE6288">
      <w:pPr>
        <w:spacing w:line="540" w:lineRule="exact"/>
        <w:ind w:left="1291" w:hangingChars="461" w:hanging="129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（二）學生退費應發退費證明書，內列所退費用數額，以便學生持向轉入學校繳納與退費單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所列同數額</w:t>
      </w:r>
      <w:proofErr w:type="gramEnd"/>
      <w:r>
        <w:rPr>
          <w:rFonts w:ascii="標楷體" w:eastAsia="標楷體" w:hAnsi="標楷體" w:hint="eastAsia"/>
          <w:sz w:val="28"/>
          <w:szCs w:val="28"/>
        </w:rPr>
        <w:t>之費用。</w:t>
      </w:r>
    </w:p>
    <w:p w:rsidR="00CA3909" w:rsidRDefault="00CA3909" w:rsidP="003373AA">
      <w:pPr>
        <w:spacing w:line="54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轉入學生之收費：轉入公立學校就讀者，請依照公立學校收退費標準收取，如有公立學校之退費證明書者依所列退費之數額收取（即學生不因轉學而增加費用之負擔，如上課後逾學期三分之二，轉出之學校未退費，則轉入學校亦不收費）；如轉入私立學校就讀者，則私立學校可依差額收費。</w:t>
      </w:r>
    </w:p>
    <w:p w:rsidR="00CA3909" w:rsidRDefault="00CA3909" w:rsidP="00BE6288">
      <w:pPr>
        <w:spacing w:line="540" w:lineRule="exact"/>
        <w:ind w:left="1291" w:hangingChars="461" w:hanging="129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七、學校學生註冊後，如須申請退費，退費規定如附表。</w:t>
      </w:r>
    </w:p>
    <w:p w:rsidR="00CA3909" w:rsidRDefault="00CA3909" w:rsidP="00BE6288">
      <w:pPr>
        <w:spacing w:line="540" w:lineRule="exact"/>
        <w:ind w:left="1291" w:hangingChars="461" w:hanging="129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八、收取代收代辦分，應一律依照規定收費，其收支帳目，除另有規定外，學校應切</w:t>
      </w:r>
    </w:p>
    <w:p w:rsidR="00BE6288" w:rsidRDefault="00CA3909" w:rsidP="00BE6288">
      <w:pPr>
        <w:spacing w:line="540" w:lineRule="exact"/>
        <w:ind w:left="1291" w:hangingChars="461" w:hanging="129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實依照</w:t>
      </w:r>
      <w:r w:rsidR="00BE6288">
        <w:rPr>
          <w:rFonts w:ascii="標楷體" w:eastAsia="標楷體" w:hAnsi="標楷體" w:hint="eastAsia"/>
          <w:sz w:val="28"/>
          <w:szCs w:val="28"/>
        </w:rPr>
        <w:t>一般</w:t>
      </w:r>
      <w:r>
        <w:rPr>
          <w:rFonts w:ascii="標楷體" w:eastAsia="標楷體" w:hAnsi="標楷體" w:hint="eastAsia"/>
          <w:sz w:val="28"/>
          <w:szCs w:val="28"/>
        </w:rPr>
        <w:t>會計手續處理</w:t>
      </w:r>
      <w:r w:rsidR="00BE6288">
        <w:rPr>
          <w:rFonts w:ascii="標楷體" w:eastAsia="標楷體" w:hAnsi="標楷體" w:hint="eastAsia"/>
          <w:sz w:val="28"/>
          <w:szCs w:val="28"/>
        </w:rPr>
        <w:t>，對於前向收費及收支帳目之處理，</w:t>
      </w:r>
      <w:proofErr w:type="gramStart"/>
      <w:r w:rsidR="00BE6288">
        <w:rPr>
          <w:rFonts w:ascii="標楷體" w:eastAsia="標楷體" w:hAnsi="標楷體" w:hint="eastAsia"/>
          <w:sz w:val="28"/>
          <w:szCs w:val="28"/>
        </w:rPr>
        <w:t>均應由</w:t>
      </w:r>
      <w:proofErr w:type="gramEnd"/>
      <w:r w:rsidR="00BE6288">
        <w:rPr>
          <w:rFonts w:ascii="標楷體" w:eastAsia="標楷體" w:hAnsi="標楷體" w:hint="eastAsia"/>
          <w:sz w:val="28"/>
          <w:szCs w:val="28"/>
        </w:rPr>
        <w:t>學校自行負</w:t>
      </w:r>
    </w:p>
    <w:p w:rsidR="00CA3909" w:rsidRDefault="00BE6288" w:rsidP="00BE6288">
      <w:pPr>
        <w:spacing w:line="540" w:lineRule="exact"/>
        <w:ind w:left="1291" w:hangingChars="461" w:hanging="129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責</w:t>
      </w:r>
      <w:proofErr w:type="gramEnd"/>
      <w:r>
        <w:rPr>
          <w:rFonts w:ascii="標楷體" w:eastAsia="標楷體" w:hAnsi="標楷體" w:hint="eastAsia"/>
          <w:sz w:val="28"/>
          <w:szCs w:val="28"/>
        </w:rPr>
        <w:t>辦理，不得委由員生消費合作社代收代管代辦。</w:t>
      </w:r>
    </w:p>
    <w:p w:rsidR="00BE6288" w:rsidRDefault="00BE6288" w:rsidP="00BE6288">
      <w:pPr>
        <w:spacing w:line="540" w:lineRule="exact"/>
        <w:ind w:left="1291" w:hangingChars="461" w:hanging="129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九、學校每學期收費，以一次為原則，惟對家境清寒之學生，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得酌准其</w:t>
      </w:r>
      <w:proofErr w:type="gramEnd"/>
      <w:r>
        <w:rPr>
          <w:rFonts w:ascii="標楷體" w:eastAsia="標楷體" w:hAnsi="標楷體" w:hint="eastAsia"/>
          <w:sz w:val="28"/>
          <w:szCs w:val="28"/>
        </w:rPr>
        <w:t>分為開學時及</w:t>
      </w:r>
    </w:p>
    <w:p w:rsidR="00BE6288" w:rsidRDefault="00BE6288" w:rsidP="00BE6288">
      <w:pPr>
        <w:spacing w:line="540" w:lineRule="exact"/>
        <w:ind w:left="1291" w:hangingChars="461" w:hanging="129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開學後第十周內分兩期收取。</w:t>
      </w:r>
    </w:p>
    <w:p w:rsidR="00BE6288" w:rsidRDefault="00BE6288" w:rsidP="00BE6288">
      <w:pPr>
        <w:spacing w:line="540" w:lineRule="exact"/>
        <w:ind w:left="1291" w:hangingChars="461" w:hanging="129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十、學校對學生收取費用，如未切實依照本注意事項之規定辦理者，學校校長及經辦</w:t>
      </w:r>
    </w:p>
    <w:p w:rsidR="00BE6288" w:rsidRDefault="00BE6288" w:rsidP="00BE6288">
      <w:pPr>
        <w:spacing w:line="540" w:lineRule="exact"/>
        <w:ind w:left="1291" w:hangingChars="461" w:hanging="129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人員均</w:t>
      </w:r>
      <w:r w:rsidR="003373AA">
        <w:rPr>
          <w:rFonts w:ascii="標楷體" w:eastAsia="標楷體" w:hAnsi="標楷體" w:hint="eastAsia"/>
          <w:sz w:val="28"/>
          <w:szCs w:val="28"/>
        </w:rPr>
        <w:t>予</w:t>
      </w:r>
      <w:r>
        <w:rPr>
          <w:rFonts w:ascii="標楷體" w:eastAsia="標楷體" w:hAnsi="標楷體" w:hint="eastAsia"/>
          <w:sz w:val="28"/>
          <w:szCs w:val="28"/>
        </w:rPr>
        <w:t>從嚴</w:t>
      </w:r>
      <w:proofErr w:type="gramEnd"/>
      <w:r>
        <w:rPr>
          <w:rFonts w:ascii="標楷體" w:eastAsia="標楷體" w:hAnsi="標楷體" w:hint="eastAsia"/>
          <w:sz w:val="28"/>
          <w:szCs w:val="28"/>
        </w:rPr>
        <w:t>議處。</w:t>
      </w:r>
    </w:p>
    <w:p w:rsidR="00BE6288" w:rsidRDefault="00BE6288" w:rsidP="00CA3909">
      <w:pPr>
        <w:ind w:left="1291" w:hangingChars="461" w:hanging="1291"/>
        <w:jc w:val="both"/>
        <w:rPr>
          <w:rFonts w:ascii="標楷體" w:eastAsia="標楷體" w:hAnsi="標楷體"/>
          <w:sz w:val="28"/>
          <w:szCs w:val="28"/>
        </w:rPr>
      </w:pPr>
    </w:p>
    <w:p w:rsidR="00BE6288" w:rsidRDefault="00BE6288" w:rsidP="007907EE">
      <w:pPr>
        <w:spacing w:afterLines="50"/>
        <w:ind w:left="1291" w:hangingChars="461" w:hanging="129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附表：</w:t>
      </w:r>
    </w:p>
    <w:tbl>
      <w:tblPr>
        <w:tblStyle w:val="a3"/>
        <w:tblW w:w="0" w:type="auto"/>
        <w:tblInd w:w="250" w:type="dxa"/>
        <w:tblLook w:val="04A0"/>
      </w:tblPr>
      <w:tblGrid>
        <w:gridCol w:w="3827"/>
        <w:gridCol w:w="3119"/>
        <w:gridCol w:w="2977"/>
      </w:tblGrid>
      <w:tr w:rsidR="00BE6288" w:rsidTr="00BE6288">
        <w:tc>
          <w:tcPr>
            <w:tcW w:w="9923" w:type="dxa"/>
            <w:gridSpan w:val="3"/>
          </w:tcPr>
          <w:p w:rsidR="00BE6288" w:rsidRDefault="00BE6288" w:rsidP="00BE62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花蓮縣公立國民中小學學校學生退費標準</w:t>
            </w:r>
          </w:p>
        </w:tc>
      </w:tr>
      <w:tr w:rsidR="00BE6288" w:rsidTr="00451FE1">
        <w:tc>
          <w:tcPr>
            <w:tcW w:w="3827" w:type="dxa"/>
          </w:tcPr>
          <w:p w:rsidR="00BE6288" w:rsidRDefault="00BE6288" w:rsidP="00BE62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退費時間</w:t>
            </w:r>
          </w:p>
        </w:tc>
        <w:tc>
          <w:tcPr>
            <w:tcW w:w="3119" w:type="dxa"/>
          </w:tcPr>
          <w:p w:rsidR="00BE6288" w:rsidRDefault="00BE6288" w:rsidP="00BE62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退費項目及標準</w:t>
            </w:r>
          </w:p>
        </w:tc>
        <w:tc>
          <w:tcPr>
            <w:tcW w:w="2977" w:type="dxa"/>
            <w:vMerge w:val="restart"/>
          </w:tcPr>
          <w:p w:rsidR="00BE6288" w:rsidRDefault="00451FE1" w:rsidP="00451FE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備註：</w:t>
            </w:r>
          </w:p>
          <w:p w:rsidR="00451FE1" w:rsidRPr="00451FE1" w:rsidRDefault="00451FE1" w:rsidP="00451FE1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51FE1">
              <w:rPr>
                <w:rFonts w:ascii="標楷體" w:eastAsia="標楷體" w:hAnsi="標楷體" w:hint="eastAsia"/>
                <w:sz w:val="28"/>
                <w:szCs w:val="28"/>
              </w:rPr>
              <w:t>本表所稱之「退費時間」計算原則係以學生</w:t>
            </w:r>
            <w:proofErr w:type="gramStart"/>
            <w:r w:rsidRPr="00451FE1">
              <w:rPr>
                <w:rFonts w:ascii="標楷體" w:eastAsia="標楷體" w:hAnsi="標楷體" w:hint="eastAsia"/>
                <w:sz w:val="28"/>
                <w:szCs w:val="28"/>
              </w:rPr>
              <w:t>實際離</w:t>
            </w:r>
            <w:proofErr w:type="gramEnd"/>
            <w:r w:rsidRPr="00451FE1">
              <w:rPr>
                <w:rFonts w:ascii="標楷體" w:eastAsia="標楷體" w:hAnsi="標楷體" w:hint="eastAsia"/>
                <w:sz w:val="28"/>
                <w:szCs w:val="28"/>
              </w:rPr>
              <w:t>校日期為基準。</w:t>
            </w:r>
          </w:p>
          <w:p w:rsidR="00451FE1" w:rsidRPr="00451FE1" w:rsidRDefault="00451FE1" w:rsidP="00451FE1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本表所稱之「所繳費用」係指學生寄宿費。</w:t>
            </w:r>
            <w:bookmarkStart w:id="0" w:name="_GoBack"/>
            <w:bookmarkEnd w:id="0"/>
          </w:p>
        </w:tc>
      </w:tr>
      <w:tr w:rsidR="00BE6288" w:rsidTr="00451FE1">
        <w:tc>
          <w:tcPr>
            <w:tcW w:w="3827" w:type="dxa"/>
          </w:tcPr>
          <w:p w:rsidR="00BE6288" w:rsidRDefault="00BE6288" w:rsidP="00BE62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一、註冊前</w:t>
            </w:r>
          </w:p>
        </w:tc>
        <w:tc>
          <w:tcPr>
            <w:tcW w:w="3119" w:type="dxa"/>
          </w:tcPr>
          <w:p w:rsidR="00BE6288" w:rsidRDefault="00451FE1" w:rsidP="00BE62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免繳費。</w:t>
            </w:r>
          </w:p>
        </w:tc>
        <w:tc>
          <w:tcPr>
            <w:tcW w:w="2977" w:type="dxa"/>
            <w:vMerge/>
          </w:tcPr>
          <w:p w:rsidR="00BE6288" w:rsidRDefault="00BE6288" w:rsidP="00BE62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6288" w:rsidTr="00451FE1">
        <w:tc>
          <w:tcPr>
            <w:tcW w:w="3827" w:type="dxa"/>
          </w:tcPr>
          <w:p w:rsidR="00BE6288" w:rsidRDefault="00BE6288" w:rsidP="00BE62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二、註冊後上課前</w:t>
            </w:r>
          </w:p>
        </w:tc>
        <w:tc>
          <w:tcPr>
            <w:tcW w:w="3119" w:type="dxa"/>
          </w:tcPr>
          <w:p w:rsidR="00BE6288" w:rsidRDefault="00451FE1" w:rsidP="00BE62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所繳費用全部退費。</w:t>
            </w:r>
          </w:p>
        </w:tc>
        <w:tc>
          <w:tcPr>
            <w:tcW w:w="2977" w:type="dxa"/>
            <w:vMerge/>
          </w:tcPr>
          <w:p w:rsidR="00BE6288" w:rsidRDefault="00BE6288" w:rsidP="00BE62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6288" w:rsidTr="00451FE1">
        <w:tc>
          <w:tcPr>
            <w:tcW w:w="3827" w:type="dxa"/>
          </w:tcPr>
          <w:p w:rsidR="00451FE1" w:rsidRDefault="00BE6288" w:rsidP="00451FE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三、上課後未逾學期三分之一</w:t>
            </w:r>
          </w:p>
          <w:p w:rsidR="00451FE1" w:rsidRDefault="00451FE1" w:rsidP="00451FE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proofErr w:type="gramStart"/>
            <w:r w:rsidR="00BE6288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="00BE6288">
              <w:rPr>
                <w:rFonts w:ascii="標楷體" w:eastAsia="標楷體" w:hAnsi="標楷體" w:hint="eastAsia"/>
                <w:sz w:val="28"/>
                <w:szCs w:val="28"/>
              </w:rPr>
              <w:t>依各校行事曆計算，以</w:t>
            </w:r>
          </w:p>
          <w:p w:rsidR="00BE6288" w:rsidRDefault="00451FE1" w:rsidP="00451FE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BE6288">
              <w:rPr>
                <w:rFonts w:ascii="標楷體" w:eastAsia="標楷體" w:hAnsi="標楷體" w:hint="eastAsia"/>
                <w:sz w:val="28"/>
                <w:szCs w:val="28"/>
              </w:rPr>
              <w:t>下均同</w:t>
            </w:r>
            <w:proofErr w:type="gramStart"/>
            <w:r w:rsidR="00BE6288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3119" w:type="dxa"/>
          </w:tcPr>
          <w:p w:rsidR="00BE6288" w:rsidRDefault="00451FE1" w:rsidP="00BE62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所繳費用退還三分之二。</w:t>
            </w:r>
          </w:p>
        </w:tc>
        <w:tc>
          <w:tcPr>
            <w:tcW w:w="2977" w:type="dxa"/>
            <w:vMerge/>
          </w:tcPr>
          <w:p w:rsidR="00BE6288" w:rsidRDefault="00BE6288" w:rsidP="00BE62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6288" w:rsidTr="00451FE1">
        <w:tc>
          <w:tcPr>
            <w:tcW w:w="3827" w:type="dxa"/>
          </w:tcPr>
          <w:p w:rsidR="00451FE1" w:rsidRDefault="00BE6288" w:rsidP="00BE62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 w:rsidR="00451FE1">
              <w:rPr>
                <w:rFonts w:ascii="標楷體" w:eastAsia="標楷體" w:hAnsi="標楷體" w:hint="eastAsia"/>
                <w:sz w:val="28"/>
                <w:szCs w:val="28"/>
              </w:rPr>
              <w:t>上課後逾學期三分之一，</w:t>
            </w:r>
          </w:p>
          <w:p w:rsidR="00BE6288" w:rsidRDefault="00451FE1" w:rsidP="00BE62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未逾學期三分之二</w:t>
            </w:r>
          </w:p>
        </w:tc>
        <w:tc>
          <w:tcPr>
            <w:tcW w:w="3119" w:type="dxa"/>
          </w:tcPr>
          <w:p w:rsidR="00BE6288" w:rsidRDefault="00451FE1" w:rsidP="00BE62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所繳費用退還三分之一。</w:t>
            </w:r>
          </w:p>
        </w:tc>
        <w:tc>
          <w:tcPr>
            <w:tcW w:w="2977" w:type="dxa"/>
            <w:vMerge/>
          </w:tcPr>
          <w:p w:rsidR="00BE6288" w:rsidRDefault="00BE6288" w:rsidP="00BE62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6288" w:rsidTr="00451FE1">
        <w:tc>
          <w:tcPr>
            <w:tcW w:w="3827" w:type="dxa"/>
          </w:tcPr>
          <w:p w:rsidR="00BE6288" w:rsidRDefault="00BE6288" w:rsidP="00BE62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五、</w:t>
            </w:r>
            <w:r w:rsidR="00451FE1">
              <w:rPr>
                <w:rFonts w:ascii="標楷體" w:eastAsia="標楷體" w:hAnsi="標楷體" w:hint="eastAsia"/>
                <w:sz w:val="28"/>
                <w:szCs w:val="28"/>
              </w:rPr>
              <w:t>上課後逾期學期三分之二</w:t>
            </w:r>
          </w:p>
        </w:tc>
        <w:tc>
          <w:tcPr>
            <w:tcW w:w="3119" w:type="dxa"/>
          </w:tcPr>
          <w:p w:rsidR="00BE6288" w:rsidRDefault="00451FE1" w:rsidP="00BE628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所繳費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用均不退還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977" w:type="dxa"/>
            <w:vMerge/>
          </w:tcPr>
          <w:p w:rsidR="00BE6288" w:rsidRDefault="00BE6288" w:rsidP="00BE62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E6288" w:rsidRPr="006C40EB" w:rsidRDefault="00BE6288" w:rsidP="00BE6288">
      <w:pPr>
        <w:ind w:left="1291" w:hangingChars="461" w:hanging="1291"/>
        <w:rPr>
          <w:rFonts w:ascii="標楷體" w:eastAsia="標楷體" w:hAnsi="標楷體"/>
          <w:sz w:val="28"/>
          <w:szCs w:val="28"/>
        </w:rPr>
      </w:pPr>
    </w:p>
    <w:sectPr w:rsidR="00BE6288" w:rsidRPr="006C40EB" w:rsidSect="006C40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0A2" w:rsidRDefault="003310A2" w:rsidP="003310A2">
      <w:pPr>
        <w:spacing w:line="240" w:lineRule="auto"/>
      </w:pPr>
      <w:r>
        <w:separator/>
      </w:r>
    </w:p>
  </w:endnote>
  <w:endnote w:type="continuationSeparator" w:id="0">
    <w:p w:rsidR="003310A2" w:rsidRDefault="003310A2" w:rsidP="003310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0A2" w:rsidRDefault="003310A2" w:rsidP="003310A2">
      <w:pPr>
        <w:spacing w:line="240" w:lineRule="auto"/>
      </w:pPr>
      <w:r>
        <w:separator/>
      </w:r>
    </w:p>
  </w:footnote>
  <w:footnote w:type="continuationSeparator" w:id="0">
    <w:p w:rsidR="003310A2" w:rsidRDefault="003310A2" w:rsidP="003310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C6B19"/>
    <w:multiLevelType w:val="hybridMultilevel"/>
    <w:tmpl w:val="EBE06F28"/>
    <w:lvl w:ilvl="0" w:tplc="E4623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0EB"/>
    <w:rsid w:val="00247FBB"/>
    <w:rsid w:val="003310A2"/>
    <w:rsid w:val="003373AA"/>
    <w:rsid w:val="00451FE1"/>
    <w:rsid w:val="00473C9A"/>
    <w:rsid w:val="00653238"/>
    <w:rsid w:val="006C40EB"/>
    <w:rsid w:val="007907EE"/>
    <w:rsid w:val="00BC2FB4"/>
    <w:rsid w:val="00BE6288"/>
    <w:rsid w:val="00C46EE5"/>
    <w:rsid w:val="00CA3909"/>
    <w:rsid w:val="00F246DD"/>
    <w:rsid w:val="00FF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8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BE628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1FE1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331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310A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331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31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21512-72F9-440E-A6B2-2548710BD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2016-08-21T11:07:00Z</dcterms:created>
  <dcterms:modified xsi:type="dcterms:W3CDTF">2016-09-05T08:38:00Z</dcterms:modified>
</cp:coreProperties>
</file>