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60" w:rsidRPr="00412D70" w:rsidRDefault="00EB0A6A" w:rsidP="00412D70">
      <w:pPr>
        <w:jc w:val="center"/>
        <w:rPr>
          <w:rFonts w:ascii="標楷體" w:eastAsia="標楷體" w:hAnsi="標楷體"/>
          <w:sz w:val="40"/>
          <w:szCs w:val="40"/>
        </w:rPr>
      </w:pPr>
      <w:r w:rsidRPr="00412D70">
        <w:rPr>
          <w:rFonts w:ascii="標楷體" w:eastAsia="標楷體" w:hAnsi="標楷體" w:hint="eastAsia"/>
          <w:sz w:val="40"/>
          <w:szCs w:val="40"/>
        </w:rPr>
        <w:t>105年度智慧城市工作會議</w:t>
      </w:r>
      <w:r w:rsidR="00337954">
        <w:rPr>
          <w:rFonts w:ascii="標楷體" w:eastAsia="標楷體" w:hAnsi="標楷體" w:hint="eastAsia"/>
          <w:sz w:val="40"/>
          <w:szCs w:val="40"/>
        </w:rPr>
        <w:t>計畫</w:t>
      </w:r>
      <w:bookmarkStart w:id="0" w:name="_GoBack"/>
      <w:bookmarkEnd w:id="0"/>
    </w:p>
    <w:p w:rsidR="00EB0A6A" w:rsidRPr="00412D70" w:rsidRDefault="00EB0A6A">
      <w:pPr>
        <w:rPr>
          <w:rFonts w:ascii="標楷體" w:eastAsia="標楷體" w:hAnsi="標楷體"/>
        </w:rPr>
      </w:pPr>
    </w:p>
    <w:p w:rsidR="00EB0A6A" w:rsidRPr="00412D70" w:rsidRDefault="00EB0A6A" w:rsidP="00EB0A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12D70">
        <w:rPr>
          <w:rFonts w:ascii="標楷體" w:eastAsia="標楷體" w:hAnsi="標楷體" w:hint="eastAsia"/>
        </w:rPr>
        <w:t>依據行政院『數位國家創新經濟發展方案』計畫</w:t>
      </w:r>
    </w:p>
    <w:p w:rsidR="00EB0A6A" w:rsidRPr="00412D70" w:rsidRDefault="00EB0A6A" w:rsidP="00EB0A6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12D70">
        <w:rPr>
          <w:rFonts w:ascii="標楷體" w:eastAsia="標楷體" w:hAnsi="標楷體" w:hint="eastAsia"/>
        </w:rPr>
        <w:t>目的</w:t>
      </w:r>
    </w:p>
    <w:p w:rsidR="00C33919" w:rsidRPr="00412D70" w:rsidRDefault="00C33919" w:rsidP="00EB0A6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12D70">
        <w:rPr>
          <w:rFonts w:ascii="標楷體" w:eastAsia="標楷體" w:hAnsi="標楷體" w:hint="eastAsia"/>
        </w:rPr>
        <w:t>溝通</w:t>
      </w:r>
      <w:r w:rsidR="00D35EC6" w:rsidRPr="00412D70">
        <w:rPr>
          <w:rFonts w:ascii="標楷體" w:eastAsia="標楷體" w:hAnsi="標楷體" w:hint="eastAsia"/>
        </w:rPr>
        <w:t>本縣</w:t>
      </w:r>
      <w:r w:rsidR="00412D70" w:rsidRPr="00412D70">
        <w:rPr>
          <w:rFonts w:ascii="標楷體" w:eastAsia="標楷體" w:hAnsi="標楷體" w:hint="eastAsia"/>
        </w:rPr>
        <w:t>可汗</w:t>
      </w:r>
      <w:r w:rsidRPr="00412D70">
        <w:rPr>
          <w:rFonts w:ascii="標楷體" w:eastAsia="標楷體" w:hAnsi="標楷體" w:hint="eastAsia"/>
        </w:rPr>
        <w:t>學院設立及班級</w:t>
      </w:r>
      <w:r w:rsidR="00D35EC6" w:rsidRPr="00412D70">
        <w:rPr>
          <w:rFonts w:ascii="標楷體" w:eastAsia="標楷體" w:hAnsi="標楷體" w:hint="eastAsia"/>
        </w:rPr>
        <w:t>學生個人化學習</w:t>
      </w:r>
      <w:r w:rsidRPr="00412D70">
        <w:rPr>
          <w:rFonts w:ascii="標楷體" w:eastAsia="標楷體" w:hAnsi="標楷體" w:hint="eastAsia"/>
        </w:rPr>
        <w:t>系統建立事宜。</w:t>
      </w:r>
    </w:p>
    <w:p w:rsidR="00D35EC6" w:rsidRPr="00412D70" w:rsidRDefault="00C33919" w:rsidP="00EB0A6A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12D70">
        <w:rPr>
          <w:rFonts w:ascii="標楷體" w:eastAsia="標楷體" w:hAnsi="標楷體" w:hint="eastAsia"/>
        </w:rPr>
        <w:t>討論</w:t>
      </w:r>
      <w:r w:rsidR="002C3B7B" w:rsidRPr="00412D70">
        <w:rPr>
          <w:rFonts w:ascii="標楷體" w:eastAsia="標楷體" w:hAnsi="標楷體" w:hint="eastAsia"/>
        </w:rPr>
        <w:t>雲端</w:t>
      </w:r>
      <w:r w:rsidR="00D35EC6" w:rsidRPr="00412D70">
        <w:rPr>
          <w:rFonts w:ascii="標楷體" w:eastAsia="標楷體" w:hAnsi="標楷體" w:hint="eastAsia"/>
        </w:rPr>
        <w:t>大數據</w:t>
      </w:r>
      <w:r w:rsidR="002C3B7B" w:rsidRPr="00412D70">
        <w:rPr>
          <w:rFonts w:ascii="標楷體" w:eastAsia="標楷體" w:hAnsi="標楷體" w:hint="eastAsia"/>
        </w:rPr>
        <w:t>於教育現場之</w:t>
      </w:r>
      <w:r w:rsidR="00D35EC6" w:rsidRPr="00412D70">
        <w:rPr>
          <w:rFonts w:ascii="標楷體" w:eastAsia="標楷體" w:hAnsi="標楷體" w:hint="eastAsia"/>
        </w:rPr>
        <w:t>整合</w:t>
      </w:r>
      <w:r w:rsidR="002C3B7B" w:rsidRPr="00412D70">
        <w:rPr>
          <w:rFonts w:ascii="標楷體" w:eastAsia="標楷體" w:hAnsi="標楷體" w:hint="eastAsia"/>
        </w:rPr>
        <w:t>與</w:t>
      </w:r>
      <w:r w:rsidR="00D35EC6" w:rsidRPr="00412D70">
        <w:rPr>
          <w:rFonts w:ascii="標楷體" w:eastAsia="標楷體" w:hAnsi="標楷體" w:hint="eastAsia"/>
        </w:rPr>
        <w:t>運用</w:t>
      </w:r>
      <w:r w:rsidR="002C3B7B" w:rsidRPr="00412D70">
        <w:rPr>
          <w:rFonts w:ascii="標楷體" w:eastAsia="標楷體" w:hAnsi="標楷體" w:hint="eastAsia"/>
        </w:rPr>
        <w:t>模式</w:t>
      </w:r>
      <w:r w:rsidR="00D35EC6" w:rsidRPr="00412D70">
        <w:rPr>
          <w:rFonts w:ascii="標楷體" w:eastAsia="標楷體" w:hAnsi="標楷體" w:hint="eastAsia"/>
        </w:rPr>
        <w:t>。</w:t>
      </w:r>
    </w:p>
    <w:p w:rsidR="00C33919" w:rsidRPr="00412D70" w:rsidRDefault="00651173" w:rsidP="00C3391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412D70">
        <w:rPr>
          <w:rFonts w:ascii="標楷體" w:eastAsia="標楷體" w:hAnsi="標楷體" w:hint="eastAsia"/>
        </w:rPr>
        <w:t>研議本</w:t>
      </w:r>
      <w:proofErr w:type="gramEnd"/>
      <w:r w:rsidRPr="00412D70">
        <w:rPr>
          <w:rFonts w:ascii="標楷體" w:eastAsia="標楷體" w:hAnsi="標楷體" w:hint="eastAsia"/>
        </w:rPr>
        <w:t>縣國</w:t>
      </w:r>
      <w:r w:rsidR="002C3B7B" w:rsidRPr="00412D70">
        <w:rPr>
          <w:rFonts w:ascii="標楷體" w:eastAsia="標楷體" w:hAnsi="標楷體" w:hint="eastAsia"/>
        </w:rPr>
        <w:t>民</w:t>
      </w:r>
      <w:r w:rsidRPr="00412D70">
        <w:rPr>
          <w:rFonts w:ascii="標楷體" w:eastAsia="標楷體" w:hAnsi="標楷體" w:hint="eastAsia"/>
        </w:rPr>
        <w:t>中小</w:t>
      </w:r>
      <w:r w:rsidR="002C3B7B" w:rsidRPr="00412D70">
        <w:rPr>
          <w:rFonts w:ascii="標楷體" w:eastAsia="標楷體" w:hAnsi="標楷體" w:hint="eastAsia"/>
        </w:rPr>
        <w:t>學</w:t>
      </w:r>
      <w:r w:rsidRPr="00412D70">
        <w:rPr>
          <w:rFonts w:ascii="標楷體" w:eastAsia="標楷體" w:hAnsi="標楷體" w:hint="eastAsia"/>
        </w:rPr>
        <w:t>教育現場數位融入教學設備與教學運用模式。</w:t>
      </w:r>
    </w:p>
    <w:p w:rsidR="00C33919" w:rsidRPr="00412D70" w:rsidRDefault="00C33919" w:rsidP="00C3391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proofErr w:type="gramStart"/>
      <w:r w:rsidRPr="00412D70">
        <w:rPr>
          <w:rFonts w:ascii="標楷體" w:eastAsia="標楷體" w:hAnsi="標楷體" w:hint="eastAsia"/>
        </w:rPr>
        <w:t>研</w:t>
      </w:r>
      <w:proofErr w:type="gramEnd"/>
      <w:r w:rsidRPr="00412D70">
        <w:rPr>
          <w:rFonts w:ascii="標楷體" w:eastAsia="標楷體" w:hAnsi="標楷體" w:hint="eastAsia"/>
        </w:rPr>
        <w:t>擬</w:t>
      </w:r>
      <w:proofErr w:type="gramStart"/>
      <w:r w:rsidRPr="00412D70">
        <w:rPr>
          <w:rFonts w:ascii="標楷體" w:eastAsia="標楷體" w:hAnsi="標楷體" w:hint="eastAsia"/>
        </w:rPr>
        <w:t>新課綱</w:t>
      </w:r>
      <w:proofErr w:type="gramEnd"/>
      <w:r w:rsidRPr="00412D70">
        <w:rPr>
          <w:rFonts w:ascii="標楷體" w:eastAsia="標楷體" w:hAnsi="標楷體" w:hint="eastAsia"/>
        </w:rPr>
        <w:t>科技領域實施之課程、師資、設備等配套措施。</w:t>
      </w:r>
    </w:p>
    <w:p w:rsidR="00651173" w:rsidRPr="00412D70" w:rsidRDefault="00651173" w:rsidP="0065117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12D70">
        <w:rPr>
          <w:rFonts w:ascii="標楷體" w:eastAsia="標楷體" w:hAnsi="標楷體" w:hint="eastAsia"/>
        </w:rPr>
        <w:t>配合國家數位創新經濟發展方案計畫提出本縣教育創新需求。</w:t>
      </w:r>
    </w:p>
    <w:p w:rsidR="00651173" w:rsidRPr="00412D70" w:rsidRDefault="00651173" w:rsidP="006511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12D70">
        <w:rPr>
          <w:rFonts w:ascii="標楷體" w:eastAsia="標楷體" w:hAnsi="標楷體" w:hint="eastAsia"/>
        </w:rPr>
        <w:t>會議內容</w:t>
      </w:r>
    </w:p>
    <w:p w:rsidR="00C33919" w:rsidRPr="00412D70" w:rsidRDefault="00C33919" w:rsidP="0065117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12D70">
        <w:rPr>
          <w:rFonts w:ascii="標楷體" w:eastAsia="標楷體" w:hAnsi="標楷體" w:hint="eastAsia"/>
        </w:rPr>
        <w:t>時間：105年9月2日上午8時至下午4時</w:t>
      </w:r>
    </w:p>
    <w:p w:rsidR="00651173" w:rsidRPr="00412D70" w:rsidRDefault="00C33919" w:rsidP="0065117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12D70">
        <w:rPr>
          <w:rFonts w:ascii="標楷體" w:eastAsia="標楷體" w:hAnsi="標楷體" w:hint="eastAsia"/>
        </w:rPr>
        <w:t>地點：本府教育處第一會議室</w:t>
      </w:r>
    </w:p>
    <w:p w:rsidR="00C33919" w:rsidRPr="00412D70" w:rsidRDefault="002C3B7B" w:rsidP="0065117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12D70">
        <w:rPr>
          <w:rFonts w:ascii="標楷體" w:eastAsia="標楷體" w:hAnsi="標楷體" w:hint="eastAsia"/>
        </w:rPr>
        <w:t>會議主持人：本處教育網路中心林國源校長</w:t>
      </w:r>
    </w:p>
    <w:p w:rsidR="002C3B7B" w:rsidRPr="00412D70" w:rsidRDefault="002C3B7B" w:rsidP="00C33919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412D70">
        <w:rPr>
          <w:rFonts w:ascii="標楷體" w:eastAsia="標楷體" w:hAnsi="標楷體" w:hint="eastAsia"/>
        </w:rPr>
        <w:t>議程表：</w:t>
      </w:r>
    </w:p>
    <w:tbl>
      <w:tblPr>
        <w:tblStyle w:val="ab"/>
        <w:tblW w:w="8234" w:type="dxa"/>
        <w:tblInd w:w="379" w:type="dxa"/>
        <w:tblLook w:val="04A0" w:firstRow="1" w:lastRow="0" w:firstColumn="1" w:lastColumn="0" w:noHBand="0" w:noVBand="1"/>
      </w:tblPr>
      <w:tblGrid>
        <w:gridCol w:w="1558"/>
        <w:gridCol w:w="3552"/>
        <w:gridCol w:w="3124"/>
      </w:tblGrid>
      <w:tr w:rsidR="002C3B7B" w:rsidRPr="00412D70" w:rsidTr="00441B10">
        <w:tc>
          <w:tcPr>
            <w:tcW w:w="1558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52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議程</w:t>
            </w:r>
          </w:p>
        </w:tc>
        <w:tc>
          <w:tcPr>
            <w:tcW w:w="3124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2C3B7B" w:rsidRPr="00412D70" w:rsidTr="00441B10">
        <w:trPr>
          <w:trHeight w:val="738"/>
        </w:trPr>
        <w:tc>
          <w:tcPr>
            <w:tcW w:w="1558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08:00-08:30</w:t>
            </w:r>
          </w:p>
        </w:tc>
        <w:tc>
          <w:tcPr>
            <w:tcW w:w="3552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124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教育網路中心邱文盛</w:t>
            </w:r>
          </w:p>
        </w:tc>
      </w:tr>
      <w:tr w:rsidR="002C3B7B" w:rsidRPr="00412D70" w:rsidTr="00441B10">
        <w:trPr>
          <w:trHeight w:val="706"/>
        </w:trPr>
        <w:tc>
          <w:tcPr>
            <w:tcW w:w="1558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08:30-09:00</w:t>
            </w:r>
          </w:p>
        </w:tc>
        <w:tc>
          <w:tcPr>
            <w:tcW w:w="3552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工作進度報告</w:t>
            </w:r>
          </w:p>
        </w:tc>
        <w:tc>
          <w:tcPr>
            <w:tcW w:w="3124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教育網路中心李大任</w:t>
            </w:r>
          </w:p>
        </w:tc>
      </w:tr>
      <w:tr w:rsidR="002C3B7B" w:rsidRPr="00412D70" w:rsidTr="00441B10">
        <w:tc>
          <w:tcPr>
            <w:tcW w:w="1558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09:00-10:00</w:t>
            </w:r>
          </w:p>
        </w:tc>
        <w:tc>
          <w:tcPr>
            <w:tcW w:w="3552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本縣可汗學院設立及班級學生個人化學習系統建立案交流</w:t>
            </w:r>
          </w:p>
        </w:tc>
        <w:tc>
          <w:tcPr>
            <w:tcW w:w="3124" w:type="dxa"/>
          </w:tcPr>
          <w:p w:rsidR="002C3B7B" w:rsidRPr="00412D70" w:rsidRDefault="00412D70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12D70">
              <w:rPr>
                <w:rFonts w:ascii="標楷體" w:eastAsia="標楷體" w:hAnsi="標楷體" w:hint="eastAsia"/>
              </w:rPr>
              <w:t>教網中心</w:t>
            </w:r>
            <w:proofErr w:type="gramEnd"/>
            <w:r w:rsidRPr="00412D70">
              <w:rPr>
                <w:rFonts w:ascii="標楷體" w:eastAsia="標楷體" w:hAnsi="標楷體" w:hint="eastAsia"/>
              </w:rPr>
              <w:t>主任林國源校長</w:t>
            </w:r>
          </w:p>
        </w:tc>
      </w:tr>
      <w:tr w:rsidR="002C3B7B" w:rsidRPr="00412D70" w:rsidTr="00441B10">
        <w:tc>
          <w:tcPr>
            <w:tcW w:w="1558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10:00-11:00</w:t>
            </w:r>
          </w:p>
        </w:tc>
        <w:tc>
          <w:tcPr>
            <w:tcW w:w="3552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雲端大數據整合學生學習歷程運用於補教教學及教育決策討論</w:t>
            </w:r>
          </w:p>
        </w:tc>
        <w:tc>
          <w:tcPr>
            <w:tcW w:w="3124" w:type="dxa"/>
          </w:tcPr>
          <w:p w:rsidR="002C3B7B" w:rsidRPr="00412D70" w:rsidRDefault="00412D70" w:rsidP="000B5A4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12D70">
              <w:rPr>
                <w:rFonts w:ascii="標楷體" w:eastAsia="標楷體" w:hAnsi="標楷體" w:hint="eastAsia"/>
              </w:rPr>
              <w:t>教網中心</w:t>
            </w:r>
            <w:proofErr w:type="gramEnd"/>
            <w:r w:rsidRPr="00412D70">
              <w:rPr>
                <w:rFonts w:ascii="標楷體" w:eastAsia="標楷體" w:hAnsi="標楷體" w:hint="eastAsia"/>
              </w:rPr>
              <w:t>主任林國源校長</w:t>
            </w:r>
          </w:p>
        </w:tc>
      </w:tr>
      <w:tr w:rsidR="002C3B7B" w:rsidRPr="00412D70" w:rsidTr="00441B10">
        <w:tc>
          <w:tcPr>
            <w:tcW w:w="1558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3552" w:type="dxa"/>
          </w:tcPr>
          <w:p w:rsidR="002C3B7B" w:rsidRPr="00412D70" w:rsidRDefault="00412D70" w:rsidP="00412D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本縣</w:t>
            </w:r>
            <w:r w:rsidR="002C3B7B" w:rsidRPr="00412D70">
              <w:rPr>
                <w:rFonts w:ascii="標楷體" w:eastAsia="標楷體" w:hAnsi="標楷體" w:hint="eastAsia"/>
              </w:rPr>
              <w:t>國民中小學教育現場</w:t>
            </w:r>
            <w:r w:rsidRPr="00412D70">
              <w:rPr>
                <w:rFonts w:ascii="標楷體" w:eastAsia="標楷體" w:hAnsi="標楷體" w:hint="eastAsia"/>
              </w:rPr>
              <w:t>資訊</w:t>
            </w:r>
            <w:r w:rsidR="002C3B7B" w:rsidRPr="00412D70">
              <w:rPr>
                <w:rFonts w:ascii="標楷體" w:eastAsia="標楷體" w:hAnsi="標楷體" w:hint="eastAsia"/>
              </w:rPr>
              <w:t>融入教學設備與教學運用</w:t>
            </w:r>
            <w:r w:rsidRPr="00412D70">
              <w:rPr>
                <w:rFonts w:ascii="標楷體" w:eastAsia="標楷體" w:hAnsi="標楷體" w:hint="eastAsia"/>
              </w:rPr>
              <w:t>分享交流與設備規格訂定</w:t>
            </w:r>
          </w:p>
        </w:tc>
        <w:tc>
          <w:tcPr>
            <w:tcW w:w="3124" w:type="dxa"/>
          </w:tcPr>
          <w:p w:rsidR="002C3B7B" w:rsidRPr="00412D70" w:rsidRDefault="00412D70" w:rsidP="000B5A4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12D70">
              <w:rPr>
                <w:rFonts w:ascii="標楷體" w:eastAsia="標楷體" w:hAnsi="標楷體" w:hint="eastAsia"/>
              </w:rPr>
              <w:t>教網中心</w:t>
            </w:r>
            <w:proofErr w:type="gramEnd"/>
            <w:r w:rsidRPr="00412D70">
              <w:rPr>
                <w:rFonts w:ascii="標楷體" w:eastAsia="標楷體" w:hAnsi="標楷體" w:hint="eastAsia"/>
              </w:rPr>
              <w:t>主任林國源校長</w:t>
            </w:r>
          </w:p>
        </w:tc>
      </w:tr>
      <w:tr w:rsidR="002C3B7B" w:rsidRPr="00412D70" w:rsidTr="00441B10">
        <w:trPr>
          <w:trHeight w:val="758"/>
        </w:trPr>
        <w:tc>
          <w:tcPr>
            <w:tcW w:w="1558" w:type="dxa"/>
          </w:tcPr>
          <w:p w:rsidR="002C3B7B" w:rsidRPr="00412D70" w:rsidRDefault="002C3B7B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3552" w:type="dxa"/>
          </w:tcPr>
          <w:p w:rsidR="002C3B7B" w:rsidRPr="00412D70" w:rsidRDefault="002C3B7B" w:rsidP="000B5A4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用餐</w:t>
            </w:r>
          </w:p>
        </w:tc>
        <w:tc>
          <w:tcPr>
            <w:tcW w:w="3124" w:type="dxa"/>
          </w:tcPr>
          <w:p w:rsidR="002C3B7B" w:rsidRPr="00412D70" w:rsidRDefault="002C3B7B" w:rsidP="000B5A45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2C3B7B" w:rsidRPr="00412D70" w:rsidTr="00441B10">
        <w:tc>
          <w:tcPr>
            <w:tcW w:w="1558" w:type="dxa"/>
          </w:tcPr>
          <w:p w:rsidR="002C3B7B" w:rsidRPr="00412D70" w:rsidRDefault="002C3B7B" w:rsidP="00412D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13:30-1</w:t>
            </w:r>
            <w:r w:rsidR="00412D70" w:rsidRPr="00412D70">
              <w:rPr>
                <w:rFonts w:ascii="標楷體" w:eastAsia="標楷體" w:hAnsi="標楷體" w:hint="eastAsia"/>
              </w:rPr>
              <w:t>4</w:t>
            </w:r>
            <w:r w:rsidRPr="00412D70">
              <w:rPr>
                <w:rFonts w:ascii="標楷體" w:eastAsia="標楷體" w:hAnsi="標楷體" w:hint="eastAsia"/>
              </w:rPr>
              <w:t>:</w:t>
            </w:r>
            <w:r w:rsidR="00412D70" w:rsidRPr="00412D70">
              <w:rPr>
                <w:rFonts w:ascii="標楷體" w:eastAsia="標楷體" w:hAnsi="標楷體" w:hint="eastAsia"/>
              </w:rPr>
              <w:t>3</w:t>
            </w:r>
            <w:r w:rsidRPr="00412D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52" w:type="dxa"/>
          </w:tcPr>
          <w:p w:rsidR="002C3B7B" w:rsidRPr="00412D70" w:rsidRDefault="00412D70" w:rsidP="00412D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107</w:t>
            </w:r>
            <w:proofErr w:type="gramStart"/>
            <w:r w:rsidRPr="00412D70">
              <w:rPr>
                <w:rFonts w:ascii="標楷體" w:eastAsia="標楷體" w:hAnsi="標楷體" w:hint="eastAsia"/>
              </w:rPr>
              <w:t>新課綱</w:t>
            </w:r>
            <w:proofErr w:type="gramEnd"/>
            <w:r w:rsidRPr="00412D70">
              <w:rPr>
                <w:rFonts w:ascii="標楷體" w:eastAsia="標楷體" w:hAnsi="標楷體" w:hint="eastAsia"/>
              </w:rPr>
              <w:t>科技領域實施之課程製作上網、師資培育方向、設備規劃配套措施討論</w:t>
            </w:r>
          </w:p>
        </w:tc>
        <w:tc>
          <w:tcPr>
            <w:tcW w:w="3124" w:type="dxa"/>
          </w:tcPr>
          <w:p w:rsidR="002C3B7B" w:rsidRPr="00412D70" w:rsidRDefault="00412D70" w:rsidP="000B5A4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12D70">
              <w:rPr>
                <w:rFonts w:ascii="標楷體" w:eastAsia="標楷體" w:hAnsi="標楷體" w:hint="eastAsia"/>
              </w:rPr>
              <w:t>教網中心</w:t>
            </w:r>
            <w:proofErr w:type="gramEnd"/>
            <w:r w:rsidRPr="00412D70">
              <w:rPr>
                <w:rFonts w:ascii="標楷體" w:eastAsia="標楷體" w:hAnsi="標楷體" w:hint="eastAsia"/>
              </w:rPr>
              <w:t>主任林國源校長</w:t>
            </w:r>
          </w:p>
        </w:tc>
      </w:tr>
      <w:tr w:rsidR="002C3B7B" w:rsidRPr="00412D70" w:rsidTr="00441B10">
        <w:trPr>
          <w:trHeight w:val="742"/>
        </w:trPr>
        <w:tc>
          <w:tcPr>
            <w:tcW w:w="1558" w:type="dxa"/>
          </w:tcPr>
          <w:p w:rsidR="002C3B7B" w:rsidRPr="00412D70" w:rsidRDefault="002C3B7B" w:rsidP="00441B1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1</w:t>
            </w:r>
            <w:r w:rsidR="00412D70" w:rsidRPr="00412D70">
              <w:rPr>
                <w:rFonts w:ascii="標楷體" w:eastAsia="標楷體" w:hAnsi="標楷體" w:hint="eastAsia"/>
              </w:rPr>
              <w:t>4:3</w:t>
            </w:r>
            <w:r w:rsidRPr="00412D70">
              <w:rPr>
                <w:rFonts w:ascii="標楷體" w:eastAsia="標楷體" w:hAnsi="標楷體" w:hint="eastAsia"/>
              </w:rPr>
              <w:t>0-1</w:t>
            </w:r>
            <w:r w:rsidR="00441B10">
              <w:rPr>
                <w:rFonts w:ascii="標楷體" w:eastAsia="標楷體" w:hAnsi="標楷體" w:hint="eastAsia"/>
              </w:rPr>
              <w:t>7</w:t>
            </w:r>
            <w:r w:rsidRPr="00412D70">
              <w:rPr>
                <w:rFonts w:ascii="標楷體" w:eastAsia="標楷體" w:hAnsi="標楷體" w:hint="eastAsia"/>
              </w:rPr>
              <w:t>:</w:t>
            </w:r>
            <w:r w:rsidR="00441B10">
              <w:rPr>
                <w:rFonts w:ascii="標楷體" w:eastAsia="標楷體" w:hAnsi="標楷體" w:hint="eastAsia"/>
              </w:rPr>
              <w:t>0</w:t>
            </w:r>
            <w:r w:rsidRPr="00412D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52" w:type="dxa"/>
          </w:tcPr>
          <w:p w:rsidR="002C3B7B" w:rsidRPr="00412D70" w:rsidRDefault="00412D70" w:rsidP="00412D7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智慧城市計畫撰寫及修正</w:t>
            </w:r>
          </w:p>
        </w:tc>
        <w:tc>
          <w:tcPr>
            <w:tcW w:w="3124" w:type="dxa"/>
          </w:tcPr>
          <w:p w:rsidR="002C3B7B" w:rsidRPr="00412D70" w:rsidRDefault="00412D70" w:rsidP="000B5A45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12D70">
              <w:rPr>
                <w:rFonts w:ascii="標楷體" w:eastAsia="標楷體" w:hAnsi="標楷體" w:hint="eastAsia"/>
              </w:rPr>
              <w:t>教網中心</w:t>
            </w:r>
            <w:proofErr w:type="gramEnd"/>
            <w:r w:rsidRPr="00412D70">
              <w:rPr>
                <w:rFonts w:ascii="標楷體" w:eastAsia="標楷體" w:hAnsi="標楷體" w:hint="eastAsia"/>
              </w:rPr>
              <w:t>主任林國源校長</w:t>
            </w:r>
          </w:p>
        </w:tc>
      </w:tr>
      <w:tr w:rsidR="002C3B7B" w:rsidRPr="00412D70" w:rsidTr="00441B10">
        <w:trPr>
          <w:trHeight w:val="696"/>
        </w:trPr>
        <w:tc>
          <w:tcPr>
            <w:tcW w:w="1558" w:type="dxa"/>
          </w:tcPr>
          <w:p w:rsidR="002C3B7B" w:rsidRPr="00412D70" w:rsidRDefault="002C3B7B" w:rsidP="00441B1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412D70">
              <w:rPr>
                <w:rFonts w:ascii="標楷體" w:eastAsia="標楷體" w:hAnsi="標楷體" w:hint="eastAsia"/>
              </w:rPr>
              <w:t>1</w:t>
            </w:r>
            <w:r w:rsidR="00441B10">
              <w:rPr>
                <w:rFonts w:ascii="標楷體" w:eastAsia="標楷體" w:hAnsi="標楷體" w:hint="eastAsia"/>
              </w:rPr>
              <w:t>7</w:t>
            </w:r>
            <w:r w:rsidR="00412D70" w:rsidRPr="00412D70">
              <w:rPr>
                <w:rFonts w:ascii="標楷體" w:eastAsia="標楷體" w:hAnsi="標楷體" w:hint="eastAsia"/>
              </w:rPr>
              <w:t>:</w:t>
            </w:r>
            <w:r w:rsidR="00441B10">
              <w:rPr>
                <w:rFonts w:ascii="標楷體" w:eastAsia="標楷體" w:hAnsi="標楷體" w:hint="eastAsia"/>
              </w:rPr>
              <w:t>0</w:t>
            </w:r>
            <w:r w:rsidRPr="00412D70">
              <w:rPr>
                <w:rFonts w:ascii="標楷體" w:eastAsia="標楷體" w:hAnsi="標楷體" w:hint="eastAsia"/>
              </w:rPr>
              <w:t>0-1</w:t>
            </w:r>
            <w:r w:rsidR="00441B10">
              <w:rPr>
                <w:rFonts w:ascii="標楷體" w:eastAsia="標楷體" w:hAnsi="標楷體" w:hint="eastAsia"/>
              </w:rPr>
              <w:t>7</w:t>
            </w:r>
            <w:r w:rsidRPr="00412D70">
              <w:rPr>
                <w:rFonts w:ascii="標楷體" w:eastAsia="標楷體" w:hAnsi="標楷體" w:hint="eastAsia"/>
              </w:rPr>
              <w:t>:</w:t>
            </w:r>
            <w:r w:rsidR="00441B10">
              <w:rPr>
                <w:rFonts w:ascii="標楷體" w:eastAsia="標楷體" w:hAnsi="標楷體" w:hint="eastAsia"/>
              </w:rPr>
              <w:t>3</w:t>
            </w:r>
            <w:r w:rsidRPr="00412D7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552" w:type="dxa"/>
          </w:tcPr>
          <w:p w:rsidR="002C3B7B" w:rsidRPr="00412D70" w:rsidRDefault="00441B10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124" w:type="dxa"/>
          </w:tcPr>
          <w:p w:rsidR="002C3B7B" w:rsidRPr="00412D70" w:rsidRDefault="00441B10" w:rsidP="002C3B7B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proofErr w:type="gramStart"/>
            <w:r w:rsidRPr="00412D70">
              <w:rPr>
                <w:rFonts w:ascii="標楷體" w:eastAsia="標楷體" w:hAnsi="標楷體" w:hint="eastAsia"/>
              </w:rPr>
              <w:t>教網中心</w:t>
            </w:r>
            <w:proofErr w:type="gramEnd"/>
            <w:r w:rsidRPr="00412D70">
              <w:rPr>
                <w:rFonts w:ascii="標楷體" w:eastAsia="標楷體" w:hAnsi="標楷體" w:hint="eastAsia"/>
              </w:rPr>
              <w:t>主任林國源校長</w:t>
            </w:r>
          </w:p>
        </w:tc>
      </w:tr>
    </w:tbl>
    <w:p w:rsidR="00651173" w:rsidRPr="00412D70" w:rsidRDefault="00651173" w:rsidP="00441B10">
      <w:pPr>
        <w:pStyle w:val="a3"/>
        <w:ind w:leftChars="0"/>
        <w:rPr>
          <w:rFonts w:ascii="標楷體" w:eastAsia="標楷體" w:hAnsi="標楷體"/>
        </w:rPr>
      </w:pPr>
    </w:p>
    <w:sectPr w:rsidR="00651173" w:rsidRPr="00412D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67BE"/>
    <w:multiLevelType w:val="hybridMultilevel"/>
    <w:tmpl w:val="3B9C592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8B0"/>
    <w:rsid w:val="00213560"/>
    <w:rsid w:val="002C3B7B"/>
    <w:rsid w:val="00337954"/>
    <w:rsid w:val="00412D70"/>
    <w:rsid w:val="00441B10"/>
    <w:rsid w:val="005F0B58"/>
    <w:rsid w:val="00651173"/>
    <w:rsid w:val="0086677C"/>
    <w:rsid w:val="009E68B0"/>
    <w:rsid w:val="00C33919"/>
    <w:rsid w:val="00D35EC6"/>
    <w:rsid w:val="00E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6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F0B5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0B58"/>
  </w:style>
  <w:style w:type="character" w:customStyle="1" w:styleId="a6">
    <w:name w:val="註解文字 字元"/>
    <w:basedOn w:val="a0"/>
    <w:link w:val="a5"/>
    <w:uiPriority w:val="99"/>
    <w:semiHidden/>
    <w:rsid w:val="005F0B58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0B5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F0B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0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0B5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6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F0B5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0B58"/>
  </w:style>
  <w:style w:type="character" w:customStyle="1" w:styleId="a6">
    <w:name w:val="註解文字 字元"/>
    <w:basedOn w:val="a0"/>
    <w:link w:val="a5"/>
    <w:uiPriority w:val="99"/>
    <w:semiHidden/>
    <w:rsid w:val="005F0B58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0B5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F0B5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0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F0B5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2016-08-30T01:33:00Z</dcterms:created>
  <dcterms:modified xsi:type="dcterms:W3CDTF">2016-08-30T02:34:00Z</dcterms:modified>
</cp:coreProperties>
</file>