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6E" w:rsidRDefault="0090436E" w:rsidP="0090436E">
      <w:pPr>
        <w:spacing w:line="500" w:lineRule="exact"/>
        <w:jc w:val="center"/>
        <w:rPr>
          <w:rFonts w:ascii="Calibri" w:eastAsia="標楷體" w:hAnsi="Calibri"/>
          <w:sz w:val="28"/>
          <w:szCs w:val="28"/>
        </w:rPr>
      </w:pPr>
      <w:proofErr w:type="gramStart"/>
      <w:r>
        <w:rPr>
          <w:rFonts w:ascii="Calibri" w:eastAsia="標楷體" w:hAnsi="Calibri"/>
          <w:b/>
          <w:sz w:val="32"/>
          <w:szCs w:val="32"/>
        </w:rPr>
        <w:t>105</w:t>
      </w:r>
      <w:proofErr w:type="gramEnd"/>
      <w:r>
        <w:rPr>
          <w:rFonts w:ascii="Calibri" w:eastAsia="標楷體" w:hAnsi="Calibri" w:hint="eastAsia"/>
          <w:b/>
          <w:sz w:val="32"/>
          <w:szCs w:val="32"/>
        </w:rPr>
        <w:t>年度中正國小區域資優方案</w:t>
      </w:r>
      <w:r>
        <w:rPr>
          <w:rFonts w:ascii="Calibri" w:eastAsia="標楷體" w:hAnsi="Calibri" w:hint="eastAsia"/>
          <w:b/>
          <w:sz w:val="32"/>
          <w:szCs w:val="32"/>
        </w:rPr>
        <w:t>~</w:t>
      </w:r>
      <w:r w:rsidRPr="00E206F1">
        <w:rPr>
          <w:rFonts w:ascii="標楷體" w:eastAsia="標楷體" w:hAnsi="標楷體"/>
          <w:sz w:val="32"/>
          <w:szCs w:val="32"/>
        </w:rPr>
        <w:t>FUN</w:t>
      </w:r>
      <w:proofErr w:type="gramStart"/>
      <w:r w:rsidRPr="00E206F1">
        <w:rPr>
          <w:rFonts w:ascii="標楷體" w:eastAsia="標楷體" w:hAnsi="標楷體" w:hint="eastAsia"/>
          <w:sz w:val="32"/>
          <w:szCs w:val="32"/>
        </w:rPr>
        <w:t>手玩數學</w:t>
      </w:r>
      <w:proofErr w:type="gramEnd"/>
    </w:p>
    <w:p w:rsidR="0090436E" w:rsidRPr="00E206F1" w:rsidRDefault="0090436E" w:rsidP="0090436E">
      <w:pPr>
        <w:spacing w:line="500" w:lineRule="exact"/>
        <w:jc w:val="center"/>
        <w:rPr>
          <w:rFonts w:ascii="Calibri" w:eastAsia="標楷體" w:hAnsi="Calibri"/>
          <w:b/>
          <w:sz w:val="32"/>
          <w:szCs w:val="32"/>
        </w:rPr>
      </w:pPr>
    </w:p>
    <w:p w:rsidR="0090436E" w:rsidRDefault="0090436E" w:rsidP="00D41269">
      <w:pPr>
        <w:numPr>
          <w:ilvl w:val="0"/>
          <w:numId w:val="2"/>
        </w:numPr>
        <w:spacing w:afterLines="50" w:line="4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t>方案計畫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7"/>
        <w:gridCol w:w="6310"/>
      </w:tblGrid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一、承辦學校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花蓮縣花蓮市中正國小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二、方案名稱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FUN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手玩數學</w:t>
            </w:r>
            <w:proofErr w:type="gramEnd"/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三、辦理單位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輔導室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四、方案類別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領導才能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■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創造能力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其他特殊才能</w:t>
            </w:r>
          </w:p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一般智能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學術性向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藝術才能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五、辦理型態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■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資優教育課程</w:t>
            </w:r>
            <w:r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資優教育活動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六、目的</w:t>
            </w:r>
          </w:p>
        </w:tc>
        <w:tc>
          <w:tcPr>
            <w:tcW w:w="6310" w:type="dxa"/>
          </w:tcPr>
          <w:p w:rsidR="0090436E" w:rsidRPr="0094025B" w:rsidRDefault="0090436E" w:rsidP="00B47E37">
            <w:pPr>
              <w:pStyle w:val="2"/>
              <w:numPr>
                <w:ilvl w:val="0"/>
                <w:numId w:val="0"/>
              </w:numPr>
            </w:pPr>
            <w:r w:rsidRPr="0094025B">
              <w:rPr>
                <w:rFonts w:hint="eastAsia"/>
              </w:rPr>
              <w:t>(</w:t>
            </w:r>
            <w:proofErr w:type="gramStart"/>
            <w:r w:rsidRPr="0094025B">
              <w:rPr>
                <w:rFonts w:hint="eastAsia"/>
              </w:rPr>
              <w:t>一</w:t>
            </w:r>
            <w:proofErr w:type="gramEnd"/>
            <w:r w:rsidRPr="0094025B">
              <w:rPr>
                <w:rFonts w:hint="eastAsia"/>
              </w:rPr>
              <w:t>)提供</w:t>
            </w:r>
            <w:proofErr w:type="gramStart"/>
            <w:r w:rsidRPr="0094025B">
              <w:rPr>
                <w:rFonts w:hint="eastAsia"/>
              </w:rPr>
              <w:t>本縣資賦</w:t>
            </w:r>
            <w:proofErr w:type="gramEnd"/>
            <w:r w:rsidRPr="0094025B">
              <w:rPr>
                <w:rFonts w:hint="eastAsia"/>
              </w:rPr>
              <w:t>優異學生多元學習的機會。</w:t>
            </w:r>
          </w:p>
          <w:p w:rsidR="0090436E" w:rsidRPr="0094025B" w:rsidRDefault="0090436E" w:rsidP="00B47E37">
            <w:pPr>
              <w:pStyle w:val="2"/>
              <w:numPr>
                <w:ilvl w:val="0"/>
                <w:numId w:val="0"/>
              </w:numPr>
            </w:pPr>
            <w:r w:rsidRPr="0094025B">
              <w:rPr>
                <w:rFonts w:hint="eastAsia"/>
              </w:rPr>
              <w:t>(二)與</w:t>
            </w:r>
            <w:proofErr w:type="gramStart"/>
            <w:r w:rsidRPr="0094025B">
              <w:rPr>
                <w:rFonts w:hint="eastAsia"/>
              </w:rPr>
              <w:t>各校資優</w:t>
            </w:r>
            <w:proofErr w:type="gramEnd"/>
            <w:r w:rsidRPr="0094025B">
              <w:rPr>
                <w:rFonts w:hint="eastAsia"/>
              </w:rPr>
              <w:t>教育相輔相成，並引導各校推展資</w:t>
            </w:r>
          </w:p>
          <w:p w:rsidR="0090436E" w:rsidRPr="0094025B" w:rsidRDefault="0090436E" w:rsidP="00B47E37">
            <w:pPr>
              <w:pStyle w:val="2"/>
              <w:numPr>
                <w:ilvl w:val="0"/>
                <w:numId w:val="0"/>
              </w:numPr>
            </w:pPr>
            <w:r w:rsidRPr="0094025B">
              <w:rPr>
                <w:rFonts w:hint="eastAsia"/>
              </w:rPr>
              <w:t xml:space="preserve">    優教育。</w:t>
            </w:r>
          </w:p>
          <w:p w:rsidR="0090436E" w:rsidRPr="0094025B" w:rsidRDefault="0090436E" w:rsidP="00B47E37">
            <w:pPr>
              <w:pStyle w:val="2"/>
              <w:numPr>
                <w:ilvl w:val="0"/>
                <w:numId w:val="0"/>
              </w:numPr>
            </w:pPr>
            <w:r w:rsidRPr="0094025B">
              <w:rPr>
                <w:rFonts w:hint="eastAsia"/>
              </w:rPr>
              <w:t>(三)結合</w:t>
            </w:r>
            <w:proofErr w:type="gramStart"/>
            <w:r w:rsidRPr="0094025B">
              <w:rPr>
                <w:rFonts w:hint="eastAsia"/>
              </w:rPr>
              <w:t>各校群組</w:t>
            </w:r>
            <w:proofErr w:type="gramEnd"/>
            <w:r w:rsidRPr="0094025B">
              <w:rPr>
                <w:rFonts w:hint="eastAsia"/>
              </w:rPr>
              <w:t>夥伴關係，共享資優教育資源。</w:t>
            </w:r>
          </w:p>
          <w:p w:rsidR="0090436E" w:rsidRPr="0094025B" w:rsidRDefault="0090436E" w:rsidP="00B47E37">
            <w:pPr>
              <w:pStyle w:val="2"/>
              <w:numPr>
                <w:ilvl w:val="0"/>
                <w:numId w:val="0"/>
              </w:numPr>
              <w:ind w:left="532" w:hangingChars="190" w:hanging="532"/>
            </w:pPr>
            <w:r w:rsidRPr="0094025B">
              <w:rPr>
                <w:rFonts w:hint="eastAsia"/>
              </w:rPr>
              <w:t>(四)推廣資優教育之理念及教材教法，提升教師資優教育之專業素養，締造良好之資優教育環境。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七、招生對象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階段：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■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國小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年級：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>_</w:t>
            </w:r>
            <w:r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三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>~</w:t>
            </w:r>
            <w:r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六年級</w:t>
            </w:r>
            <w:r>
              <w:rPr>
                <w:rFonts w:ascii="Calibri" w:eastAsia="標楷體" w:hAnsi="Calibri"/>
                <w:sz w:val="28"/>
                <w:szCs w:val="28"/>
                <w:u w:val="single"/>
              </w:rPr>
              <w:t>_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）</w:t>
            </w:r>
            <w:proofErr w:type="gramEnd"/>
          </w:p>
          <w:p w:rsidR="0090436E" w:rsidRDefault="0090436E" w:rsidP="00B47E37">
            <w:pPr>
              <w:spacing w:line="440" w:lineRule="exact"/>
              <w:ind w:left="280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國中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年級：</w:t>
            </w:r>
            <w:r>
              <w:rPr>
                <w:rFonts w:ascii="Calibri" w:eastAsia="標楷體" w:hAnsi="Calibri"/>
                <w:sz w:val="28"/>
                <w:szCs w:val="28"/>
              </w:rPr>
              <w:t>________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）</w:t>
            </w:r>
            <w:proofErr w:type="gramEnd"/>
          </w:p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人數：</w:t>
            </w:r>
            <w:r>
              <w:rPr>
                <w:rFonts w:ascii="Calibri" w:eastAsia="標楷體" w:hAnsi="Calibri"/>
                <w:sz w:val="28"/>
                <w:szCs w:val="28"/>
              </w:rPr>
              <w:t>_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中、高年級各</w:t>
            </w: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人，共計</w:t>
            </w:r>
            <w:r>
              <w:rPr>
                <w:rFonts w:ascii="Calibri" w:eastAsia="標楷體" w:hAnsi="Calibri"/>
                <w:sz w:val="28"/>
                <w:szCs w:val="28"/>
              </w:rPr>
              <w:t>20_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八、甄選標準</w:t>
            </w:r>
          </w:p>
        </w:tc>
        <w:tc>
          <w:tcPr>
            <w:tcW w:w="6310" w:type="dxa"/>
          </w:tcPr>
          <w:p w:rsidR="0090436E" w:rsidRPr="00F43B74" w:rsidRDefault="0090436E" w:rsidP="00B47E37">
            <w:pPr>
              <w:tabs>
                <w:tab w:val="left" w:pos="1840"/>
              </w:tabs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3B74">
              <w:rPr>
                <w:rFonts w:eastAsia="標楷體" w:hint="eastAsia"/>
                <w:sz w:val="28"/>
                <w:szCs w:val="28"/>
              </w:rPr>
              <w:t>（一）報名標準：</w:t>
            </w:r>
          </w:p>
          <w:p w:rsidR="0090436E" w:rsidRPr="003B4590" w:rsidRDefault="0090436E" w:rsidP="00B47E37">
            <w:pPr>
              <w:tabs>
                <w:tab w:val="left" w:pos="1840"/>
              </w:tabs>
              <w:snapToGrid w:val="0"/>
              <w:spacing w:line="440" w:lineRule="exact"/>
              <w:ind w:left="530" w:hangingChars="221" w:hanging="5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003B4590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3B4590">
              <w:rPr>
                <w:rFonts w:ascii="標楷體" w:eastAsia="標楷體" w:hAnsi="標楷體" w:hint="eastAsia"/>
                <w:sz w:val="28"/>
                <w:szCs w:val="28"/>
              </w:rPr>
              <w:t>依據「身心障礙及資賦優異學生鑑定標準」，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B4590">
              <w:rPr>
                <w:rFonts w:ascii="標楷體" w:eastAsia="標楷體" w:hAnsi="標楷體" w:hint="eastAsia"/>
                <w:sz w:val="28"/>
                <w:szCs w:val="28"/>
              </w:rPr>
              <w:t>經本縣</w:t>
            </w:r>
            <w:r w:rsidRPr="003B45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3B4590"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 w:rsidRPr="003B4590">
              <w:rPr>
                <w:rFonts w:ascii="標楷體" w:eastAsia="標楷體" w:hAnsi="標楷體" w:hint="eastAsia"/>
                <w:sz w:val="28"/>
                <w:szCs w:val="28"/>
              </w:rPr>
              <w:t>輔會通過之創造才能資優優異學生。</w:t>
            </w:r>
          </w:p>
          <w:p w:rsidR="0090436E" w:rsidRPr="003B4590" w:rsidRDefault="0090436E" w:rsidP="00B47E37">
            <w:pPr>
              <w:tabs>
                <w:tab w:val="left" w:pos="1840"/>
              </w:tabs>
              <w:snapToGrid w:val="0"/>
              <w:spacing w:line="440" w:lineRule="exact"/>
              <w:ind w:left="619" w:hangingChars="221" w:hanging="6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B4590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3B4590">
              <w:rPr>
                <w:rFonts w:ascii="標楷體" w:eastAsia="標楷體" w:hAnsi="標楷體" w:hint="eastAsia"/>
                <w:sz w:val="28"/>
                <w:szCs w:val="28"/>
              </w:rPr>
              <w:t>在創造力上具有卓越潛能或傑出表現者，經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B4590">
              <w:rPr>
                <w:rFonts w:ascii="標楷體" w:eastAsia="標楷體" w:hAnsi="標楷體" w:hint="eastAsia"/>
                <w:sz w:val="28"/>
                <w:szCs w:val="28"/>
              </w:rPr>
              <w:t>專家學者、指導教師或家長觀察推薦者。</w:t>
            </w:r>
          </w:p>
          <w:p w:rsidR="0090436E" w:rsidRPr="00F43B74" w:rsidRDefault="0090436E" w:rsidP="00B47E37">
            <w:pPr>
              <w:tabs>
                <w:tab w:val="left" w:pos="1840"/>
              </w:tabs>
              <w:snapToGrid w:val="0"/>
              <w:spacing w:line="440" w:lineRule="exact"/>
              <w:ind w:left="619" w:hangingChars="221" w:hanging="61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43B74">
              <w:rPr>
                <w:rFonts w:eastAsia="標楷體" w:hint="eastAsia"/>
                <w:color w:val="000000"/>
                <w:sz w:val="28"/>
                <w:szCs w:val="28"/>
              </w:rPr>
              <w:t>（二）錄取標準：</w:t>
            </w:r>
            <w:r w:rsidRPr="00F43B74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錄取人數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90436E" w:rsidRPr="00F43B74" w:rsidRDefault="0090436E" w:rsidP="00B47E3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43B74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F43B74">
              <w:rPr>
                <w:rFonts w:eastAsia="標楷體" w:hint="eastAsia"/>
                <w:sz w:val="28"/>
                <w:szCs w:val="28"/>
              </w:rPr>
              <w:t>錄取排序：</w:t>
            </w:r>
          </w:p>
          <w:p w:rsidR="0090436E" w:rsidRPr="00193C1F" w:rsidRDefault="0090436E" w:rsidP="00B47E37">
            <w:pPr>
              <w:spacing w:line="440" w:lineRule="exact"/>
              <w:ind w:left="815" w:hangingChars="291" w:hanging="815"/>
              <w:rPr>
                <w:rFonts w:eastAsia="標楷體"/>
                <w:sz w:val="28"/>
                <w:szCs w:val="28"/>
              </w:rPr>
            </w:pPr>
            <w:r w:rsidRPr="00F43B74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F43B7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Pr="00F43B74">
              <w:rPr>
                <w:rFonts w:eastAsia="標楷體"/>
                <w:sz w:val="28"/>
                <w:szCs w:val="28"/>
              </w:rPr>
              <w:t xml:space="preserve"> </w:t>
            </w:r>
            <w:r w:rsidRPr="00193C1F">
              <w:rPr>
                <w:rFonts w:eastAsia="標楷體" w:hint="eastAsia"/>
                <w:sz w:val="28"/>
                <w:szCs w:val="28"/>
              </w:rPr>
              <w:t>經本</w:t>
            </w:r>
            <w:r>
              <w:rPr>
                <w:rFonts w:eastAsia="標楷體" w:hint="eastAsia"/>
                <w:sz w:val="28"/>
                <w:szCs w:val="28"/>
              </w:rPr>
              <w:t>縣</w:t>
            </w:r>
            <w:proofErr w:type="gramStart"/>
            <w:r w:rsidRPr="00193C1F">
              <w:rPr>
                <w:rFonts w:eastAsia="標楷體" w:hint="eastAsia"/>
                <w:sz w:val="28"/>
                <w:szCs w:val="28"/>
              </w:rPr>
              <w:t>鑑</w:t>
            </w:r>
            <w:proofErr w:type="gramEnd"/>
            <w:r w:rsidRPr="00193C1F">
              <w:rPr>
                <w:rFonts w:eastAsia="標楷體" w:hint="eastAsia"/>
                <w:sz w:val="28"/>
                <w:szCs w:val="28"/>
              </w:rPr>
              <w:t>輔會鑑定通過之國小各類資優學</w:t>
            </w:r>
            <w:r w:rsidRPr="00193C1F">
              <w:rPr>
                <w:rFonts w:eastAsia="標楷體" w:hint="eastAsia"/>
                <w:sz w:val="28"/>
                <w:szCs w:val="28"/>
              </w:rPr>
              <w:lastRenderedPageBreak/>
              <w:t>生。</w:t>
            </w:r>
          </w:p>
          <w:p w:rsidR="0090436E" w:rsidRDefault="0090436E" w:rsidP="00B47E37">
            <w:pPr>
              <w:spacing w:line="440" w:lineRule="exact"/>
              <w:ind w:leftChars="102" w:left="671" w:hangingChars="152" w:hanging="426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2. </w:t>
            </w:r>
            <w:r w:rsidRPr="00193C1F">
              <w:rPr>
                <w:rFonts w:eastAsia="標楷體" w:hint="eastAsia"/>
                <w:sz w:val="28"/>
                <w:szCs w:val="28"/>
              </w:rPr>
              <w:t>經學校推荐具有數理或創造力學習潛能，表現優異有具體事蹟之中高年級學生。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lastRenderedPageBreak/>
              <w:t>九、辦理日期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440" w:lineRule="exact"/>
              <w:rPr>
                <w:rFonts w:ascii="Calibri" w:eastAsia="標楷體" w:hAnsi="Calibri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16"/>
                <w:attr w:name="Month" w:val="3"/>
                <w:attr w:name="Year" w:val="2016"/>
              </w:smartTagPr>
              <w:r>
                <w:rPr>
                  <w:rFonts w:ascii="Calibri" w:eastAsia="標楷體" w:hAnsi="Calibri" w:hint="eastAsia"/>
                  <w:sz w:val="28"/>
                  <w:szCs w:val="28"/>
                </w:rPr>
                <w:t>中華民國</w:t>
              </w:r>
              <w:r>
                <w:rPr>
                  <w:rFonts w:ascii="Calibri" w:eastAsia="標楷體" w:hAnsi="Calibri"/>
                  <w:sz w:val="28"/>
                  <w:szCs w:val="28"/>
                </w:rPr>
                <w:t>105</w:t>
              </w:r>
              <w:r>
                <w:rPr>
                  <w:rFonts w:ascii="Calibri" w:eastAsia="標楷體" w:hAnsi="Calibri" w:hint="eastAsia"/>
                  <w:sz w:val="28"/>
                  <w:szCs w:val="28"/>
                </w:rPr>
                <w:t>年</w:t>
              </w:r>
              <w:r>
                <w:rPr>
                  <w:rFonts w:ascii="Calibri" w:eastAsia="標楷體" w:hAnsi="Calibri"/>
                  <w:sz w:val="28"/>
                  <w:szCs w:val="28"/>
                </w:rPr>
                <w:t>3</w:t>
              </w:r>
              <w:r>
                <w:rPr>
                  <w:rFonts w:ascii="Calibri" w:eastAsia="標楷體" w:hAnsi="Calibri" w:hint="eastAsia"/>
                  <w:sz w:val="28"/>
                  <w:szCs w:val="28"/>
                </w:rPr>
                <w:t>月</w:t>
              </w:r>
              <w:r>
                <w:rPr>
                  <w:rFonts w:ascii="Calibri" w:eastAsia="標楷體" w:hAnsi="Calibri"/>
                  <w:sz w:val="28"/>
                  <w:szCs w:val="28"/>
                </w:rPr>
                <w:t>16</w:t>
              </w:r>
              <w:r>
                <w:rPr>
                  <w:rFonts w:ascii="Calibri" w:eastAsia="標楷體" w:hAnsi="Calibri" w:hint="eastAsia"/>
                  <w:sz w:val="28"/>
                  <w:szCs w:val="28"/>
                </w:rPr>
                <w:t>日</w:t>
              </w:r>
            </w:smartTag>
            <w:r>
              <w:rPr>
                <w:rFonts w:ascii="Calibri" w:eastAsia="標楷體" w:hAnsi="Calibri" w:hint="eastAsia"/>
                <w:sz w:val="28"/>
                <w:szCs w:val="28"/>
              </w:rPr>
              <w:t>至</w:t>
            </w:r>
            <w:r>
              <w:rPr>
                <w:rFonts w:ascii="Calibri" w:eastAsia="標楷體" w:hAnsi="Calibri"/>
                <w:sz w:val="28"/>
                <w:szCs w:val="28"/>
              </w:rPr>
              <w:t>105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sz w:val="28"/>
                <w:szCs w:val="28"/>
              </w:rPr>
              <w:t>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sz w:val="28"/>
                <w:szCs w:val="28"/>
              </w:rPr>
              <w:t>15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日、</w:t>
            </w:r>
            <w:r>
              <w:rPr>
                <w:rFonts w:ascii="Calibri" w:eastAsia="標楷體" w:hAnsi="Calibri"/>
                <w:sz w:val="28"/>
                <w:szCs w:val="28"/>
              </w:rPr>
              <w:t>105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sz w:val="28"/>
                <w:szCs w:val="28"/>
              </w:rPr>
              <w:t>9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sz w:val="28"/>
                <w:szCs w:val="28"/>
              </w:rPr>
              <w:t>7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日至</w:t>
            </w:r>
            <w:r>
              <w:rPr>
                <w:rFonts w:ascii="Calibri" w:eastAsia="標楷體" w:hAnsi="Calibri"/>
                <w:sz w:val="28"/>
                <w:szCs w:val="28"/>
              </w:rPr>
              <w:t>105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年</w:t>
            </w: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月</w:t>
            </w:r>
            <w:r>
              <w:rPr>
                <w:rFonts w:ascii="Calibri" w:eastAsia="標楷體" w:hAnsi="Calibri"/>
                <w:sz w:val="28"/>
                <w:szCs w:val="28"/>
              </w:rPr>
              <w:t>26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日的週三下午</w:t>
            </w:r>
            <w:r>
              <w:rPr>
                <w:rFonts w:ascii="Calibri" w:eastAsia="標楷體" w:hAnsi="Calibri"/>
                <w:sz w:val="28"/>
                <w:szCs w:val="28"/>
              </w:rPr>
              <w:t>12:40~14:10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。中、高年級隔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上課。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十、辦理地點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50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中正國小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3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樓潛能</w:t>
            </w:r>
            <w:r>
              <w:rPr>
                <w:rFonts w:ascii="Calibri" w:eastAsia="標楷體" w:hAnsi="Calibri"/>
                <w:sz w:val="28"/>
                <w:szCs w:val="28"/>
              </w:rPr>
              <w:t>A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班教室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十一、報名方式</w:t>
            </w:r>
          </w:p>
        </w:tc>
        <w:tc>
          <w:tcPr>
            <w:tcW w:w="6310" w:type="dxa"/>
          </w:tcPr>
          <w:p w:rsidR="0090436E" w:rsidRDefault="0090436E" w:rsidP="00B47E37">
            <w:pPr>
              <w:spacing w:line="420" w:lineRule="exact"/>
              <w:ind w:left="140"/>
              <w:rPr>
                <w:rFonts w:ascii="標楷體" w:eastAsia="標楷體" w:hAnsi="標楷體"/>
                <w:sz w:val="28"/>
                <w:szCs w:val="28"/>
              </w:rPr>
            </w:pPr>
            <w:r w:rsidRPr="00024355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2435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報名收件：請有興趣參加之學生或家長，於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0436E" w:rsidRDefault="0090436E" w:rsidP="00B47E37">
            <w:pPr>
              <w:spacing w:line="420" w:lineRule="exact"/>
              <w:ind w:left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時前填妥附</w:t>
            </w:r>
          </w:p>
          <w:p w:rsidR="0090436E" w:rsidRDefault="0090436E" w:rsidP="00B47E37">
            <w:pPr>
              <w:spacing w:line="420" w:lineRule="exact"/>
              <w:ind w:left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件相關資料送至本校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室特教組蕭吟宏老</w:t>
            </w:r>
            <w:proofErr w:type="gramEnd"/>
          </w:p>
          <w:p w:rsidR="0090436E" w:rsidRDefault="0090436E" w:rsidP="00B47E37">
            <w:pPr>
              <w:spacing w:line="420" w:lineRule="exact"/>
              <w:ind w:left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師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436E" w:rsidRPr="00E206F1" w:rsidRDefault="0090436E" w:rsidP="00B47E37">
            <w:pPr>
              <w:spacing w:line="420" w:lineRule="exact"/>
              <w:ind w:left="672" w:hangingChars="240" w:hanging="6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錄取通知：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2435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將於中正國小網站公告錄取名單。</w:t>
            </w:r>
          </w:p>
        </w:tc>
      </w:tr>
      <w:tr w:rsidR="0090436E" w:rsidTr="00B47E37">
        <w:trPr>
          <w:trHeight w:val="567"/>
        </w:trPr>
        <w:tc>
          <w:tcPr>
            <w:tcW w:w="2337" w:type="dxa"/>
            <w:vAlign w:val="center"/>
          </w:tcPr>
          <w:p w:rsidR="0090436E" w:rsidRDefault="0090436E" w:rsidP="00B47E37">
            <w:pPr>
              <w:spacing w:line="500" w:lineRule="exact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十二、報名表</w:t>
            </w:r>
          </w:p>
        </w:tc>
        <w:tc>
          <w:tcPr>
            <w:tcW w:w="6310" w:type="dxa"/>
          </w:tcPr>
          <w:p w:rsidR="0090436E" w:rsidRPr="0094025B" w:rsidRDefault="0090436E" w:rsidP="00B47E37">
            <w:pPr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報名表如附件一、推薦表及</w:t>
            </w:r>
            <w:proofErr w:type="gramStart"/>
            <w:r>
              <w:rPr>
                <w:rFonts w:ascii="Calibri" w:eastAsia="標楷體" w:hAnsi="Calibri" w:hint="eastAsia"/>
                <w:sz w:val="28"/>
                <w:szCs w:val="28"/>
              </w:rPr>
              <w:t>檢核表如附件</w:t>
            </w:r>
            <w:proofErr w:type="gramEnd"/>
            <w:r>
              <w:rPr>
                <w:rFonts w:ascii="Calibri" w:eastAsia="標楷體" w:hAnsi="Calibri" w:hint="eastAsia"/>
                <w:sz w:val="28"/>
                <w:szCs w:val="28"/>
              </w:rPr>
              <w:t>二</w:t>
            </w:r>
          </w:p>
        </w:tc>
      </w:tr>
    </w:tbl>
    <w:p w:rsidR="0090436E" w:rsidRDefault="0090436E" w:rsidP="0090436E">
      <w:pPr>
        <w:numPr>
          <w:ilvl w:val="0"/>
          <w:numId w:val="2"/>
        </w:numPr>
        <w:spacing w:line="5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/>
          <w:b/>
          <w:sz w:val="28"/>
          <w:szCs w:val="28"/>
        </w:rPr>
        <w:br w:type="page"/>
      </w:r>
      <w:r>
        <w:rPr>
          <w:rFonts w:ascii="Calibri" w:eastAsia="標楷體" w:hAnsi="Calibri" w:hint="eastAsia"/>
          <w:b/>
          <w:sz w:val="28"/>
          <w:szCs w:val="28"/>
        </w:rPr>
        <w:lastRenderedPageBreak/>
        <w:t>課程</w:t>
      </w:r>
      <w:r>
        <w:rPr>
          <w:rFonts w:ascii="Calibri" w:eastAsia="標楷體" w:hAnsi="Calibri"/>
          <w:b/>
          <w:sz w:val="28"/>
          <w:szCs w:val="28"/>
        </w:rPr>
        <w:t>/</w:t>
      </w:r>
      <w:r>
        <w:rPr>
          <w:rFonts w:ascii="Calibri" w:eastAsia="標楷體" w:hAnsi="Calibri" w:hint="eastAsia"/>
          <w:b/>
          <w:sz w:val="28"/>
          <w:szCs w:val="28"/>
        </w:rPr>
        <w:t>活動說明</w:t>
      </w:r>
    </w:p>
    <w:p w:rsidR="0090436E" w:rsidRDefault="0090436E" w:rsidP="0090436E">
      <w:pPr>
        <w:spacing w:line="50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一、</w:t>
      </w:r>
      <w:r w:rsidRPr="001E31FB">
        <w:rPr>
          <w:rFonts w:ascii="Calibri" w:eastAsia="標楷體" w:hAnsi="Calibri" w:hint="eastAsia"/>
          <w:sz w:val="28"/>
          <w:szCs w:val="28"/>
        </w:rPr>
        <w:t>主題</w:t>
      </w:r>
      <w:r w:rsidRPr="001E31FB">
        <w:rPr>
          <w:rFonts w:ascii="Calibri" w:eastAsia="標楷體" w:hAnsi="Calibri"/>
          <w:sz w:val="28"/>
          <w:szCs w:val="28"/>
        </w:rPr>
        <w:t>:</w:t>
      </w:r>
      <w:r>
        <w:rPr>
          <w:rFonts w:ascii="Calibri" w:eastAsia="標楷體" w:hAnsi="Calibri"/>
          <w:sz w:val="28"/>
          <w:szCs w:val="28"/>
        </w:rPr>
        <w:t>FUN</w:t>
      </w:r>
      <w:proofErr w:type="gramStart"/>
      <w:r>
        <w:rPr>
          <w:rFonts w:ascii="Calibri" w:eastAsia="標楷體" w:hAnsi="Calibri" w:hint="eastAsia"/>
          <w:sz w:val="28"/>
          <w:szCs w:val="28"/>
        </w:rPr>
        <w:t>手玩數學</w:t>
      </w:r>
      <w:proofErr w:type="gramEnd"/>
      <w:r w:rsidRPr="001E31FB">
        <w:rPr>
          <w:rFonts w:ascii="Calibri" w:eastAsia="標楷體" w:hAnsi="Calibri"/>
          <w:sz w:val="28"/>
          <w:szCs w:val="28"/>
        </w:rPr>
        <w:t>/</w:t>
      </w:r>
      <w:r w:rsidRPr="001E31FB">
        <w:rPr>
          <w:rFonts w:ascii="Calibri" w:eastAsia="標楷體" w:hAnsi="Calibri" w:hint="eastAsia"/>
          <w:sz w:val="28"/>
          <w:szCs w:val="28"/>
        </w:rPr>
        <w:t>中年級</w:t>
      </w:r>
      <w:r w:rsidRPr="001E31FB">
        <w:rPr>
          <w:rFonts w:ascii="Calibri" w:eastAsia="標楷體" w:hAnsi="Calibri"/>
          <w:sz w:val="28"/>
          <w:szCs w:val="28"/>
        </w:rPr>
        <w:t xml:space="preserve">    </w:t>
      </w:r>
      <w:r>
        <w:rPr>
          <w:rFonts w:ascii="Calibri" w:eastAsia="標楷體" w:hAnsi="Calibri"/>
          <w:sz w:val="28"/>
          <w:szCs w:val="28"/>
        </w:rPr>
        <w:t xml:space="preserve"> </w:t>
      </w:r>
      <w:r w:rsidRPr="001E31FB">
        <w:rPr>
          <w:rFonts w:ascii="Calibri" w:eastAsia="標楷體" w:hAnsi="Calibri" w:hint="eastAsia"/>
          <w:sz w:val="28"/>
          <w:szCs w:val="28"/>
        </w:rPr>
        <w:t>師資</w:t>
      </w:r>
      <w:r w:rsidRPr="001E31FB">
        <w:rPr>
          <w:rFonts w:ascii="Calibri" w:eastAsia="標楷體" w:hAnsi="Calibri"/>
          <w:sz w:val="28"/>
          <w:szCs w:val="28"/>
        </w:rPr>
        <w:t>:</w:t>
      </w:r>
      <w:smartTag w:uri="urn:schemas-microsoft-com:office:smarttags" w:element="PersonName">
        <w:smartTagPr>
          <w:attr w:name="ProductID" w:val="王育華"/>
        </w:smartTagPr>
        <w:r w:rsidRPr="001E31FB">
          <w:rPr>
            <w:rFonts w:ascii="Calibri" w:eastAsia="標楷體" w:hAnsi="Calibri" w:hint="eastAsia"/>
            <w:sz w:val="28"/>
            <w:szCs w:val="28"/>
          </w:rPr>
          <w:t>王育華</w:t>
        </w:r>
      </w:smartTag>
      <w:r w:rsidRPr="001E31FB">
        <w:rPr>
          <w:rFonts w:ascii="Calibri" w:eastAsia="標楷體" w:hAnsi="Calibri" w:hint="eastAsia"/>
          <w:sz w:val="28"/>
          <w:szCs w:val="28"/>
        </w:rPr>
        <w:t>老師</w:t>
      </w:r>
    </w:p>
    <w:tbl>
      <w:tblPr>
        <w:tblW w:w="903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4"/>
        <w:gridCol w:w="13"/>
        <w:gridCol w:w="2013"/>
        <w:gridCol w:w="5138"/>
        <w:gridCol w:w="971"/>
      </w:tblGrid>
      <w:tr w:rsidR="0090436E" w:rsidRPr="00FC59E1" w:rsidTr="00B47E37">
        <w:trPr>
          <w:trHeight w:val="479"/>
        </w:trPr>
        <w:tc>
          <w:tcPr>
            <w:tcW w:w="2719" w:type="dxa"/>
            <w:gridSpan w:val="3"/>
            <w:tcBorders>
              <w:top w:val="thinThick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327" w:type="dxa"/>
            <w:tcBorders>
              <w:top w:val="thinThick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93" w:type="dxa"/>
            <w:tcBorders>
              <w:top w:val="thinThick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</w:tr>
      <w:tr w:rsidR="0090436E" w:rsidRPr="00FC59E1" w:rsidTr="00B47E37">
        <w:trPr>
          <w:trHeight w:val="971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3/16</w:t>
            </w:r>
          </w:p>
        </w:tc>
        <w:tc>
          <w:tcPr>
            <w:tcW w:w="2084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神秘金字塔</w:t>
            </w:r>
          </w:p>
        </w:tc>
        <w:tc>
          <w:tcPr>
            <w:tcW w:w="5327" w:type="dxa"/>
            <w:vAlign w:val="center"/>
          </w:tcPr>
          <w:p w:rsidR="0090436E" w:rsidRPr="00DD54E9" w:rsidRDefault="0090436E" w:rsidP="0090436E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等邊三角形與數字邏輯的配合運用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透過實際練，理解三角形三個端點的重要性與組合的變化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87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3/30</w:t>
            </w:r>
          </w:p>
        </w:tc>
        <w:tc>
          <w:tcPr>
            <w:tcW w:w="2084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索瑪立體</w:t>
            </w:r>
          </w:p>
        </w:tc>
        <w:tc>
          <w:tcPr>
            <w:tcW w:w="5327" w:type="dxa"/>
            <w:vAlign w:val="center"/>
          </w:tcPr>
          <w:p w:rsidR="0090436E" w:rsidRPr="00DD54E9" w:rsidRDefault="0090436E" w:rsidP="0090436E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:USL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方塊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三度空間的切割與組合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了解虧角</w:t>
            </w:r>
            <w:proofErr w:type="gramEnd"/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的重要性與運用策略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6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</w:p>
        </w:tc>
        <w:tc>
          <w:tcPr>
            <w:tcW w:w="2084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披薩派</w:t>
            </w:r>
          </w:p>
        </w:tc>
        <w:tc>
          <w:tcPr>
            <w:tcW w:w="5327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六形六色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分數合成與分解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平面圖形的切割與合成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8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/27</w:t>
            </w:r>
          </w:p>
        </w:tc>
        <w:tc>
          <w:tcPr>
            <w:tcW w:w="2084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衣服設計師</w:t>
            </w:r>
          </w:p>
        </w:tc>
        <w:tc>
          <w:tcPr>
            <w:tcW w:w="5327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智慧片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立體平面化的思維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了解平行面與垂直面的關係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835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/11</w:t>
            </w:r>
          </w:p>
        </w:tc>
        <w:tc>
          <w:tcPr>
            <w:tcW w:w="2084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算獨</w:t>
            </w:r>
          </w:p>
        </w:tc>
        <w:tc>
          <w:tcPr>
            <w:tcW w:w="5327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數字片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操作卡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透過操作，理解數的基本運算定律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9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5/25</w:t>
            </w:r>
          </w:p>
        </w:tc>
        <w:tc>
          <w:tcPr>
            <w:tcW w:w="2084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三、四角接龍</w:t>
            </w:r>
          </w:p>
        </w:tc>
        <w:tc>
          <w:tcPr>
            <w:tcW w:w="5327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骨牌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靈活數感與</w:t>
            </w:r>
            <w:proofErr w:type="gramEnd"/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量感的結合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抽象與具</w:t>
            </w:r>
            <w:proofErr w:type="gramStart"/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的轉換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71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6/8</w:t>
            </w:r>
          </w:p>
        </w:tc>
        <w:tc>
          <w:tcPr>
            <w:tcW w:w="2084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直線變變變</w:t>
            </w:r>
          </w:p>
        </w:tc>
        <w:tc>
          <w:tcPr>
            <w:tcW w:w="5327" w:type="dxa"/>
            <w:vAlign w:val="center"/>
          </w:tcPr>
          <w:p w:rsidR="0090436E" w:rsidRPr="00DD54E9" w:rsidRDefault="0090436E" w:rsidP="0090436E">
            <w:pPr>
              <w:pStyle w:val="a3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Start"/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洞</w:t>
            </w:r>
            <w:proofErr w:type="gramEnd"/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尺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平面造型的創意發想與實作，將數學運用在藝術創作之中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444"/>
        </w:trPr>
        <w:tc>
          <w:tcPr>
            <w:tcW w:w="2719" w:type="dxa"/>
            <w:gridSpan w:val="3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327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</w:tr>
      <w:tr w:rsidR="0090436E" w:rsidRPr="00FC59E1" w:rsidTr="00B47E37">
        <w:trPr>
          <w:trHeight w:val="996"/>
        </w:trPr>
        <w:tc>
          <w:tcPr>
            <w:tcW w:w="648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9/7</w:t>
            </w:r>
          </w:p>
        </w:tc>
        <w:tc>
          <w:tcPr>
            <w:tcW w:w="207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葛羅布直尺</w:t>
            </w:r>
          </w:p>
        </w:tc>
        <w:tc>
          <w:tcPr>
            <w:tcW w:w="5327" w:type="dxa"/>
            <w:vAlign w:val="center"/>
          </w:tcPr>
          <w:p w:rsidR="0090436E" w:rsidRPr="001E31FB" w:rsidRDefault="0090436E" w:rsidP="00B47E37">
            <w:pPr>
              <w:tabs>
                <w:tab w:val="left" w:pos="297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數棒</w:t>
            </w:r>
          </w:p>
          <w:p w:rsidR="0090436E" w:rsidRPr="001E31FB" w:rsidRDefault="0090436E" w:rsidP="00B47E37">
            <w:pPr>
              <w:tabs>
                <w:tab w:val="left" w:pos="297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訓練</w:t>
            </w:r>
            <w:proofErr w:type="gramStart"/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長度亮感的</w:t>
            </w:r>
            <w:proofErr w:type="gramEnd"/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敏銳度</w:t>
            </w:r>
          </w:p>
          <w:p w:rsidR="0090436E" w:rsidRPr="001E31FB" w:rsidRDefault="0090436E" w:rsidP="00B47E37">
            <w:pPr>
              <w:tabs>
                <w:tab w:val="left" w:pos="297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數與量的結合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0"/>
        </w:trPr>
        <w:tc>
          <w:tcPr>
            <w:tcW w:w="648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9/21</w:t>
            </w:r>
          </w:p>
        </w:tc>
        <w:tc>
          <w:tcPr>
            <w:tcW w:w="207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熊熊危機</w:t>
            </w:r>
          </w:p>
        </w:tc>
        <w:tc>
          <w:tcPr>
            <w:tcW w:w="5327" w:type="dxa"/>
            <w:vAlign w:val="center"/>
          </w:tcPr>
          <w:p w:rsidR="0090436E" w:rsidRPr="00DD54E9" w:rsidRDefault="0090436E" w:rsidP="0090436E">
            <w:pPr>
              <w:pStyle w:val="a4"/>
              <w:numPr>
                <w:ilvl w:val="0"/>
                <w:numId w:val="6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比例熊</w:t>
            </w:r>
          </w:p>
          <w:p w:rsidR="0090436E" w:rsidRPr="00DD54E9" w:rsidRDefault="0090436E" w:rsidP="0090436E">
            <w:pPr>
              <w:pStyle w:val="a4"/>
              <w:numPr>
                <w:ilvl w:val="0"/>
                <w:numId w:val="6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量的分合、邏輯思考</w:t>
            </w:r>
          </w:p>
          <w:p w:rsidR="0090436E" w:rsidRPr="00DD54E9" w:rsidRDefault="0090436E" w:rsidP="0090436E">
            <w:pPr>
              <w:pStyle w:val="a4"/>
              <w:numPr>
                <w:ilvl w:val="0"/>
                <w:numId w:val="6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交集，空集合的平面運用與策略探討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75"/>
        </w:trPr>
        <w:tc>
          <w:tcPr>
            <w:tcW w:w="648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10/5</w:t>
            </w:r>
          </w:p>
        </w:tc>
        <w:tc>
          <w:tcPr>
            <w:tcW w:w="207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3D</w:t>
            </w:r>
            <w:proofErr w:type="gramStart"/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魔粒</w:t>
            </w:r>
            <w:proofErr w:type="gramEnd"/>
          </w:p>
        </w:tc>
        <w:tc>
          <w:tcPr>
            <w:tcW w:w="5327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:3D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魔粒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空間概念、邏輯、三視圖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理性的數學與感性的藝術結合</w:t>
            </w:r>
          </w:p>
        </w:tc>
        <w:tc>
          <w:tcPr>
            <w:tcW w:w="993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89"/>
        </w:trPr>
        <w:tc>
          <w:tcPr>
            <w:tcW w:w="648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10/19</w:t>
            </w:r>
          </w:p>
        </w:tc>
        <w:tc>
          <w:tcPr>
            <w:tcW w:w="2071" w:type="dxa"/>
            <w:tcBorders>
              <w:bottom w:val="thickThin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超級藝術家</w:t>
            </w:r>
          </w:p>
        </w:tc>
        <w:tc>
          <w:tcPr>
            <w:tcW w:w="5327" w:type="dxa"/>
            <w:tcBorders>
              <w:bottom w:val="thickThin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釘板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等值分數的初步概念</w:t>
            </w:r>
          </w:p>
          <w:p w:rsidR="0090436E" w:rsidRPr="001E31FB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同分母分數的分合</w:t>
            </w:r>
          </w:p>
        </w:tc>
        <w:tc>
          <w:tcPr>
            <w:tcW w:w="993" w:type="dxa"/>
            <w:tcBorders>
              <w:bottom w:val="thickThin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</w:tbl>
    <w:p w:rsidR="0090436E" w:rsidRDefault="0090436E" w:rsidP="0090436E">
      <w:pPr>
        <w:spacing w:line="500" w:lineRule="exact"/>
        <w:ind w:leftChars="59" w:left="1276" w:hangingChars="405" w:hanging="1134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預期成效</w:t>
      </w:r>
      <w:r>
        <w:rPr>
          <w:rFonts w:ascii="Calibri" w:eastAsia="標楷體" w:hAnsi="Calibri"/>
          <w:sz w:val="28"/>
          <w:szCs w:val="28"/>
        </w:rPr>
        <w:t>:</w:t>
      </w:r>
      <w:r>
        <w:rPr>
          <w:rFonts w:ascii="Calibri" w:eastAsia="標楷體" w:hAnsi="Calibri" w:hint="eastAsia"/>
          <w:sz w:val="28"/>
          <w:szCs w:val="28"/>
        </w:rPr>
        <w:t>培養專注力、具像與想像的連結能力、自主分析解決問題、培養主動積極的能力，不怕困難的精神。</w:t>
      </w:r>
    </w:p>
    <w:p w:rsidR="0090436E" w:rsidRDefault="0090436E" w:rsidP="0090436E">
      <w:pPr>
        <w:spacing w:line="50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lastRenderedPageBreak/>
        <w:t>二、</w:t>
      </w:r>
      <w:r w:rsidRPr="001E31FB">
        <w:rPr>
          <w:rFonts w:ascii="Calibri" w:eastAsia="標楷體" w:hAnsi="Calibri" w:hint="eastAsia"/>
          <w:sz w:val="28"/>
          <w:szCs w:val="28"/>
        </w:rPr>
        <w:t>主題</w:t>
      </w:r>
      <w:r w:rsidRPr="001E31FB">
        <w:rPr>
          <w:rFonts w:ascii="Calibri" w:eastAsia="標楷體" w:hAnsi="Calibri"/>
          <w:sz w:val="28"/>
          <w:szCs w:val="28"/>
        </w:rPr>
        <w:t>:</w:t>
      </w:r>
      <w:r w:rsidRPr="00E57CE5">
        <w:rPr>
          <w:rFonts w:ascii="Calibri" w:eastAsia="標楷體" w:hAnsi="Calibri"/>
          <w:sz w:val="28"/>
          <w:szCs w:val="28"/>
        </w:rPr>
        <w:t xml:space="preserve"> </w:t>
      </w:r>
      <w:r>
        <w:rPr>
          <w:rFonts w:ascii="Calibri" w:eastAsia="標楷體" w:hAnsi="Calibri"/>
          <w:sz w:val="28"/>
          <w:szCs w:val="28"/>
        </w:rPr>
        <w:t>FUN</w:t>
      </w:r>
      <w:proofErr w:type="gramStart"/>
      <w:r>
        <w:rPr>
          <w:rFonts w:ascii="Calibri" w:eastAsia="標楷體" w:hAnsi="Calibri" w:hint="eastAsia"/>
          <w:sz w:val="28"/>
          <w:szCs w:val="28"/>
        </w:rPr>
        <w:t>手玩數學</w:t>
      </w:r>
      <w:proofErr w:type="gramEnd"/>
      <w:r w:rsidRPr="001E31FB">
        <w:rPr>
          <w:rFonts w:ascii="Calibri" w:eastAsia="標楷體" w:hAnsi="Calibri"/>
          <w:sz w:val="28"/>
          <w:szCs w:val="28"/>
        </w:rPr>
        <w:t>/</w:t>
      </w:r>
      <w:r>
        <w:rPr>
          <w:rFonts w:ascii="Calibri" w:eastAsia="標楷體" w:hAnsi="Calibri" w:hint="eastAsia"/>
          <w:sz w:val="28"/>
          <w:szCs w:val="28"/>
        </w:rPr>
        <w:t>高</w:t>
      </w:r>
      <w:r w:rsidRPr="001E31FB">
        <w:rPr>
          <w:rFonts w:ascii="Calibri" w:eastAsia="標楷體" w:hAnsi="Calibri" w:hint="eastAsia"/>
          <w:sz w:val="28"/>
          <w:szCs w:val="28"/>
        </w:rPr>
        <w:t>年級</w:t>
      </w:r>
      <w:r w:rsidRPr="001E31FB">
        <w:rPr>
          <w:rFonts w:ascii="Calibri" w:eastAsia="標楷體" w:hAnsi="Calibri"/>
          <w:sz w:val="28"/>
          <w:szCs w:val="28"/>
        </w:rPr>
        <w:t xml:space="preserve">    </w:t>
      </w:r>
      <w:r>
        <w:rPr>
          <w:rFonts w:ascii="Calibri" w:eastAsia="標楷體" w:hAnsi="Calibri"/>
          <w:sz w:val="28"/>
          <w:szCs w:val="28"/>
        </w:rPr>
        <w:t xml:space="preserve"> </w:t>
      </w:r>
      <w:r w:rsidRPr="001E31FB">
        <w:rPr>
          <w:rFonts w:ascii="Calibri" w:eastAsia="標楷體" w:hAnsi="Calibri" w:hint="eastAsia"/>
          <w:sz w:val="28"/>
          <w:szCs w:val="28"/>
        </w:rPr>
        <w:t>師資</w:t>
      </w:r>
      <w:r w:rsidRPr="001E31FB">
        <w:rPr>
          <w:rFonts w:ascii="Calibri" w:eastAsia="標楷體" w:hAnsi="Calibri"/>
          <w:sz w:val="28"/>
          <w:szCs w:val="28"/>
        </w:rPr>
        <w:t>:</w:t>
      </w:r>
      <w:smartTag w:uri="urn:schemas-microsoft-com:office:smarttags" w:element="PersonName">
        <w:smartTagPr>
          <w:attr w:name="ProductID" w:val="王育華"/>
        </w:smartTagPr>
        <w:r w:rsidRPr="001E31FB">
          <w:rPr>
            <w:rFonts w:ascii="Calibri" w:eastAsia="標楷體" w:hAnsi="Calibri" w:hint="eastAsia"/>
            <w:sz w:val="28"/>
            <w:szCs w:val="28"/>
          </w:rPr>
          <w:t>王育華</w:t>
        </w:r>
      </w:smartTag>
      <w:r w:rsidRPr="001E31FB">
        <w:rPr>
          <w:rFonts w:ascii="Calibri" w:eastAsia="標楷體" w:hAnsi="Calibri" w:hint="eastAsia"/>
          <w:sz w:val="28"/>
          <w:szCs w:val="28"/>
        </w:rPr>
        <w:t>老師</w:t>
      </w:r>
    </w:p>
    <w:tbl>
      <w:tblPr>
        <w:tblW w:w="903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5"/>
        <w:gridCol w:w="13"/>
        <w:gridCol w:w="1674"/>
        <w:gridCol w:w="5611"/>
        <w:gridCol w:w="836"/>
      </w:tblGrid>
      <w:tr w:rsidR="0090436E" w:rsidRPr="00FC59E1" w:rsidTr="00B47E37">
        <w:trPr>
          <w:trHeight w:val="479"/>
        </w:trPr>
        <w:tc>
          <w:tcPr>
            <w:tcW w:w="2376" w:type="dxa"/>
            <w:gridSpan w:val="3"/>
            <w:tcBorders>
              <w:top w:val="thinThick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812" w:type="dxa"/>
            <w:tcBorders>
              <w:top w:val="thinThick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51" w:type="dxa"/>
            <w:tcBorders>
              <w:top w:val="thinThick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</w:tr>
      <w:tr w:rsidR="0090436E" w:rsidRPr="00FC59E1" w:rsidTr="00B47E37">
        <w:trPr>
          <w:trHeight w:val="971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3/23</w:t>
            </w:r>
          </w:p>
        </w:tc>
        <w:tc>
          <w:tcPr>
            <w:tcW w:w="1741" w:type="dxa"/>
            <w:gridSpan w:val="2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立體四</w:t>
            </w:r>
            <w:proofErr w:type="gramStart"/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連塊</w:t>
            </w:r>
            <w:proofErr w:type="gramEnd"/>
          </w:p>
        </w:tc>
        <w:tc>
          <w:tcPr>
            <w:tcW w:w="5812" w:type="dxa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FC59E1">
              <w:rPr>
                <w:rFonts w:ascii="標楷體" w:eastAsia="標楷體" w:hAnsi="標楷體"/>
                <w:sz w:val="28"/>
                <w:szCs w:val="28"/>
              </w:rPr>
              <w:t>:USL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方塊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四方連塊的</w:t>
            </w:r>
            <w:proofErr w:type="gramEnd"/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平面與立體造型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規則體與不規則體的結合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87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4/6</w:t>
            </w:r>
          </w:p>
        </w:tc>
        <w:tc>
          <w:tcPr>
            <w:tcW w:w="1741" w:type="dxa"/>
            <w:gridSpan w:val="2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索瑪立體</w:t>
            </w:r>
          </w:p>
        </w:tc>
        <w:tc>
          <w:tcPr>
            <w:tcW w:w="5812" w:type="dxa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FC59E1">
              <w:rPr>
                <w:rFonts w:ascii="標楷體" w:eastAsia="標楷體" w:hAnsi="標楷體"/>
                <w:sz w:val="28"/>
                <w:szCs w:val="28"/>
              </w:rPr>
              <w:t>:USL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方塊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實務操作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強化三度空間的立體感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6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4/20</w:t>
            </w:r>
          </w:p>
        </w:tc>
        <w:tc>
          <w:tcPr>
            <w:tcW w:w="1741" w:type="dxa"/>
            <w:gridSpan w:val="2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圍城之戰</w:t>
            </w:r>
          </w:p>
        </w:tc>
        <w:tc>
          <w:tcPr>
            <w:tcW w:w="5812" w:type="dxa"/>
            <w:vAlign w:val="center"/>
          </w:tcPr>
          <w:p w:rsidR="0090436E" w:rsidRPr="00DD54E9" w:rsidRDefault="0090436E" w:rsidP="0090436E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骨牌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將有限資訊的數量巧妙的結合交集概念運用解題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8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5/4</w:t>
            </w:r>
          </w:p>
        </w:tc>
        <w:tc>
          <w:tcPr>
            <w:tcW w:w="1741" w:type="dxa"/>
            <w:gridSpan w:val="2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五方空四</w:t>
            </w:r>
          </w:p>
        </w:tc>
        <w:tc>
          <w:tcPr>
            <w:tcW w:w="5812" w:type="dxa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FC59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五方垛片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等積異形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圖形切割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邏輯思考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835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/18</w:t>
            </w:r>
          </w:p>
        </w:tc>
        <w:tc>
          <w:tcPr>
            <w:tcW w:w="1741" w:type="dxa"/>
            <w:gridSpan w:val="2"/>
            <w:vAlign w:val="center"/>
          </w:tcPr>
          <w:p w:rsidR="0090436E" w:rsidRPr="00E83426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83426">
              <w:rPr>
                <w:rFonts w:ascii="標楷體" w:eastAsia="標楷體" w:hAnsi="標楷體" w:hint="eastAsia"/>
                <w:sz w:val="28"/>
                <w:szCs w:val="28"/>
              </w:rPr>
              <w:t>多角星</w:t>
            </w:r>
            <w:proofErr w:type="gramEnd"/>
          </w:p>
        </w:tc>
        <w:tc>
          <w:tcPr>
            <w:tcW w:w="5812" w:type="dxa"/>
            <w:vAlign w:val="center"/>
          </w:tcPr>
          <w:p w:rsidR="0090436E" w:rsidRPr="00E83426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342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83426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E8342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83426">
              <w:rPr>
                <w:rFonts w:ascii="標楷體" w:eastAsia="標楷體" w:hAnsi="標楷體" w:hint="eastAsia"/>
                <w:sz w:val="28"/>
                <w:szCs w:val="28"/>
              </w:rPr>
              <w:t>扣條</w:t>
            </w:r>
          </w:p>
          <w:p w:rsidR="0090436E" w:rsidRPr="00710758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342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10758">
              <w:rPr>
                <w:rFonts w:ascii="標楷體" w:eastAsia="標楷體" w:hAnsi="標楷體" w:hint="eastAsia"/>
                <w:sz w:val="28"/>
                <w:szCs w:val="28"/>
              </w:rPr>
              <w:t>繪製正五角星、正六角星</w:t>
            </w:r>
          </w:p>
          <w:p w:rsidR="0090436E" w:rsidRPr="00E83426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075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10758"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  <w:r w:rsidRPr="00710758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710758">
              <w:rPr>
                <w:rFonts w:ascii="標楷體" w:eastAsia="標楷體" w:hAnsi="標楷體" w:hint="eastAsia"/>
                <w:sz w:val="28"/>
                <w:szCs w:val="28"/>
              </w:rPr>
              <w:t>認識圖形和創新思維的能力</w:t>
            </w:r>
            <w:r w:rsidRPr="0071075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9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</w:p>
        </w:tc>
        <w:tc>
          <w:tcPr>
            <w:tcW w:w="1741" w:type="dxa"/>
            <w:gridSpan w:val="2"/>
            <w:vAlign w:val="center"/>
          </w:tcPr>
          <w:p w:rsidR="0090436E" w:rsidRPr="003358D9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358D9">
              <w:rPr>
                <w:rFonts w:ascii="標楷體" w:eastAsia="標楷體" w:hAnsi="標楷體" w:hint="eastAsia"/>
                <w:sz w:val="28"/>
                <w:szCs w:val="28"/>
              </w:rPr>
              <w:t>小小郵票員</w:t>
            </w:r>
          </w:p>
        </w:tc>
        <w:tc>
          <w:tcPr>
            <w:tcW w:w="5812" w:type="dxa"/>
            <w:vAlign w:val="center"/>
          </w:tcPr>
          <w:p w:rsidR="0090436E" w:rsidRPr="00DD54E9" w:rsidRDefault="0090436E" w:rsidP="0090436E">
            <w:pPr>
              <w:pStyle w:val="a3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空白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紙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數的排列組合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8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邏輯思考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821"/>
        </w:trPr>
        <w:tc>
          <w:tcPr>
            <w:tcW w:w="635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</w:p>
        </w:tc>
        <w:tc>
          <w:tcPr>
            <w:tcW w:w="1741" w:type="dxa"/>
            <w:gridSpan w:val="2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柏拉圖立體</w:t>
            </w:r>
          </w:p>
        </w:tc>
        <w:tc>
          <w:tcPr>
            <w:tcW w:w="5812" w:type="dxa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1.10X10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色紙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用摺紙體驗</w:t>
            </w:r>
            <w:proofErr w:type="gramStart"/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多面體的</w:t>
            </w:r>
            <w:proofErr w:type="gramEnd"/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形體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444"/>
        </w:trPr>
        <w:tc>
          <w:tcPr>
            <w:tcW w:w="2376" w:type="dxa"/>
            <w:gridSpan w:val="3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5812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1E31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</w:tr>
      <w:tr w:rsidR="0090436E" w:rsidRPr="00FC59E1" w:rsidTr="00B47E37">
        <w:trPr>
          <w:trHeight w:val="996"/>
        </w:trPr>
        <w:tc>
          <w:tcPr>
            <w:tcW w:w="648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9/14</w:t>
            </w:r>
          </w:p>
        </w:tc>
        <w:tc>
          <w:tcPr>
            <w:tcW w:w="1728" w:type="dxa"/>
            <w:vAlign w:val="center"/>
          </w:tcPr>
          <w:p w:rsidR="0090436E" w:rsidRPr="00FC59E1" w:rsidRDefault="0090436E" w:rsidP="00B47E3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國王城堡</w:t>
            </w:r>
          </w:p>
        </w:tc>
        <w:tc>
          <w:tcPr>
            <w:tcW w:w="5812" w:type="dxa"/>
            <w:vAlign w:val="center"/>
          </w:tcPr>
          <w:p w:rsidR="0090436E" w:rsidRPr="00DD54E9" w:rsidRDefault="0090436E" w:rsidP="0090436E">
            <w:pPr>
              <w:pStyle w:val="a3"/>
              <w:numPr>
                <w:ilvl w:val="0"/>
                <w:numId w:val="9"/>
              </w:numPr>
              <w:tabs>
                <w:tab w:val="left" w:pos="2977"/>
              </w:tabs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城堡操作卡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9"/>
              </w:numPr>
              <w:tabs>
                <w:tab w:val="left" w:pos="2977"/>
              </w:tabs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魔方陣上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個頂點的數字與魔方陣的關係探討</w:t>
            </w:r>
          </w:p>
          <w:p w:rsidR="0090436E" w:rsidRPr="00DD54E9" w:rsidRDefault="0090436E" w:rsidP="0090436E">
            <w:pPr>
              <w:pStyle w:val="a3"/>
              <w:numPr>
                <w:ilvl w:val="0"/>
                <w:numId w:val="9"/>
              </w:numPr>
              <w:tabs>
                <w:tab w:val="left" w:pos="2977"/>
              </w:tabs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邏輯思考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60"/>
        </w:trPr>
        <w:tc>
          <w:tcPr>
            <w:tcW w:w="648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9/28</w:t>
            </w:r>
          </w:p>
        </w:tc>
        <w:tc>
          <w:tcPr>
            <w:tcW w:w="1728" w:type="dxa"/>
            <w:vAlign w:val="center"/>
          </w:tcPr>
          <w:p w:rsidR="0090436E" w:rsidRPr="00FC59E1" w:rsidRDefault="0090436E" w:rsidP="00B47E3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圍釘子</w:t>
            </w:r>
          </w:p>
        </w:tc>
        <w:tc>
          <w:tcPr>
            <w:tcW w:w="5812" w:type="dxa"/>
            <w:vAlign w:val="center"/>
          </w:tcPr>
          <w:p w:rsidR="0090436E" w:rsidRPr="00DD54E9" w:rsidRDefault="0090436E" w:rsidP="0090436E">
            <w:pPr>
              <w:pStyle w:val="a4"/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釘板</w:t>
            </w:r>
          </w:p>
          <w:p w:rsidR="0090436E" w:rsidRPr="00DD54E9" w:rsidRDefault="0090436E" w:rsidP="0090436E">
            <w:pPr>
              <w:pStyle w:val="a4"/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認識並操作正三角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,</w:t>
            </w:r>
            <w:proofErr w:type="gramStart"/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等腰三角</w:t>
            </w:r>
            <w:proofErr w:type="gramEnd"/>
            <w:r w:rsidRPr="00DD54E9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直角三角形</w:t>
            </w:r>
          </w:p>
          <w:p w:rsidR="0090436E" w:rsidRPr="00DD54E9" w:rsidRDefault="0090436E" w:rsidP="0090436E">
            <w:pPr>
              <w:pStyle w:val="a4"/>
              <w:numPr>
                <w:ilvl w:val="0"/>
                <w:numId w:val="10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三角形面積概念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75"/>
        </w:trPr>
        <w:tc>
          <w:tcPr>
            <w:tcW w:w="648" w:type="dxa"/>
            <w:gridSpan w:val="2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10/12</w:t>
            </w:r>
          </w:p>
        </w:tc>
        <w:tc>
          <w:tcPr>
            <w:tcW w:w="1728" w:type="dxa"/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神奇粒粒</w:t>
            </w:r>
          </w:p>
        </w:tc>
        <w:tc>
          <w:tcPr>
            <w:tcW w:w="5812" w:type="dxa"/>
            <w:vAlign w:val="center"/>
          </w:tcPr>
          <w:p w:rsidR="0090436E" w:rsidRPr="00DD54E9" w:rsidRDefault="0090436E" w:rsidP="00B47E3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 xml:space="preserve">: 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三色立體方塊三色菱形片</w:t>
            </w:r>
          </w:p>
          <w:p w:rsidR="0090436E" w:rsidRPr="00DD54E9" w:rsidRDefault="0090436E" w:rsidP="00B47E37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E9">
              <w:rPr>
                <w:rFonts w:ascii="標楷體" w:eastAsia="標楷體" w:hAnsi="標楷體"/>
                <w:sz w:val="28"/>
                <w:szCs w:val="28"/>
              </w:rPr>
              <w:t>2.2D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3D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3D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DD54E9">
              <w:rPr>
                <w:rFonts w:ascii="標楷體" w:eastAsia="標楷體" w:hAnsi="標楷體"/>
                <w:sz w:val="28"/>
                <w:szCs w:val="28"/>
              </w:rPr>
              <w:t>2D</w:t>
            </w:r>
            <w:r w:rsidRPr="00DD54E9">
              <w:rPr>
                <w:rFonts w:ascii="標楷體" w:eastAsia="標楷體" w:hAnsi="標楷體" w:hint="eastAsia"/>
                <w:sz w:val="28"/>
                <w:szCs w:val="28"/>
              </w:rPr>
              <w:t>空間概念：從具體到抽象</w:t>
            </w:r>
          </w:p>
        </w:tc>
        <w:tc>
          <w:tcPr>
            <w:tcW w:w="851" w:type="dxa"/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0436E" w:rsidRPr="00FC59E1" w:rsidTr="00B47E37">
        <w:trPr>
          <w:trHeight w:val="989"/>
        </w:trPr>
        <w:tc>
          <w:tcPr>
            <w:tcW w:w="648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10/26</w:t>
            </w:r>
          </w:p>
        </w:tc>
        <w:tc>
          <w:tcPr>
            <w:tcW w:w="1728" w:type="dxa"/>
            <w:tcBorders>
              <w:bottom w:val="thickThinSmallGap" w:sz="18" w:space="0" w:color="auto"/>
            </w:tcBorders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三角家族聚會</w:t>
            </w:r>
          </w:p>
        </w:tc>
        <w:tc>
          <w:tcPr>
            <w:tcW w:w="5812" w:type="dxa"/>
            <w:tcBorders>
              <w:bottom w:val="thickThinSmallGap" w:sz="18" w:space="0" w:color="auto"/>
            </w:tcBorders>
            <w:vAlign w:val="center"/>
          </w:tcPr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  <w:r w:rsidRPr="00FC59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幾何扣條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點、線、面</w:t>
            </w:r>
            <w:r w:rsidRPr="00FC59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幾何概念</w:t>
            </w:r>
          </w:p>
          <w:p w:rsidR="0090436E" w:rsidRPr="00FC59E1" w:rsidRDefault="0090436E" w:rsidP="00B47E3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59E1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FC59E1">
              <w:rPr>
                <w:rFonts w:ascii="標楷體" w:eastAsia="標楷體" w:hAnsi="標楷體" w:hint="eastAsia"/>
                <w:sz w:val="28"/>
                <w:szCs w:val="28"/>
              </w:rPr>
              <w:t>邊角關係探討三角形</w:t>
            </w:r>
          </w:p>
        </w:tc>
        <w:tc>
          <w:tcPr>
            <w:tcW w:w="851" w:type="dxa"/>
            <w:tcBorders>
              <w:bottom w:val="thickThinSmallGap" w:sz="18" w:space="0" w:color="auto"/>
            </w:tcBorders>
            <w:vAlign w:val="center"/>
          </w:tcPr>
          <w:p w:rsidR="0090436E" w:rsidRPr="001E31FB" w:rsidRDefault="0090436E" w:rsidP="00B47E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1F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</w:tbl>
    <w:p w:rsidR="0090436E" w:rsidRPr="001E31FB" w:rsidRDefault="0090436E" w:rsidP="0090436E">
      <w:pPr>
        <w:spacing w:line="500" w:lineRule="exact"/>
        <w:ind w:leftChars="59" w:left="1276" w:hangingChars="405" w:hanging="1134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預期成效</w:t>
      </w:r>
      <w:r>
        <w:rPr>
          <w:rFonts w:ascii="Calibri" w:eastAsia="標楷體" w:hAnsi="Calibri"/>
          <w:sz w:val="28"/>
          <w:szCs w:val="28"/>
        </w:rPr>
        <w:t>:</w:t>
      </w:r>
      <w:r>
        <w:rPr>
          <w:rFonts w:ascii="Calibri" w:eastAsia="標楷體" w:hAnsi="Calibri" w:hint="eastAsia"/>
          <w:sz w:val="28"/>
          <w:szCs w:val="28"/>
        </w:rPr>
        <w:t>培養專注力、具像與想像的連結能力、自主分析解決問題、培養主動積極的能力，不怕困難的精神。</w:t>
      </w:r>
    </w:p>
    <w:p w:rsidR="0090436E" w:rsidRDefault="0090436E" w:rsidP="0090436E">
      <w:pPr>
        <w:numPr>
          <w:ilvl w:val="0"/>
          <w:numId w:val="2"/>
        </w:numPr>
        <w:spacing w:line="500" w:lineRule="exact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 w:hint="eastAsia"/>
          <w:b/>
          <w:sz w:val="28"/>
          <w:szCs w:val="28"/>
        </w:rPr>
        <w:lastRenderedPageBreak/>
        <w:t>師資一覽表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347"/>
        <w:gridCol w:w="2041"/>
        <w:gridCol w:w="2041"/>
      </w:tblGrid>
      <w:tr w:rsidR="0090436E" w:rsidTr="00B47E37">
        <w:tc>
          <w:tcPr>
            <w:tcW w:w="1985" w:type="dxa"/>
            <w:shd w:val="clear" w:color="auto" w:fill="D9D9D9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2347" w:type="dxa"/>
            <w:shd w:val="clear" w:color="auto" w:fill="D9D9D9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最高學歷</w:t>
            </w:r>
          </w:p>
        </w:tc>
        <w:tc>
          <w:tcPr>
            <w:tcW w:w="2041" w:type="dxa"/>
            <w:shd w:val="clear" w:color="auto" w:fill="D9D9D9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現職</w:t>
            </w:r>
          </w:p>
        </w:tc>
        <w:tc>
          <w:tcPr>
            <w:tcW w:w="2041" w:type="dxa"/>
            <w:shd w:val="clear" w:color="auto" w:fill="D9D9D9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專長</w:t>
            </w:r>
          </w:p>
        </w:tc>
      </w:tr>
      <w:tr w:rsidR="0090436E" w:rsidTr="00B47E37">
        <w:tc>
          <w:tcPr>
            <w:tcW w:w="1985" w:type="dxa"/>
            <w:vAlign w:val="center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王育華</w:t>
            </w:r>
          </w:p>
        </w:tc>
        <w:tc>
          <w:tcPr>
            <w:tcW w:w="2347" w:type="dxa"/>
            <w:vAlign w:val="center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花蓮教育大學</w:t>
            </w:r>
          </w:p>
        </w:tc>
        <w:tc>
          <w:tcPr>
            <w:tcW w:w="2041" w:type="dxa"/>
            <w:vAlign w:val="center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中華生活數學推廣學會培訓講師</w:t>
            </w:r>
          </w:p>
        </w:tc>
        <w:tc>
          <w:tcPr>
            <w:tcW w:w="2041" w:type="dxa"/>
            <w:vAlign w:val="center"/>
          </w:tcPr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操作數學講師</w:t>
            </w:r>
          </w:p>
          <w:p w:rsidR="0090436E" w:rsidRDefault="0090436E" w:rsidP="00B47E37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鋼琴、柔道</w:t>
            </w:r>
          </w:p>
        </w:tc>
      </w:tr>
      <w:tr w:rsidR="0090436E" w:rsidTr="00B47E37">
        <w:tc>
          <w:tcPr>
            <w:tcW w:w="1985" w:type="dxa"/>
            <w:vAlign w:val="center"/>
          </w:tcPr>
          <w:p w:rsidR="0090436E" w:rsidRDefault="0090436E" w:rsidP="00B47E37">
            <w:pPr>
              <w:spacing w:line="4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吳庭葳</w:t>
            </w:r>
          </w:p>
        </w:tc>
        <w:tc>
          <w:tcPr>
            <w:tcW w:w="2347" w:type="dxa"/>
            <w:vAlign w:val="center"/>
          </w:tcPr>
          <w:p w:rsidR="0090436E" w:rsidRPr="00075A6A" w:rsidRDefault="0090436E" w:rsidP="00B47E37">
            <w:pPr>
              <w:spacing w:line="420" w:lineRule="exact"/>
              <w:jc w:val="center"/>
              <w:rPr>
                <w:rFonts w:ascii="Calibri" w:eastAsia="標楷體" w:hAnsi="Calibri"/>
                <w:sz w:val="26"/>
                <w:szCs w:val="26"/>
              </w:rPr>
            </w:pPr>
            <w:r w:rsidRPr="00075A6A">
              <w:rPr>
                <w:rFonts w:ascii="Calibri" w:eastAsia="標楷體" w:hAnsi="Calibri" w:hint="eastAsia"/>
                <w:sz w:val="26"/>
                <w:szCs w:val="26"/>
              </w:rPr>
              <w:t>屏東教育大學華語文教學碩士</w:t>
            </w:r>
          </w:p>
        </w:tc>
        <w:tc>
          <w:tcPr>
            <w:tcW w:w="2041" w:type="dxa"/>
            <w:vAlign w:val="center"/>
          </w:tcPr>
          <w:p w:rsidR="0090436E" w:rsidRDefault="0090436E" w:rsidP="00B47E37">
            <w:pPr>
              <w:spacing w:line="4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中正國小教師</w:t>
            </w:r>
          </w:p>
        </w:tc>
        <w:tc>
          <w:tcPr>
            <w:tcW w:w="2041" w:type="dxa"/>
            <w:vAlign w:val="center"/>
          </w:tcPr>
          <w:p w:rsidR="0090436E" w:rsidRDefault="0090436E" w:rsidP="00B47E37">
            <w:pPr>
              <w:spacing w:line="42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數學</w:t>
            </w:r>
          </w:p>
        </w:tc>
      </w:tr>
    </w:tbl>
    <w:p w:rsidR="0090436E" w:rsidRDefault="0090436E" w:rsidP="0090436E">
      <w:pPr>
        <w:jc w:val="center"/>
        <w:rPr>
          <w:rFonts w:ascii="Calibri" w:eastAsia="標楷體" w:hAnsi="Calibri"/>
          <w:b/>
          <w:sz w:val="32"/>
          <w:szCs w:val="32"/>
        </w:rPr>
      </w:pPr>
    </w:p>
    <w:p w:rsidR="0090436E" w:rsidRDefault="0090436E" w:rsidP="0090436E">
      <w:pPr>
        <w:jc w:val="center"/>
      </w:pPr>
      <w:r>
        <w:rPr>
          <w:rFonts w:ascii="Calibri" w:eastAsia="標楷體" w:hAnsi="Calibri"/>
          <w:b/>
          <w:sz w:val="32"/>
          <w:szCs w:val="32"/>
        </w:rPr>
        <w:br w:type="page"/>
      </w:r>
    </w:p>
    <w:p w:rsidR="0090436E" w:rsidRDefault="0090436E" w:rsidP="0090436E">
      <w:pPr>
        <w:rPr>
          <w:rFonts w:eastAsia="標楷體"/>
          <w:b/>
          <w:sz w:val="32"/>
        </w:rPr>
      </w:pPr>
      <w:r w:rsidRPr="00F76821">
        <w:rPr>
          <w:rFonts w:eastAsia="標楷體" w:hint="eastAsia"/>
          <w:b/>
          <w:sz w:val="32"/>
        </w:rPr>
        <w:lastRenderedPageBreak/>
        <w:t>【</w:t>
      </w:r>
      <w:r w:rsidRPr="00F76821">
        <w:rPr>
          <w:rFonts w:ascii="標楷體" w:eastAsia="標楷體" w:hAnsi="標楷體" w:hint="eastAsia"/>
          <w:b/>
          <w:bCs/>
          <w:sz w:val="28"/>
          <w:szCs w:val="32"/>
        </w:rPr>
        <w:t>附件一</w:t>
      </w:r>
      <w:r w:rsidRPr="00F76821">
        <w:rPr>
          <w:rFonts w:eastAsia="標楷體" w:hint="eastAsia"/>
          <w:b/>
          <w:sz w:val="32"/>
        </w:rPr>
        <w:t>】</w:t>
      </w:r>
    </w:p>
    <w:p w:rsidR="0090436E" w:rsidRPr="00681054" w:rsidRDefault="0090436E" w:rsidP="0090436E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57CE5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Pr="00E57CE5">
        <w:rPr>
          <w:rFonts w:eastAsia="標楷體"/>
          <w:b/>
          <w:sz w:val="36"/>
          <w:szCs w:val="36"/>
        </w:rPr>
        <w:t>FUN</w:t>
      </w:r>
      <w:proofErr w:type="gramStart"/>
      <w:r w:rsidRPr="00E57CE5">
        <w:rPr>
          <w:rFonts w:ascii="標楷體" w:eastAsia="標楷體" w:hAnsi="標楷體" w:hint="eastAsia"/>
          <w:b/>
          <w:sz w:val="36"/>
          <w:szCs w:val="36"/>
        </w:rPr>
        <w:t>手玩數學</w:t>
      </w:r>
      <w:proofErr w:type="gramEnd"/>
      <w:r w:rsidRPr="00E57CE5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681054">
        <w:rPr>
          <w:rFonts w:ascii="標楷體" w:eastAsia="標楷體" w:hAnsi="標楷體" w:hint="eastAsia"/>
          <w:b/>
          <w:bCs/>
          <w:sz w:val="36"/>
          <w:szCs w:val="32"/>
        </w:rPr>
        <w:t>報名表</w:t>
      </w:r>
    </w:p>
    <w:tbl>
      <w:tblPr>
        <w:tblW w:w="10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3097"/>
        <w:gridCol w:w="1820"/>
        <w:gridCol w:w="3633"/>
      </w:tblGrid>
      <w:tr w:rsidR="0090436E" w:rsidTr="00B47E37">
        <w:trPr>
          <w:trHeight w:val="573"/>
          <w:jc w:val="center"/>
        </w:trPr>
        <w:tc>
          <w:tcPr>
            <w:tcW w:w="2306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8550" w:type="dxa"/>
            <w:gridSpan w:val="3"/>
            <w:vAlign w:val="center"/>
          </w:tcPr>
          <w:p w:rsidR="0090436E" w:rsidRDefault="0090436E" w:rsidP="00B47E37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由承辦學校中正國小填寫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90436E" w:rsidTr="00B47E37">
        <w:trPr>
          <w:trHeight w:val="815"/>
          <w:jc w:val="center"/>
        </w:trPr>
        <w:tc>
          <w:tcPr>
            <w:tcW w:w="2306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97" w:type="dxa"/>
            <w:vAlign w:val="center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33" w:type="dxa"/>
            <w:vAlign w:val="center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36E" w:rsidTr="00B47E37">
        <w:trPr>
          <w:trHeight w:val="815"/>
          <w:jc w:val="center"/>
        </w:trPr>
        <w:tc>
          <w:tcPr>
            <w:tcW w:w="2306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097" w:type="dxa"/>
            <w:vAlign w:val="center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633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0436E" w:rsidTr="00B47E37">
        <w:trPr>
          <w:trHeight w:val="815"/>
          <w:jc w:val="center"/>
        </w:trPr>
        <w:tc>
          <w:tcPr>
            <w:tcW w:w="2306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097" w:type="dxa"/>
            <w:vAlign w:val="center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33" w:type="dxa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宅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0436E" w:rsidTr="00B47E37">
        <w:trPr>
          <w:trHeight w:val="815"/>
          <w:jc w:val="center"/>
        </w:trPr>
        <w:tc>
          <w:tcPr>
            <w:tcW w:w="2306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550" w:type="dxa"/>
            <w:gridSpan w:val="3"/>
            <w:vAlign w:val="center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436E" w:rsidTr="00B47E37">
        <w:trPr>
          <w:trHeight w:val="815"/>
          <w:jc w:val="center"/>
        </w:trPr>
        <w:tc>
          <w:tcPr>
            <w:tcW w:w="2306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家長電子郵件</w:t>
            </w:r>
          </w:p>
        </w:tc>
        <w:tc>
          <w:tcPr>
            <w:tcW w:w="8550" w:type="dxa"/>
            <w:gridSpan w:val="3"/>
            <w:vAlign w:val="center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0436E" w:rsidTr="00B47E37">
        <w:trPr>
          <w:trHeight w:val="1211"/>
          <w:jc w:val="center"/>
        </w:trPr>
        <w:tc>
          <w:tcPr>
            <w:tcW w:w="2306" w:type="dxa"/>
            <w:vAlign w:val="center"/>
          </w:tcPr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審查資料</w:t>
            </w:r>
          </w:p>
          <w:p w:rsidR="0090436E" w:rsidRDefault="0090436E" w:rsidP="00B47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請打勾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50" w:type="dxa"/>
            <w:gridSpan w:val="3"/>
          </w:tcPr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</w:p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□附件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二學校推薦表及檢核表</w:t>
            </w:r>
          </w:p>
          <w:p w:rsidR="0090436E" w:rsidRDefault="0090436E" w:rsidP="00B47E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eastAsia="標楷體" w:hint="eastAsia"/>
                <w:sz w:val="28"/>
                <w:szCs w:val="28"/>
              </w:rPr>
              <w:t>花蓮縣國小資優鑑定（鑑定文號</w:t>
            </w:r>
            <w:r>
              <w:rPr>
                <w:rFonts w:eastAsia="標楷體"/>
                <w:sz w:val="28"/>
                <w:szCs w:val="28"/>
              </w:rPr>
              <w:t>__________________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90436E" w:rsidTr="00B47E37">
        <w:trPr>
          <w:trHeight w:val="846"/>
          <w:jc w:val="center"/>
        </w:trPr>
        <w:tc>
          <w:tcPr>
            <w:tcW w:w="10856" w:type="dxa"/>
            <w:gridSpan w:val="4"/>
          </w:tcPr>
          <w:p w:rsidR="0090436E" w:rsidRPr="00AB072A" w:rsidRDefault="0090436E" w:rsidP="00B47E3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報名參加者</w:t>
            </w:r>
            <w:r w:rsidRPr="002E0CAD">
              <w:rPr>
                <w:rFonts w:ascii="標楷體" w:eastAsia="標楷體" w:hAnsi="標楷體" w:hint="eastAsia"/>
                <w:sz w:val="26"/>
                <w:szCs w:val="26"/>
              </w:rPr>
              <w:t>，煩請各校承辦老師於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105</w:t>
            </w:r>
            <w:r w:rsidRPr="002E0CAD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</w:t>
            </w:r>
            <w:r w:rsidRPr="002E0CAD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2E0CA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  <w:r w:rsidRPr="002E0CAD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2E0CAD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2E0CAD">
              <w:rPr>
                <w:rFonts w:ascii="標楷體" w:eastAsia="標楷體" w:hAnsi="標楷體" w:hint="eastAsia"/>
                <w:b/>
                <w:sz w:val="26"/>
                <w:szCs w:val="26"/>
              </w:rPr>
              <w:t>下午四點前</w:t>
            </w:r>
            <w:r w:rsidRPr="002E0CAD">
              <w:rPr>
                <w:rFonts w:ascii="標楷體" w:eastAsia="標楷體" w:hAnsi="標楷體" w:hint="eastAsia"/>
                <w:sz w:val="26"/>
                <w:szCs w:val="26"/>
              </w:rPr>
              <w:t>將推薦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名單、</w:t>
            </w:r>
            <w:r w:rsidRPr="00305F7F">
              <w:rPr>
                <w:rFonts w:ascii="Calibri" w:eastAsia="標楷體" w:hAnsi="Calibri" w:hint="eastAsia"/>
                <w:sz w:val="26"/>
                <w:szCs w:val="26"/>
              </w:rPr>
              <w:t>創造力觀察推薦檢核表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本報名表</w:t>
            </w:r>
            <w:r w:rsidRPr="002E0CAD">
              <w:rPr>
                <w:rFonts w:ascii="標楷體" w:eastAsia="標楷體" w:hAnsi="標楷體" w:hint="eastAsia"/>
                <w:sz w:val="26"/>
                <w:szCs w:val="26"/>
              </w:rPr>
              <w:t>，掛號寄至本校（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花蓮縣花蓮市中正路</w:t>
            </w:r>
            <w:r>
              <w:rPr>
                <w:rFonts w:ascii="標楷體" w:eastAsia="標楷體" w:hAnsi="標楷體"/>
                <w:sz w:val="26"/>
                <w:szCs w:val="26"/>
              </w:rPr>
              <w:t>210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E0CA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中正國小）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輔導室特教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組蕭吟宏老師</w:t>
            </w:r>
            <w:r w:rsidRPr="000243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2E0CA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E0CAD">
              <w:rPr>
                <w:rFonts w:ascii="標楷體" w:eastAsia="標楷體" w:hAnsi="標楷體" w:hint="eastAsia"/>
                <w:sz w:val="26"/>
                <w:szCs w:val="26"/>
              </w:rPr>
              <w:t>洽詢電話：</w:t>
            </w:r>
            <w:r w:rsidRPr="002E0CAD"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322819</w:t>
            </w:r>
            <w:r w:rsidRPr="002E0CAD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r>
              <w:rPr>
                <w:rFonts w:ascii="標楷體" w:eastAsia="標楷體" w:hAnsi="標楷體"/>
                <w:sz w:val="26"/>
                <w:szCs w:val="26"/>
              </w:rPr>
              <w:t>57</w:t>
            </w:r>
            <w:r w:rsidRPr="002E0CAD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2E0CA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90436E" w:rsidRDefault="0090436E" w:rsidP="0090436E">
      <w:pPr>
        <w:rPr>
          <w:rFonts w:eastAsia="標楷體"/>
          <w:b/>
          <w:sz w:val="32"/>
        </w:rPr>
      </w:pPr>
    </w:p>
    <w:p w:rsidR="0090436E" w:rsidRDefault="0090436E" w:rsidP="0090436E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/>
          <w:b/>
          <w:sz w:val="32"/>
        </w:rPr>
        <w:br w:type="page"/>
      </w:r>
      <w:r w:rsidRPr="00F76821">
        <w:rPr>
          <w:rFonts w:eastAsia="標楷體" w:hint="eastAsia"/>
          <w:b/>
          <w:sz w:val="32"/>
        </w:rPr>
        <w:lastRenderedPageBreak/>
        <w:t>【</w:t>
      </w:r>
      <w:r w:rsidRPr="00F76821">
        <w:rPr>
          <w:rFonts w:ascii="標楷體" w:eastAsia="標楷體" w:hAnsi="標楷體" w:hint="eastAsia"/>
          <w:b/>
          <w:bCs/>
          <w:sz w:val="28"/>
          <w:szCs w:val="32"/>
        </w:rPr>
        <w:t>附件</w:t>
      </w:r>
      <w:r>
        <w:rPr>
          <w:rFonts w:ascii="標楷體" w:eastAsia="標楷體" w:hAnsi="標楷體" w:hint="eastAsia"/>
          <w:b/>
          <w:bCs/>
          <w:sz w:val="28"/>
          <w:szCs w:val="32"/>
        </w:rPr>
        <w:t>二</w:t>
      </w:r>
      <w:r w:rsidRPr="00F76821">
        <w:rPr>
          <w:rFonts w:eastAsia="標楷體" w:hint="eastAsia"/>
          <w:b/>
          <w:sz w:val="32"/>
        </w:rPr>
        <w:t>】</w:t>
      </w:r>
    </w:p>
    <w:p w:rsidR="0090436E" w:rsidRPr="00DF0917" w:rsidRDefault="0090436E" w:rsidP="0090436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57CE5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Pr="00E57CE5">
        <w:rPr>
          <w:rFonts w:eastAsia="標楷體"/>
          <w:b/>
          <w:sz w:val="36"/>
          <w:szCs w:val="36"/>
        </w:rPr>
        <w:t>FUN</w:t>
      </w:r>
      <w:proofErr w:type="gramStart"/>
      <w:r w:rsidRPr="00E57CE5">
        <w:rPr>
          <w:rFonts w:ascii="標楷體" w:eastAsia="標楷體" w:hAnsi="標楷體" w:hint="eastAsia"/>
          <w:b/>
          <w:sz w:val="36"/>
          <w:szCs w:val="36"/>
        </w:rPr>
        <w:t>手玩數學</w:t>
      </w:r>
      <w:proofErr w:type="gramEnd"/>
      <w:r w:rsidRPr="00E57CE5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DF0917">
        <w:rPr>
          <w:rFonts w:ascii="標楷體" w:eastAsia="標楷體" w:hAnsi="標楷體" w:hint="eastAsia"/>
          <w:b/>
          <w:bCs/>
          <w:sz w:val="36"/>
          <w:szCs w:val="36"/>
        </w:rPr>
        <w:t>學校推薦表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6"/>
        <w:gridCol w:w="2437"/>
        <w:gridCol w:w="2437"/>
        <w:gridCol w:w="2437"/>
      </w:tblGrid>
      <w:tr w:rsidR="0090436E" w:rsidTr="00B47E37">
        <w:trPr>
          <w:jc w:val="center"/>
        </w:trPr>
        <w:tc>
          <w:tcPr>
            <w:tcW w:w="9747" w:type="dxa"/>
            <w:gridSpan w:val="4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學校基本資料</w:t>
            </w:r>
          </w:p>
        </w:tc>
      </w:tr>
      <w:tr w:rsidR="0090436E" w:rsidTr="00B47E37">
        <w:trPr>
          <w:jc w:val="center"/>
        </w:trPr>
        <w:tc>
          <w:tcPr>
            <w:tcW w:w="2436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437" w:type="dxa"/>
            <w:vAlign w:val="center"/>
          </w:tcPr>
          <w:p w:rsidR="0090436E" w:rsidRDefault="0090436E" w:rsidP="00B47E37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2437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學校班級數</w:t>
            </w:r>
          </w:p>
        </w:tc>
        <w:tc>
          <w:tcPr>
            <w:tcW w:w="2437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36E" w:rsidTr="00B47E37">
        <w:trPr>
          <w:jc w:val="center"/>
        </w:trPr>
        <w:tc>
          <w:tcPr>
            <w:tcW w:w="2436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學校承辦人</w:t>
            </w:r>
          </w:p>
        </w:tc>
        <w:tc>
          <w:tcPr>
            <w:tcW w:w="2437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37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437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436E" w:rsidRDefault="0090436E" w:rsidP="0090436E">
      <w:pPr>
        <w:rPr>
          <w:rFonts w:ascii="標楷體" w:eastAsia="標楷體" w:hAnsi="標楷體"/>
        </w:rPr>
      </w:pPr>
    </w:p>
    <w:tbl>
      <w:tblPr>
        <w:tblW w:w="1126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843"/>
        <w:gridCol w:w="992"/>
        <w:gridCol w:w="992"/>
        <w:gridCol w:w="1843"/>
        <w:gridCol w:w="1985"/>
        <w:gridCol w:w="2191"/>
      </w:tblGrid>
      <w:tr w:rsidR="0090436E" w:rsidTr="00B47E37">
        <w:trPr>
          <w:trHeight w:val="705"/>
        </w:trPr>
        <w:tc>
          <w:tcPr>
            <w:tcW w:w="11264" w:type="dxa"/>
            <w:gridSpan w:val="7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推薦學生名單</w:t>
            </w:r>
          </w:p>
        </w:tc>
      </w:tr>
      <w:tr w:rsidR="0090436E" w:rsidTr="00B47E37">
        <w:trPr>
          <w:trHeight w:val="652"/>
        </w:trPr>
        <w:tc>
          <w:tcPr>
            <w:tcW w:w="1418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排序</w:t>
            </w:r>
          </w:p>
        </w:tc>
        <w:tc>
          <w:tcPr>
            <w:tcW w:w="1843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992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91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</w:tr>
      <w:tr w:rsidR="0090436E" w:rsidTr="00B47E37">
        <w:trPr>
          <w:trHeight w:val="720"/>
        </w:trPr>
        <w:tc>
          <w:tcPr>
            <w:tcW w:w="1418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高年級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90436E" w:rsidTr="00B47E37">
        <w:trPr>
          <w:trHeight w:val="720"/>
        </w:trPr>
        <w:tc>
          <w:tcPr>
            <w:tcW w:w="1418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高年級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90436E" w:rsidTr="00B47E37">
        <w:trPr>
          <w:trHeight w:val="720"/>
        </w:trPr>
        <w:tc>
          <w:tcPr>
            <w:tcW w:w="1418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中年級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90436E" w:rsidTr="00B47E37">
        <w:trPr>
          <w:trHeight w:val="720"/>
        </w:trPr>
        <w:tc>
          <w:tcPr>
            <w:tcW w:w="1418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中年級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0436E" w:rsidRPr="00230253" w:rsidRDefault="0090436E" w:rsidP="00B47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 w:rsidR="0090436E" w:rsidRDefault="0090436E" w:rsidP="00B47E3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302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</w:tbl>
    <w:p w:rsidR="0090436E" w:rsidRPr="005F75FD" w:rsidRDefault="0090436E" w:rsidP="0090436E">
      <w:pPr>
        <w:rPr>
          <w:rFonts w:ascii="標楷體" w:eastAsia="標楷體" w:hAnsi="標楷體"/>
          <w:b/>
          <w:bCs/>
        </w:rPr>
      </w:pPr>
    </w:p>
    <w:p w:rsidR="0090436E" w:rsidRPr="00AB072A" w:rsidRDefault="0090436E" w:rsidP="0090436E">
      <w:pPr>
        <w:spacing w:line="240" w:lineRule="atLeast"/>
        <w:ind w:leftChars="6" w:left="14"/>
        <w:rPr>
          <w:rFonts w:ascii="標楷體" w:eastAsia="標楷體" w:hAnsi="標楷體"/>
          <w:sz w:val="28"/>
          <w:szCs w:val="28"/>
        </w:rPr>
      </w:pPr>
      <w:r w:rsidRPr="008F7AC7">
        <w:rPr>
          <w:rFonts w:ascii="標楷體" w:eastAsia="標楷體" w:hAnsi="標楷體" w:hint="eastAsia"/>
          <w:sz w:val="26"/>
          <w:szCs w:val="26"/>
        </w:rPr>
        <w:t>※煩請各校承辦老師於</w:t>
      </w:r>
      <w:r>
        <w:rPr>
          <w:rFonts w:ascii="標楷體" w:eastAsia="標楷體" w:hAnsi="標楷體"/>
          <w:b/>
          <w:sz w:val="26"/>
          <w:szCs w:val="26"/>
        </w:rPr>
        <w:t>105</w:t>
      </w:r>
      <w:r w:rsidRPr="00667244">
        <w:rPr>
          <w:rFonts w:ascii="標楷體" w:eastAsia="標楷體" w:hAnsi="標楷體" w:hint="eastAsia"/>
          <w:b/>
          <w:sz w:val="26"/>
          <w:szCs w:val="26"/>
        </w:rPr>
        <w:t>年</w:t>
      </w:r>
      <w:r>
        <w:rPr>
          <w:rFonts w:ascii="標楷體" w:eastAsia="標楷體" w:hAnsi="標楷體"/>
          <w:b/>
          <w:sz w:val="26"/>
          <w:szCs w:val="26"/>
        </w:rPr>
        <w:t>3</w:t>
      </w:r>
      <w:r w:rsidRPr="00667244">
        <w:rPr>
          <w:rFonts w:ascii="標楷體" w:eastAsia="標楷體" w:hAnsi="標楷體" w:hint="eastAsia"/>
          <w:b/>
          <w:sz w:val="26"/>
          <w:szCs w:val="26"/>
        </w:rPr>
        <w:t>月</w:t>
      </w:r>
      <w:r>
        <w:rPr>
          <w:rFonts w:ascii="標楷體" w:eastAsia="標楷體" w:hAnsi="標楷體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1</w:t>
      </w:r>
      <w:r w:rsidRPr="00667244">
        <w:rPr>
          <w:rFonts w:ascii="標楷體" w:eastAsia="標楷體" w:hAnsi="標楷體" w:hint="eastAsia"/>
          <w:b/>
          <w:sz w:val="26"/>
          <w:szCs w:val="26"/>
        </w:rPr>
        <w:t>日</w:t>
      </w:r>
      <w:r w:rsidRPr="00667244"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 w:hint="eastAsia"/>
          <w:b/>
          <w:sz w:val="26"/>
          <w:szCs w:val="26"/>
        </w:rPr>
        <w:t>五</w:t>
      </w:r>
      <w:r w:rsidRPr="00667244">
        <w:rPr>
          <w:rFonts w:ascii="標楷體" w:eastAsia="標楷體" w:hAnsi="標楷體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sz w:val="26"/>
          <w:szCs w:val="26"/>
        </w:rPr>
        <w:t>下午四時</w:t>
      </w:r>
      <w:r w:rsidRPr="00667244">
        <w:rPr>
          <w:rFonts w:ascii="標楷體" w:eastAsia="標楷體" w:hAnsi="標楷體" w:hint="eastAsia"/>
          <w:b/>
          <w:sz w:val="26"/>
          <w:szCs w:val="26"/>
        </w:rPr>
        <w:t>前</w:t>
      </w:r>
      <w:r w:rsidRPr="008F7AC7">
        <w:rPr>
          <w:rFonts w:ascii="標楷體" w:eastAsia="標楷體" w:hAnsi="標楷體" w:hint="eastAsia"/>
          <w:sz w:val="26"/>
          <w:szCs w:val="26"/>
        </w:rPr>
        <w:t>將推薦名單</w:t>
      </w:r>
      <w:r>
        <w:rPr>
          <w:rFonts w:ascii="標楷體" w:eastAsia="標楷體" w:hAnsi="標楷體" w:hint="eastAsia"/>
          <w:sz w:val="26"/>
          <w:szCs w:val="26"/>
        </w:rPr>
        <w:t>及檢核表、報名表，一併</w:t>
      </w:r>
      <w:r w:rsidRPr="002E0CAD">
        <w:rPr>
          <w:rFonts w:ascii="標楷體" w:eastAsia="標楷體" w:hAnsi="標楷體" w:hint="eastAsia"/>
          <w:sz w:val="26"/>
          <w:szCs w:val="26"/>
        </w:rPr>
        <w:t>掛號寄至本校（</w:t>
      </w:r>
      <w:r>
        <w:rPr>
          <w:rFonts w:ascii="標楷體" w:eastAsia="標楷體" w:hAnsi="標楷體" w:hint="eastAsia"/>
          <w:sz w:val="26"/>
          <w:szCs w:val="26"/>
        </w:rPr>
        <w:t>花蓮縣花蓮市中正路</w:t>
      </w:r>
      <w:r>
        <w:rPr>
          <w:rFonts w:ascii="標楷體" w:eastAsia="標楷體" w:hAnsi="標楷體"/>
          <w:sz w:val="26"/>
          <w:szCs w:val="26"/>
        </w:rPr>
        <w:t>210</w:t>
      </w:r>
      <w:r>
        <w:rPr>
          <w:rFonts w:ascii="標楷體" w:eastAsia="標楷體" w:hAnsi="標楷體" w:hint="eastAsia"/>
          <w:sz w:val="26"/>
          <w:szCs w:val="26"/>
        </w:rPr>
        <w:t>號</w:t>
      </w:r>
      <w:r w:rsidRPr="002E0CAD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中正國小）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輔導室特教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組蕭吟宏老師</w:t>
      </w:r>
      <w:r w:rsidRPr="00024355">
        <w:rPr>
          <w:rFonts w:ascii="標楷體" w:eastAsia="標楷體" w:hAnsi="標楷體" w:hint="eastAsia"/>
          <w:sz w:val="28"/>
          <w:szCs w:val="28"/>
        </w:rPr>
        <w:t>。</w:t>
      </w:r>
      <w:r w:rsidRPr="002E0CAD">
        <w:rPr>
          <w:rFonts w:ascii="標楷體" w:eastAsia="標楷體" w:hAnsi="標楷體"/>
          <w:sz w:val="26"/>
          <w:szCs w:val="26"/>
        </w:rPr>
        <w:t>(</w:t>
      </w:r>
      <w:r w:rsidRPr="002E0CAD">
        <w:rPr>
          <w:rFonts w:ascii="標楷體" w:eastAsia="標楷體" w:hAnsi="標楷體" w:hint="eastAsia"/>
          <w:sz w:val="26"/>
          <w:szCs w:val="26"/>
        </w:rPr>
        <w:t>洽詢電話：</w:t>
      </w:r>
      <w:r w:rsidRPr="002E0CAD">
        <w:rPr>
          <w:rFonts w:ascii="標楷體" w:eastAsia="標楷體" w:hAnsi="標楷體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322819</w:t>
      </w:r>
      <w:r w:rsidRPr="002E0CAD">
        <w:rPr>
          <w:rFonts w:ascii="標楷體" w:eastAsia="標楷體" w:hAnsi="標楷體" w:hint="eastAsia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57</w:t>
      </w:r>
      <w:r w:rsidRPr="002E0CAD">
        <w:rPr>
          <w:rFonts w:ascii="標楷體" w:eastAsia="標楷體" w:hAnsi="標楷體"/>
          <w:sz w:val="26"/>
          <w:szCs w:val="26"/>
        </w:rPr>
        <w:t>)</w:t>
      </w:r>
      <w:r w:rsidRPr="002E0CAD">
        <w:rPr>
          <w:rFonts w:ascii="標楷體" w:eastAsia="標楷體" w:hAnsi="標楷體" w:hint="eastAsia"/>
          <w:sz w:val="26"/>
          <w:szCs w:val="26"/>
        </w:rPr>
        <w:t>。</w:t>
      </w:r>
    </w:p>
    <w:p w:rsidR="0090436E" w:rsidRDefault="0090436E" w:rsidP="0090436E">
      <w:pPr>
        <w:rPr>
          <w:rFonts w:eastAsia="標楷體"/>
          <w:b/>
          <w:sz w:val="32"/>
        </w:rPr>
      </w:pPr>
    </w:p>
    <w:p w:rsidR="0090436E" w:rsidRPr="00FF67A2" w:rsidRDefault="0090436E" w:rsidP="0090436E">
      <w:r w:rsidRPr="00FF67A2">
        <w:t xml:space="preserve"> </w:t>
      </w:r>
    </w:p>
    <w:p w:rsidR="0090436E" w:rsidRDefault="0090436E" w:rsidP="0090436E"/>
    <w:p w:rsidR="0090436E" w:rsidRDefault="0090436E" w:rsidP="0090436E"/>
    <w:p w:rsidR="0090436E" w:rsidRDefault="0090436E" w:rsidP="0090436E"/>
    <w:p w:rsidR="0090436E" w:rsidRDefault="0090436E" w:rsidP="0090436E"/>
    <w:p w:rsidR="0090436E" w:rsidRDefault="0090436E" w:rsidP="0090436E"/>
    <w:p w:rsidR="0090436E" w:rsidRDefault="0090436E" w:rsidP="0090436E"/>
    <w:p w:rsidR="0090436E" w:rsidRDefault="0090436E" w:rsidP="0090436E">
      <w:pPr>
        <w:jc w:val="center"/>
        <w:rPr>
          <w:rFonts w:ascii="Calibri" w:eastAsia="標楷體" w:hAnsi="Calibri"/>
          <w:sz w:val="36"/>
          <w:szCs w:val="36"/>
        </w:rPr>
      </w:pPr>
      <w:r>
        <w:rPr>
          <w:rFonts w:ascii="Calibri" w:eastAsia="標楷體" w:hAnsi="Calibri" w:hint="eastAsia"/>
          <w:sz w:val="36"/>
          <w:szCs w:val="36"/>
        </w:rPr>
        <w:lastRenderedPageBreak/>
        <w:t>創造力觀察推薦檢核表</w:t>
      </w:r>
    </w:p>
    <w:p w:rsidR="0090436E" w:rsidRDefault="0090436E" w:rsidP="0090436E">
      <w:pPr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 w:hint="eastAsia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 w:hint="eastAsia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90436E" w:rsidRDefault="0090436E" w:rsidP="0090436E">
      <w:pPr>
        <w:spacing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 w:hint="eastAsia"/>
          <w:sz w:val="28"/>
          <w:szCs w:val="28"/>
        </w:rPr>
        <w:t>請老師針對學生特質，於下列創造力觀察量表，勾選符合學校之特質。</w:t>
      </w:r>
    </w:p>
    <w:p w:rsidR="0090436E" w:rsidRDefault="0090436E" w:rsidP="00D41269">
      <w:pPr>
        <w:spacing w:afterLines="5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7861"/>
        <w:gridCol w:w="456"/>
        <w:gridCol w:w="462"/>
      </w:tblGrid>
      <w:tr w:rsidR="0090436E" w:rsidTr="00B47E37">
        <w:trPr>
          <w:trHeight w:val="567"/>
          <w:jc w:val="center"/>
        </w:trPr>
        <w:tc>
          <w:tcPr>
            <w:tcW w:w="9706" w:type="dxa"/>
            <w:gridSpan w:val="4"/>
            <w:shd w:val="clear" w:color="auto" w:fill="D9D9D9"/>
            <w:vAlign w:val="center"/>
          </w:tcPr>
          <w:p w:rsidR="0090436E" w:rsidRDefault="0090436E" w:rsidP="00B47E37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一、觀察項目</w:t>
            </w:r>
          </w:p>
        </w:tc>
      </w:tr>
      <w:tr w:rsidR="0090436E" w:rsidTr="00B47E37">
        <w:trPr>
          <w:jc w:val="center"/>
        </w:trPr>
        <w:tc>
          <w:tcPr>
            <w:tcW w:w="931" w:type="dxa"/>
            <w:vAlign w:val="center"/>
          </w:tcPr>
          <w:p w:rsidR="0090436E" w:rsidRDefault="0090436E" w:rsidP="00B47E3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專長領域</w:t>
            </w:r>
          </w:p>
        </w:tc>
        <w:tc>
          <w:tcPr>
            <w:tcW w:w="7920" w:type="dxa"/>
            <w:vAlign w:val="center"/>
          </w:tcPr>
          <w:p w:rsidR="0090436E" w:rsidRDefault="0090436E" w:rsidP="00B47E3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特質敘述</w:t>
            </w:r>
          </w:p>
        </w:tc>
        <w:tc>
          <w:tcPr>
            <w:tcW w:w="393" w:type="dxa"/>
            <w:vAlign w:val="center"/>
          </w:tcPr>
          <w:p w:rsidR="0090436E" w:rsidRDefault="0090436E" w:rsidP="00B47E3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</w:p>
        </w:tc>
        <w:tc>
          <w:tcPr>
            <w:tcW w:w="462" w:type="dxa"/>
            <w:vAlign w:val="center"/>
          </w:tcPr>
          <w:p w:rsidR="0090436E" w:rsidRDefault="0090436E" w:rsidP="00B47E3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否</w:t>
            </w:r>
          </w:p>
        </w:tc>
      </w:tr>
      <w:tr w:rsidR="0090436E" w:rsidTr="00B47E37">
        <w:trPr>
          <w:trHeight w:val="397"/>
          <w:jc w:val="center"/>
        </w:trPr>
        <w:tc>
          <w:tcPr>
            <w:tcW w:w="931" w:type="dxa"/>
            <w:vMerge w:val="restart"/>
            <w:vAlign w:val="center"/>
          </w:tcPr>
          <w:p w:rsidR="0090436E" w:rsidRDefault="0090436E" w:rsidP="00B47E37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創造能力優異</w:t>
            </w: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經常參與富有冒險性、探索性及挑戰性的遊戲或活動。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好奇心強，喜歡發掘問題、追根究底經常詢問：『為什麼？』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善於變通，能以創新的方式解決問題。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想像力豐富，經常思考改善周圍事物的途徑。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思維流暢，主意和點子很多，是他人眼中的『智多星』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能夠容忍紊亂，並發現</w:t>
            </w:r>
            <w:proofErr w:type="gramStart"/>
            <w:r>
              <w:rPr>
                <w:rFonts w:ascii="Calibri" w:eastAsia="標楷體" w:hAnsi="Calibri" w:hint="eastAsia"/>
              </w:rPr>
              <w:t>事物間的新</w:t>
            </w:r>
            <w:proofErr w:type="gramEnd"/>
            <w:r>
              <w:rPr>
                <w:rFonts w:ascii="Calibri" w:eastAsia="標楷體" w:hAnsi="Calibri" w:hint="eastAsia"/>
              </w:rPr>
              <w:t>關係。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為人風趣反應機敏，常能在人際互動中表現幽默感。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不拘泥於常規，幽自己獨特的想法與見解，不怕與眾不同。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批評富有建設性，不受權威意見侷限。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90436E" w:rsidRDefault="0090436E" w:rsidP="00B47E37">
            <w:pPr>
              <w:widowControl/>
              <w:rPr>
                <w:rFonts w:ascii="Calibri" w:eastAsia="標楷體" w:hAnsi="Calibri"/>
              </w:rPr>
            </w:pPr>
          </w:p>
        </w:tc>
        <w:tc>
          <w:tcPr>
            <w:tcW w:w="7920" w:type="dxa"/>
          </w:tcPr>
          <w:p w:rsidR="0090436E" w:rsidRDefault="0090436E" w:rsidP="00B47E37">
            <w:pPr>
              <w:spacing w:line="52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參與創造發明相關競賽表現優異。</w:t>
            </w:r>
          </w:p>
        </w:tc>
        <w:tc>
          <w:tcPr>
            <w:tcW w:w="393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2" w:type="dxa"/>
          </w:tcPr>
          <w:p w:rsidR="0090436E" w:rsidRDefault="0090436E" w:rsidP="00B47E37">
            <w:pPr>
              <w:spacing w:line="520" w:lineRule="exact"/>
              <w:jc w:val="center"/>
              <w:rPr>
                <w:rFonts w:ascii="Calibri" w:eastAsia="標楷體" w:hAnsi="Calibri"/>
              </w:rPr>
            </w:pPr>
          </w:p>
        </w:tc>
      </w:tr>
      <w:tr w:rsidR="0090436E" w:rsidTr="00B47E37">
        <w:trPr>
          <w:trHeight w:val="567"/>
          <w:jc w:val="center"/>
        </w:trPr>
        <w:tc>
          <w:tcPr>
            <w:tcW w:w="9706" w:type="dxa"/>
            <w:gridSpan w:val="4"/>
            <w:shd w:val="clear" w:color="auto" w:fill="D9D9D9"/>
            <w:vAlign w:val="center"/>
          </w:tcPr>
          <w:p w:rsidR="0090436E" w:rsidRDefault="0090436E" w:rsidP="00B47E37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 w:hint="eastAsia"/>
                <w:b/>
                <w:sz w:val="26"/>
                <w:szCs w:val="26"/>
              </w:rPr>
              <w:t>二、推薦之具體說明</w:t>
            </w:r>
          </w:p>
        </w:tc>
      </w:tr>
      <w:tr w:rsidR="0090436E" w:rsidTr="00B47E37">
        <w:trPr>
          <w:jc w:val="center"/>
        </w:trPr>
        <w:tc>
          <w:tcPr>
            <w:tcW w:w="8851" w:type="dxa"/>
            <w:gridSpan w:val="2"/>
            <w:vAlign w:val="center"/>
          </w:tcPr>
          <w:p w:rsidR="0090436E" w:rsidRDefault="0090436E" w:rsidP="00B47E37">
            <w:pPr>
              <w:rPr>
                <w:rFonts w:ascii="Calibri" w:eastAsia="標楷體" w:hAnsi="Calibri"/>
              </w:rPr>
            </w:pPr>
          </w:p>
          <w:p w:rsidR="0090436E" w:rsidRDefault="0090436E" w:rsidP="00B47E37">
            <w:pPr>
              <w:rPr>
                <w:rFonts w:ascii="Calibri" w:eastAsia="標楷體" w:hAnsi="Calibri"/>
              </w:rPr>
            </w:pPr>
          </w:p>
          <w:p w:rsidR="0090436E" w:rsidRDefault="0090436E" w:rsidP="00B47E37">
            <w:pPr>
              <w:rPr>
                <w:rFonts w:ascii="Calibri" w:eastAsia="標楷體" w:hAnsi="Calibri"/>
              </w:rPr>
            </w:pPr>
          </w:p>
          <w:p w:rsidR="0090436E" w:rsidRDefault="0090436E" w:rsidP="00B47E37">
            <w:pPr>
              <w:rPr>
                <w:rFonts w:ascii="Calibri" w:eastAsia="標楷體" w:hAnsi="Calibri"/>
              </w:rPr>
            </w:pPr>
          </w:p>
          <w:p w:rsidR="0090436E" w:rsidRDefault="0090436E" w:rsidP="00B47E37">
            <w:pPr>
              <w:rPr>
                <w:rFonts w:ascii="Calibri" w:eastAsia="標楷體" w:hAnsi="Calibri"/>
              </w:rPr>
            </w:pPr>
          </w:p>
          <w:p w:rsidR="0090436E" w:rsidRDefault="0090436E" w:rsidP="00B47E37">
            <w:pPr>
              <w:rPr>
                <w:rFonts w:ascii="Calibri" w:eastAsia="標楷體" w:hAnsi="Calibri"/>
              </w:rPr>
            </w:pPr>
          </w:p>
          <w:p w:rsidR="0090436E" w:rsidRDefault="0090436E" w:rsidP="00B47E37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gridSpan w:val="2"/>
          </w:tcPr>
          <w:p w:rsidR="0090436E" w:rsidRDefault="0090436E" w:rsidP="00B47E37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B5674F" w:rsidRPr="0090436E" w:rsidRDefault="0090436E" w:rsidP="00F26C38">
      <w:pPr>
        <w:spacing w:beforeLines="200" w:line="400" w:lineRule="exact"/>
        <w:jc w:val="distribute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 w:hint="eastAsia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 </w:t>
      </w:r>
      <w:r>
        <w:rPr>
          <w:rFonts w:ascii="Calibri" w:eastAsia="標楷體" w:hAnsi="Calibri" w:hint="eastAsia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sectPr w:rsidR="00B5674F" w:rsidRPr="0090436E" w:rsidSect="00C20DF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4C" w:rsidRDefault="00D3674C" w:rsidP="00D41269">
      <w:r>
        <w:separator/>
      </w:r>
    </w:p>
  </w:endnote>
  <w:endnote w:type="continuationSeparator" w:id="0">
    <w:p w:rsidR="00D3674C" w:rsidRDefault="00D3674C" w:rsidP="00D41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4C" w:rsidRDefault="00D3674C" w:rsidP="00D41269">
      <w:r>
        <w:separator/>
      </w:r>
    </w:p>
  </w:footnote>
  <w:footnote w:type="continuationSeparator" w:id="0">
    <w:p w:rsidR="00D3674C" w:rsidRDefault="00D3674C" w:rsidP="00D41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06C"/>
    <w:multiLevelType w:val="hybridMultilevel"/>
    <w:tmpl w:val="5B9E56E6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115557E"/>
    <w:multiLevelType w:val="hybridMultilevel"/>
    <w:tmpl w:val="F1201DFC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E4F4270"/>
    <w:multiLevelType w:val="hybridMultilevel"/>
    <w:tmpl w:val="0190508C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E15385"/>
    <w:multiLevelType w:val="hybridMultilevel"/>
    <w:tmpl w:val="A5342CA6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3A80A34"/>
    <w:multiLevelType w:val="hybridMultilevel"/>
    <w:tmpl w:val="251053F2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5863A69"/>
    <w:multiLevelType w:val="hybridMultilevel"/>
    <w:tmpl w:val="04C2D82C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99D0ABF"/>
    <w:multiLevelType w:val="hybridMultilevel"/>
    <w:tmpl w:val="CABE70B6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1E123CE"/>
    <w:multiLevelType w:val="hybridMultilevel"/>
    <w:tmpl w:val="1C0C4F8E"/>
    <w:lvl w:ilvl="0" w:tplc="4974607E">
      <w:start w:val="1"/>
      <w:numFmt w:val="decimal"/>
      <w:suff w:val="nothing"/>
      <w:lvlText w:val="%1."/>
      <w:lvlJc w:val="left"/>
      <w:pPr>
        <w:ind w:left="284" w:hanging="259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  <w:rPr>
        <w:rFonts w:cs="Times New Roman"/>
      </w:rPr>
    </w:lvl>
  </w:abstractNum>
  <w:abstractNum w:abstractNumId="9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9"/>
        </w:tabs>
        <w:ind w:left="11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9"/>
        </w:tabs>
        <w:ind w:left="15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9"/>
        </w:tabs>
        <w:ind w:left="25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9"/>
        </w:tabs>
        <w:ind w:left="3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9"/>
        </w:tabs>
        <w:ind w:left="3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9"/>
        </w:tabs>
        <w:ind w:left="4469" w:hanging="480"/>
      </w:pPr>
      <w:rPr>
        <w:rFonts w:cs="Times New Roman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36E"/>
    <w:rsid w:val="0090436E"/>
    <w:rsid w:val="00B5674F"/>
    <w:rsid w:val="00C40B77"/>
    <w:rsid w:val="00D3674C"/>
    <w:rsid w:val="00D41269"/>
    <w:rsid w:val="00DC72D8"/>
    <w:rsid w:val="00F2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uiPriority w:val="99"/>
    <w:rsid w:val="0090436E"/>
    <w:pPr>
      <w:numPr>
        <w:numId w:val="1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paragraph" w:styleId="a3">
    <w:name w:val="List Paragraph"/>
    <w:basedOn w:val="a"/>
    <w:uiPriority w:val="99"/>
    <w:qFormat/>
    <w:rsid w:val="0090436E"/>
    <w:pPr>
      <w:ind w:leftChars="200" w:left="480"/>
    </w:pPr>
    <w:rPr>
      <w:rFonts w:ascii="Calibri" w:hAnsi="Calibri"/>
      <w:szCs w:val="22"/>
    </w:rPr>
  </w:style>
  <w:style w:type="paragraph" w:styleId="a4">
    <w:name w:val="No Spacing"/>
    <w:uiPriority w:val="99"/>
    <w:qFormat/>
    <w:rsid w:val="0090436E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D4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412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41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412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PC-Classroom</dc:creator>
  <cp:lastModifiedBy>user</cp:lastModifiedBy>
  <cp:revision>2</cp:revision>
  <dcterms:created xsi:type="dcterms:W3CDTF">2016-03-10T00:30:00Z</dcterms:created>
  <dcterms:modified xsi:type="dcterms:W3CDTF">2016-03-10T00:30:00Z</dcterms:modified>
</cp:coreProperties>
</file>