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AC" w:rsidRPr="00C672D9" w:rsidRDefault="008E7CAC">
      <w:pPr>
        <w:spacing w:line="540" w:lineRule="exact"/>
        <w:ind w:left="985" w:right="1006"/>
        <w:jc w:val="center"/>
        <w:rPr>
          <w:rFonts w:ascii="Meiryo" w:eastAsia="Meiryo" w:hAnsi="Meiryo"/>
          <w:b/>
          <w:bCs/>
          <w:position w:val="6"/>
          <w:sz w:val="24"/>
          <w:szCs w:val="24"/>
          <w:lang w:eastAsia="zh-TW"/>
        </w:rPr>
      </w:pPr>
      <w:r w:rsidRPr="00C672D9">
        <w:rPr>
          <w:rFonts w:ascii="Meiryo" w:eastAsia="Meiryo" w:hAnsi="Meiryo" w:cs="Meiryo"/>
          <w:b/>
          <w:bCs/>
          <w:position w:val="6"/>
          <w:sz w:val="24"/>
          <w:szCs w:val="24"/>
          <w:lang w:eastAsia="zh-TW"/>
        </w:rPr>
        <w:t>104</w:t>
      </w:r>
      <w:r w:rsidRPr="00C672D9">
        <w:rPr>
          <w:rFonts w:ascii="Meiryo" w:eastAsia="Meiryo" w:hAnsi="Meiryo" w:cs="Meiryo" w:hint="eastAsia"/>
          <w:b/>
          <w:bCs/>
          <w:position w:val="6"/>
          <w:sz w:val="24"/>
          <w:szCs w:val="24"/>
          <w:lang w:eastAsia="zh-TW"/>
        </w:rPr>
        <w:t>年花蓮縣國中小網路小論文</w:t>
      </w:r>
      <w:r w:rsidRPr="00C672D9">
        <w:rPr>
          <w:rFonts w:ascii="細明體" w:eastAsia="細明體" w:hAnsi="細明體" w:cs="細明體" w:hint="eastAsia"/>
          <w:b/>
          <w:bCs/>
          <w:position w:val="6"/>
          <w:sz w:val="24"/>
          <w:szCs w:val="24"/>
          <w:lang w:eastAsia="zh-TW"/>
        </w:rPr>
        <w:t>暨</w:t>
      </w:r>
      <w:r w:rsidRPr="00C672D9">
        <w:rPr>
          <w:rFonts w:ascii="Meiryo" w:eastAsia="Meiryo" w:hAnsi="Meiryo" w:cs="Meiryo" w:hint="eastAsia"/>
          <w:b/>
          <w:bCs/>
          <w:position w:val="6"/>
          <w:sz w:val="24"/>
          <w:szCs w:val="24"/>
          <w:lang w:eastAsia="zh-TW"/>
        </w:rPr>
        <w:t>本土使命式學習競賽</w:t>
      </w:r>
    </w:p>
    <w:p w:rsidR="008E7CAC" w:rsidRPr="00C672D9" w:rsidRDefault="008E7CAC">
      <w:pPr>
        <w:spacing w:line="500" w:lineRule="exact"/>
        <w:ind w:left="3146" w:right="3166"/>
        <w:jc w:val="center"/>
        <w:rPr>
          <w:rFonts w:ascii="Meiryo" w:eastAsia="Meiryo" w:hAnsi="Meiryo"/>
          <w:b/>
          <w:bCs/>
          <w:position w:val="6"/>
          <w:sz w:val="24"/>
          <w:szCs w:val="24"/>
          <w:lang w:eastAsia="zh-TW"/>
        </w:rPr>
      </w:pPr>
      <w:r w:rsidRPr="00C672D9">
        <w:rPr>
          <w:rFonts w:ascii="Meiryo" w:eastAsia="Meiryo" w:hAnsi="Meiryo" w:cs="Meiryo" w:hint="eastAsia"/>
          <w:b/>
          <w:bCs/>
          <w:position w:val="6"/>
          <w:sz w:val="24"/>
          <w:szCs w:val="24"/>
          <w:lang w:eastAsia="zh-TW"/>
        </w:rPr>
        <w:t>複審規則說明</w:t>
      </w:r>
    </w:p>
    <w:p w:rsidR="008E7CAC" w:rsidRDefault="008E7CAC">
      <w:pPr>
        <w:spacing w:before="19" w:line="280" w:lineRule="exact"/>
        <w:rPr>
          <w:sz w:val="28"/>
          <w:szCs w:val="28"/>
          <w:lang w:eastAsia="zh-TW"/>
        </w:rPr>
      </w:pPr>
    </w:p>
    <w:p w:rsidR="008E7CAC" w:rsidRDefault="008E7CAC">
      <w:pPr>
        <w:spacing w:line="252" w:lineRule="auto"/>
        <w:ind w:left="572" w:right="82" w:hanging="451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pacing w:val="-7"/>
          <w:sz w:val="22"/>
          <w:szCs w:val="22"/>
          <w:lang w:eastAsia="zh-TW"/>
        </w:rPr>
        <w:t>一、</w:t>
      </w:r>
      <w:r>
        <w:rPr>
          <w:rFonts w:eastAsia="Times New Roman"/>
          <w:spacing w:val="-1"/>
          <w:sz w:val="22"/>
          <w:szCs w:val="22"/>
          <w:lang w:eastAsia="zh-TW"/>
        </w:rPr>
        <w:t>10</w:t>
      </w:r>
      <w:r>
        <w:rPr>
          <w:sz w:val="22"/>
          <w:szCs w:val="22"/>
          <w:lang w:eastAsia="zh-TW"/>
        </w:rPr>
        <w:t>4</w:t>
      </w:r>
      <w:r>
        <w:rPr>
          <w:rFonts w:eastAsia="Times New Roman"/>
          <w:spacing w:val="53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年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spacing w:val="-1"/>
          <w:sz w:val="22"/>
          <w:szCs w:val="22"/>
          <w:lang w:eastAsia="zh-TW"/>
        </w:rPr>
        <w:t>10</w:t>
      </w:r>
      <w:r>
        <w:rPr>
          <w:rFonts w:eastAsia="Times New Roman"/>
          <w:spacing w:val="35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月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spacing w:val="-1"/>
          <w:sz w:val="22"/>
          <w:szCs w:val="22"/>
          <w:lang w:eastAsia="zh-TW"/>
        </w:rPr>
        <w:t>2</w:t>
      </w:r>
      <w:r>
        <w:rPr>
          <w:rFonts w:eastAsia="Times New Roman"/>
          <w:sz w:val="22"/>
          <w:szCs w:val="22"/>
          <w:lang w:eastAsia="zh-TW"/>
        </w:rPr>
        <w:t>1</w:t>
      </w:r>
      <w:r>
        <w:rPr>
          <w:rFonts w:eastAsia="Times New Roman"/>
          <w:spacing w:val="33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-17"/>
          <w:sz w:val="22"/>
          <w:szCs w:val="22"/>
          <w:lang w:eastAsia="zh-TW"/>
        </w:rPr>
        <w:t>日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（星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期三</w:t>
      </w:r>
      <w:r>
        <w:rPr>
          <w:rFonts w:ascii="新細明體" w:hAnsi="新細明體" w:cs="新細明體" w:hint="eastAsia"/>
          <w:spacing w:val="-14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下午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spacing w:val="-1"/>
          <w:sz w:val="22"/>
          <w:szCs w:val="22"/>
          <w:lang w:eastAsia="zh-TW"/>
        </w:rPr>
        <w:t>2</w:t>
      </w:r>
      <w:r>
        <w:rPr>
          <w:rFonts w:eastAsia="Times New Roman"/>
          <w:spacing w:val="35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時假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稻香國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小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會議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教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室辦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理複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審報告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順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序抽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籤，未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出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席的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隊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伍，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由承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辦單位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代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為抽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籤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，並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於抽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籤完畢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公告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審報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告順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序。</w:t>
      </w:r>
    </w:p>
    <w:p w:rsidR="008E7CAC" w:rsidRDefault="008E7CAC">
      <w:pPr>
        <w:spacing w:before="7" w:line="180" w:lineRule="exact"/>
        <w:rPr>
          <w:sz w:val="18"/>
          <w:szCs w:val="18"/>
          <w:lang w:eastAsia="zh-TW"/>
        </w:rPr>
      </w:pPr>
    </w:p>
    <w:p w:rsidR="008E7CAC" w:rsidRDefault="008E7CAC">
      <w:pPr>
        <w:ind w:left="120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>二、複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審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評審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期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程：</w:t>
      </w:r>
    </w:p>
    <w:p w:rsidR="008E7CAC" w:rsidRDefault="008E7CAC">
      <w:pPr>
        <w:spacing w:before="22" w:line="252" w:lineRule="auto"/>
        <w:ind w:left="1121" w:right="80" w:hanging="559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w w:val="102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02"/>
          <w:sz w:val="22"/>
          <w:szCs w:val="22"/>
          <w:lang w:eastAsia="zh-TW"/>
        </w:rPr>
        <w:t>1</w:t>
      </w:r>
      <w:r>
        <w:rPr>
          <w:rFonts w:ascii="新細明體" w:hAnsi="新細明體" w:cs="新細明體" w:hint="eastAsia"/>
          <w:spacing w:val="-14"/>
          <w:w w:val="102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w w:val="102"/>
          <w:sz w:val="22"/>
          <w:szCs w:val="22"/>
          <w:lang w:eastAsia="zh-TW"/>
        </w:rPr>
        <w:t>專</w:t>
      </w:r>
      <w:r>
        <w:rPr>
          <w:rFonts w:ascii="新細明體" w:hAnsi="新細明體" w:cs="新細明體" w:hint="eastAsia"/>
          <w:spacing w:val="-2"/>
          <w:w w:val="102"/>
          <w:sz w:val="22"/>
          <w:szCs w:val="22"/>
          <w:lang w:eastAsia="zh-TW"/>
        </w:rPr>
        <w:t>題</w:t>
      </w:r>
      <w:r>
        <w:rPr>
          <w:rFonts w:ascii="新細明體" w:hAnsi="新細明體" w:cs="新細明體" w:hint="eastAsia"/>
          <w:w w:val="102"/>
          <w:sz w:val="22"/>
          <w:szCs w:val="22"/>
          <w:lang w:eastAsia="zh-TW"/>
        </w:rPr>
        <w:t>簡報</w:t>
      </w:r>
      <w:r>
        <w:rPr>
          <w:rFonts w:ascii="新細明體" w:hAnsi="新細明體" w:cs="新細明體" w:hint="eastAsia"/>
          <w:spacing w:val="-2"/>
          <w:w w:val="102"/>
          <w:sz w:val="22"/>
          <w:szCs w:val="22"/>
          <w:lang w:eastAsia="zh-TW"/>
        </w:rPr>
        <w:t>上傳</w:t>
      </w:r>
      <w:r>
        <w:rPr>
          <w:rFonts w:ascii="新細明體" w:hAnsi="新細明體" w:cs="新細明體" w:hint="eastAsia"/>
          <w:w w:val="102"/>
          <w:sz w:val="22"/>
          <w:szCs w:val="22"/>
          <w:lang w:eastAsia="zh-TW"/>
        </w:rPr>
        <w:t>截止</w:t>
      </w:r>
      <w:r>
        <w:rPr>
          <w:rFonts w:ascii="新細明體" w:hAnsi="新細明體" w:cs="新細明體" w:hint="eastAsia"/>
          <w:spacing w:val="-7"/>
          <w:w w:val="102"/>
          <w:sz w:val="22"/>
          <w:szCs w:val="22"/>
          <w:lang w:eastAsia="zh-TW"/>
        </w:rPr>
        <w:t>日</w:t>
      </w:r>
      <w:r>
        <w:rPr>
          <w:rFonts w:ascii="新細明體" w:hAnsi="新細明體" w:cs="新細明體" w:hint="eastAsia"/>
          <w:spacing w:val="-6"/>
          <w:w w:val="102"/>
          <w:sz w:val="22"/>
          <w:szCs w:val="22"/>
          <w:lang w:eastAsia="zh-TW"/>
        </w:rPr>
        <w:t>：</w:t>
      </w:r>
      <w:r>
        <w:rPr>
          <w:rFonts w:eastAsia="Times New Roman"/>
          <w:spacing w:val="-1"/>
          <w:w w:val="102"/>
          <w:sz w:val="22"/>
          <w:szCs w:val="22"/>
          <w:lang w:eastAsia="zh-TW"/>
        </w:rPr>
        <w:t>10</w:t>
      </w:r>
      <w:r>
        <w:rPr>
          <w:rFonts w:ascii="新細明體" w:hAnsi="新細明體" w:cs="新細明體"/>
          <w:w w:val="102"/>
          <w:sz w:val="22"/>
          <w:szCs w:val="22"/>
          <w:lang w:eastAsia="zh-TW"/>
        </w:rPr>
        <w:t>4</w:t>
      </w:r>
      <w:r>
        <w:rPr>
          <w:rFonts w:eastAsia="Times New Roman"/>
          <w:spacing w:val="8"/>
          <w:w w:val="10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年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eastAsia="Times New Roman"/>
          <w:spacing w:val="-1"/>
          <w:sz w:val="22"/>
          <w:szCs w:val="22"/>
          <w:lang w:eastAsia="zh-TW"/>
        </w:rPr>
        <w:t>1</w:t>
      </w:r>
      <w:r>
        <w:rPr>
          <w:rFonts w:ascii="新細明體" w:cs="新細明體"/>
          <w:sz w:val="22"/>
          <w:szCs w:val="22"/>
          <w:lang w:eastAsia="zh-TW"/>
        </w:rPr>
        <w:t>0</w:t>
      </w:r>
      <w:r>
        <w:rPr>
          <w:rFonts w:eastAsia="Times New Roman"/>
          <w:spacing w:val="35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月</w:t>
      </w:r>
      <w:r>
        <w:rPr>
          <w:rFonts w:ascii="Microsoft JhengHei" w:hAnsi="Microsoft JhengHei" w:cs="Microsoft JhengHei"/>
          <w:spacing w:val="1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spacing w:val="-3"/>
          <w:sz w:val="22"/>
          <w:szCs w:val="22"/>
          <w:lang w:eastAsia="zh-TW"/>
        </w:rPr>
        <w:t>29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日晚上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eastAsia="Times New Roman"/>
          <w:spacing w:val="-1"/>
          <w:sz w:val="22"/>
          <w:szCs w:val="22"/>
          <w:lang w:eastAsia="zh-TW"/>
        </w:rPr>
        <w:t>2</w:t>
      </w:r>
      <w:r>
        <w:rPr>
          <w:rFonts w:ascii="新細明體" w:hAnsi="新細明體" w:cs="新細明體"/>
          <w:spacing w:val="-1"/>
          <w:sz w:val="22"/>
          <w:szCs w:val="22"/>
          <w:lang w:eastAsia="zh-TW"/>
        </w:rPr>
        <w:t>4</w:t>
      </w:r>
      <w:r>
        <w:rPr>
          <w:rFonts w:eastAsia="Times New Roman"/>
          <w:sz w:val="22"/>
          <w:szCs w:val="22"/>
          <w:lang w:eastAsia="zh-TW"/>
        </w:rPr>
        <w:t>:</w:t>
      </w:r>
      <w:r>
        <w:rPr>
          <w:rFonts w:eastAsia="Times New Roman"/>
          <w:spacing w:val="-1"/>
          <w:sz w:val="22"/>
          <w:szCs w:val="22"/>
          <w:lang w:eastAsia="zh-TW"/>
        </w:rPr>
        <w:t>0</w:t>
      </w:r>
      <w:r>
        <w:rPr>
          <w:rFonts w:eastAsia="Times New Roman"/>
          <w:sz w:val="22"/>
          <w:szCs w:val="22"/>
          <w:lang w:eastAsia="zh-TW"/>
        </w:rPr>
        <w:t xml:space="preserve">0 </w:t>
      </w:r>
      <w:r>
        <w:rPr>
          <w:rFonts w:ascii="新細明體" w:hAnsi="新細明體" w:cs="新細明體" w:hint="eastAsia"/>
          <w:spacing w:val="-7"/>
          <w:sz w:val="22"/>
          <w:szCs w:val="22"/>
          <w:lang w:eastAsia="zh-TW"/>
        </w:rPr>
        <w:t>止</w:t>
      </w:r>
      <w:r w:rsidRPr="00D46786">
        <w:rPr>
          <w:rFonts w:ascii="新細明體" w:hAnsi="新細明體" w:cs="新細明體"/>
          <w:sz w:val="22"/>
          <w:szCs w:val="22"/>
          <w:lang w:eastAsia="zh-TW"/>
        </w:rPr>
        <w:t>(</w:t>
      </w:r>
      <w:r w:rsidRPr="00D46786">
        <w:rPr>
          <w:rFonts w:ascii="新細明體" w:hAnsi="新細明體" w:cs="新細明體" w:hint="eastAsia"/>
          <w:sz w:val="22"/>
          <w:szCs w:val="22"/>
          <w:lang w:eastAsia="zh-TW"/>
        </w:rPr>
        <w:t>請提早上傳檔案，以免因傳輸時間過長而逾時</w:t>
      </w:r>
      <w:r w:rsidRPr="00D46786">
        <w:rPr>
          <w:rFonts w:ascii="新細明體" w:hAnsi="新細明體" w:cs="新細明體"/>
          <w:sz w:val="22"/>
          <w:szCs w:val="22"/>
          <w:lang w:eastAsia="zh-TW"/>
        </w:rPr>
        <w:t>)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，報告時只能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取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用上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傳至官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網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的檔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案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8E7CAC" w:rsidRDefault="008E7CAC">
      <w:pPr>
        <w:spacing w:before="7"/>
        <w:ind w:left="562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16"/>
          <w:sz w:val="22"/>
          <w:szCs w:val="22"/>
          <w:lang w:eastAsia="zh-TW"/>
        </w:rPr>
        <w:t>2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審：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以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現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場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口頭報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告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進行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評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分。</w:t>
      </w:r>
    </w:p>
    <w:p w:rsidR="008E7CAC" w:rsidRDefault="008E7CAC">
      <w:pPr>
        <w:spacing w:before="23"/>
        <w:ind w:left="562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w w:val="103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03"/>
          <w:sz w:val="22"/>
          <w:szCs w:val="22"/>
          <w:lang w:eastAsia="zh-TW"/>
        </w:rPr>
        <w:t>3</w:t>
      </w:r>
      <w:r>
        <w:rPr>
          <w:rFonts w:ascii="新細明體" w:hAnsi="新細明體" w:cs="新細明體" w:hint="eastAsia"/>
          <w:w w:val="103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pacing w:val="-2"/>
          <w:w w:val="103"/>
          <w:sz w:val="22"/>
          <w:szCs w:val="22"/>
          <w:lang w:eastAsia="zh-TW"/>
        </w:rPr>
        <w:t>複</w:t>
      </w:r>
      <w:r>
        <w:rPr>
          <w:rFonts w:ascii="新細明體" w:hAnsi="新細明體" w:cs="新細明體" w:hint="eastAsia"/>
          <w:w w:val="103"/>
          <w:sz w:val="22"/>
          <w:szCs w:val="22"/>
          <w:lang w:eastAsia="zh-TW"/>
        </w:rPr>
        <w:t>審日</w:t>
      </w:r>
      <w:r>
        <w:rPr>
          <w:rFonts w:ascii="新細明體" w:hAnsi="新細明體" w:cs="新細明體" w:hint="eastAsia"/>
          <w:spacing w:val="-2"/>
          <w:w w:val="103"/>
          <w:sz w:val="22"/>
          <w:szCs w:val="22"/>
          <w:lang w:eastAsia="zh-TW"/>
        </w:rPr>
        <w:t>期</w:t>
      </w:r>
      <w:r>
        <w:rPr>
          <w:rFonts w:ascii="新細明體" w:hAnsi="新細明體" w:cs="新細明體" w:hint="eastAsia"/>
          <w:spacing w:val="1"/>
          <w:w w:val="103"/>
          <w:sz w:val="22"/>
          <w:szCs w:val="22"/>
          <w:lang w:eastAsia="zh-TW"/>
        </w:rPr>
        <w:t>：</w:t>
      </w:r>
      <w:r>
        <w:rPr>
          <w:rFonts w:eastAsia="Times New Roman"/>
          <w:spacing w:val="-1"/>
          <w:w w:val="103"/>
          <w:sz w:val="22"/>
          <w:szCs w:val="22"/>
          <w:lang w:eastAsia="zh-TW"/>
        </w:rPr>
        <w:t>1</w:t>
      </w:r>
      <w:r>
        <w:rPr>
          <w:rFonts w:eastAsia="Times New Roman"/>
          <w:spacing w:val="-3"/>
          <w:w w:val="103"/>
          <w:sz w:val="22"/>
          <w:szCs w:val="22"/>
          <w:lang w:eastAsia="zh-TW"/>
        </w:rPr>
        <w:t>0</w:t>
      </w:r>
      <w:r>
        <w:rPr>
          <w:rFonts w:ascii="新細明體" w:hAnsi="新細明體" w:cs="新細明體"/>
          <w:w w:val="103"/>
          <w:sz w:val="22"/>
          <w:szCs w:val="22"/>
          <w:lang w:eastAsia="zh-TW"/>
        </w:rPr>
        <w:t>4</w:t>
      </w:r>
      <w:r>
        <w:rPr>
          <w:rFonts w:eastAsia="Times New Roman"/>
          <w:spacing w:val="10"/>
          <w:w w:val="103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年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eastAsia="Times New Roman"/>
          <w:spacing w:val="-1"/>
          <w:sz w:val="22"/>
          <w:szCs w:val="22"/>
          <w:lang w:eastAsia="zh-TW"/>
        </w:rPr>
        <w:t>1</w:t>
      </w:r>
      <w:r>
        <w:rPr>
          <w:rFonts w:ascii="新細明體" w:cs="新細明體"/>
          <w:sz w:val="22"/>
          <w:szCs w:val="22"/>
          <w:lang w:eastAsia="zh-TW"/>
        </w:rPr>
        <w:t>0</w:t>
      </w:r>
      <w:r>
        <w:rPr>
          <w:rFonts w:eastAsia="Times New Roman"/>
          <w:spacing w:val="35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月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/>
          <w:spacing w:val="-1"/>
          <w:sz w:val="22"/>
          <w:szCs w:val="22"/>
          <w:lang w:eastAsia="zh-TW"/>
        </w:rPr>
        <w:t>31</w:t>
      </w:r>
      <w:r>
        <w:rPr>
          <w:rFonts w:eastAsia="Times New Roman"/>
          <w:spacing w:val="35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日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 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（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星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期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六</w:t>
      </w:r>
      <w:r>
        <w:rPr>
          <w:rFonts w:ascii="新細明體" w:hAnsi="新細明體" w:cs="新細明體" w:hint="eastAsia"/>
          <w:spacing w:val="-110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8E7CAC" w:rsidRDefault="008E7CAC">
      <w:pPr>
        <w:spacing w:before="20" w:line="360" w:lineRule="exact"/>
        <w:ind w:left="562"/>
        <w:rPr>
          <w:rFonts w:ascii="Microsoft JhengHei" w:hAnsi="Microsoft JhengHei" w:cs="Microsoft JhengHei"/>
          <w:sz w:val="22"/>
          <w:szCs w:val="22"/>
        </w:rPr>
      </w:pPr>
      <w:r>
        <w:rPr>
          <w:rFonts w:ascii="新細明體" w:hAnsi="新細明體" w:cs="新細明體" w:hint="eastAsia"/>
          <w:position w:val="-3"/>
          <w:sz w:val="22"/>
          <w:szCs w:val="22"/>
        </w:rPr>
        <w:t>（</w:t>
      </w:r>
      <w:r>
        <w:rPr>
          <w:rFonts w:eastAsia="Times New Roman"/>
          <w:spacing w:val="-1"/>
          <w:w w:val="116"/>
          <w:position w:val="-3"/>
          <w:sz w:val="22"/>
          <w:szCs w:val="22"/>
        </w:rPr>
        <w:t>4</w:t>
      </w:r>
      <w:r>
        <w:rPr>
          <w:rFonts w:ascii="新細明體" w:hAnsi="新細明體" w:cs="新細明體" w:hint="eastAsia"/>
          <w:position w:val="-3"/>
          <w:sz w:val="22"/>
          <w:szCs w:val="22"/>
        </w:rPr>
        <w:t>）</w:t>
      </w:r>
      <w:r>
        <w:rPr>
          <w:rFonts w:ascii="新細明體" w:hAnsi="新細明體" w:cs="新細明體" w:hint="eastAsia"/>
          <w:spacing w:val="-2"/>
          <w:position w:val="-3"/>
          <w:sz w:val="22"/>
          <w:szCs w:val="22"/>
        </w:rPr>
        <w:t>複</w:t>
      </w:r>
      <w:r>
        <w:rPr>
          <w:rFonts w:ascii="新細明體" w:hAnsi="新細明體" w:cs="新細明體" w:hint="eastAsia"/>
          <w:position w:val="-3"/>
          <w:sz w:val="22"/>
          <w:szCs w:val="22"/>
        </w:rPr>
        <w:t>審流</w:t>
      </w:r>
      <w:r>
        <w:rPr>
          <w:rFonts w:ascii="新細明體" w:hAnsi="新細明體" w:cs="新細明體" w:hint="eastAsia"/>
          <w:spacing w:val="-2"/>
          <w:position w:val="-3"/>
          <w:sz w:val="22"/>
          <w:szCs w:val="22"/>
        </w:rPr>
        <w:t>程</w:t>
      </w:r>
      <w:r>
        <w:rPr>
          <w:rFonts w:ascii="新細明體" w:hAnsi="新細明體" w:cs="新細明體" w:hint="eastAsia"/>
          <w:position w:val="-3"/>
          <w:sz w:val="22"/>
          <w:szCs w:val="22"/>
        </w:rPr>
        <w:t>：</w:t>
      </w:r>
    </w:p>
    <w:p w:rsidR="008E7CAC" w:rsidRDefault="008E7CAC">
      <w:pPr>
        <w:spacing w:before="13" w:line="200" w:lineRule="exact"/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1691"/>
        <w:gridCol w:w="1843"/>
        <w:gridCol w:w="3934"/>
      </w:tblGrid>
      <w:tr w:rsidR="008E7CAC" w:rsidRPr="00704727">
        <w:trPr>
          <w:trHeight w:hRule="exact" w:val="370"/>
        </w:trPr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798" w:right="801"/>
              <w:jc w:val="center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658" w:right="658"/>
              <w:jc w:val="center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議程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1705" w:right="1703"/>
              <w:jc w:val="center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備註</w:t>
            </w:r>
          </w:p>
        </w:tc>
      </w:tr>
      <w:tr w:rsidR="008E7CAC" w:rsidRPr="00704727">
        <w:trPr>
          <w:trHeight w:hRule="exact" w:val="370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before="5" w:line="200" w:lineRule="exact"/>
            </w:pPr>
          </w:p>
          <w:p w:rsidR="008E7CAC" w:rsidRDefault="008E7CAC">
            <w:pPr>
              <w:spacing w:line="360" w:lineRule="exact"/>
              <w:ind w:left="100" w:right="38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上</w:t>
            </w:r>
            <w:r>
              <w:rPr>
                <w:rFonts w:ascii="Meiryo" w:eastAsia="Meiryo" w:hAnsi="Meiryo" w:cs="Meiryo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午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81"/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08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3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23"/>
                <w:sz w:val="22"/>
                <w:szCs w:val="22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eastAsia="Times New Roman"/>
                  <w:w w:val="123"/>
                  <w:sz w:val="22"/>
                  <w:szCs w:val="22"/>
                </w:rPr>
                <w:t>0</w:t>
              </w:r>
              <w:r>
                <w:rPr>
                  <w:rFonts w:eastAsia="Times New Roman"/>
                  <w:spacing w:val="-1"/>
                  <w:w w:val="123"/>
                  <w:sz w:val="22"/>
                  <w:szCs w:val="22"/>
                </w:rPr>
                <w:t>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0</w:t>
              </w:r>
              <w:r>
                <w:rPr>
                  <w:rFonts w:eastAsia="Times New Roman"/>
                  <w:w w:val="116"/>
                  <w:sz w:val="22"/>
                  <w:szCs w:val="22"/>
                </w:rPr>
                <w:t>0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102"/>
              <w:rPr>
                <w:rFonts w:ascii="Microsoft JhengHei" w:hAnsi="Microsoft JhengHei" w:cs="Microsoft JhengHe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</w:rPr>
              <w:t>報到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102"/>
              <w:rPr>
                <w:rFonts w:ascii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參賽者</w:t>
            </w:r>
            <w:r>
              <w:rPr>
                <w:rFonts w:ascii="新細明體" w:hAnsi="新細明體" w:cs="新細明體" w:hint="eastAsia"/>
                <w:spacing w:val="-2"/>
                <w:position w:val="-1"/>
                <w:sz w:val="22"/>
                <w:szCs w:val="22"/>
                <w:lang w:eastAsia="zh-TW"/>
              </w:rPr>
              <w:t>報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到地</w:t>
            </w:r>
            <w:r>
              <w:rPr>
                <w:rFonts w:ascii="新細明體" w:hAnsi="新細明體" w:cs="新細明體" w:hint="eastAsia"/>
                <w:spacing w:val="-2"/>
                <w:position w:val="-1"/>
                <w:sz w:val="22"/>
                <w:szCs w:val="22"/>
                <w:lang w:eastAsia="zh-TW"/>
              </w:rPr>
              <w:t>點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為稻</w:t>
            </w:r>
            <w:r>
              <w:rPr>
                <w:rFonts w:ascii="新細明體" w:hAnsi="新細明體" w:cs="新細明體" w:hint="eastAsia"/>
                <w:spacing w:val="-2"/>
                <w:position w:val="-1"/>
                <w:sz w:val="22"/>
                <w:szCs w:val="22"/>
                <w:lang w:eastAsia="zh-TW"/>
              </w:rPr>
              <w:t>香國</w:t>
            </w:r>
            <w:r>
              <w:rPr>
                <w:rFonts w:ascii="新細明體" w:hAnsi="新細明體" w:cs="新細明體" w:hint="eastAsia"/>
                <w:spacing w:val="1"/>
                <w:position w:val="-1"/>
                <w:sz w:val="22"/>
                <w:szCs w:val="22"/>
                <w:lang w:eastAsia="zh-TW"/>
              </w:rPr>
              <w:t>小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視聽</w:t>
            </w:r>
            <w:r>
              <w:rPr>
                <w:rFonts w:ascii="新細明體" w:hAnsi="新細明體" w:cs="新細明體" w:hint="eastAsia"/>
                <w:spacing w:val="-2"/>
                <w:position w:val="-1"/>
                <w:sz w:val="22"/>
                <w:szCs w:val="22"/>
                <w:lang w:eastAsia="zh-TW"/>
              </w:rPr>
              <w:t>教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室。</w:t>
            </w:r>
          </w:p>
        </w:tc>
      </w:tr>
      <w:tr w:rsidR="008E7CAC" w:rsidRPr="00704727">
        <w:trPr>
          <w:trHeight w:hRule="exact" w:val="732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4" w:line="260" w:lineRule="exact"/>
              <w:rPr>
                <w:sz w:val="26"/>
                <w:szCs w:val="26"/>
                <w:lang w:eastAsia="zh-TW"/>
              </w:rPr>
            </w:pPr>
          </w:p>
          <w:p w:rsidR="008E7CAC" w:rsidRPr="00704727" w:rsidRDefault="008E7CAC">
            <w:pPr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0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23"/>
                <w:sz w:val="22"/>
                <w:szCs w:val="22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20"/>
              </w:smartTagPr>
              <w:r>
                <w:rPr>
                  <w:rFonts w:eastAsia="Times New Roman"/>
                  <w:w w:val="123"/>
                  <w:sz w:val="22"/>
                  <w:szCs w:val="22"/>
                </w:rPr>
                <w:t>0</w:t>
              </w:r>
              <w:r>
                <w:rPr>
                  <w:rFonts w:eastAsia="Times New Roman"/>
                  <w:spacing w:val="-1"/>
                  <w:w w:val="123"/>
                  <w:sz w:val="22"/>
                  <w:szCs w:val="22"/>
                </w:rPr>
                <w:t>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2</w:t>
              </w:r>
              <w:r>
                <w:rPr>
                  <w:rFonts w:eastAsia="Times New Roman"/>
                  <w:w w:val="116"/>
                  <w:sz w:val="22"/>
                  <w:szCs w:val="22"/>
                </w:rPr>
                <w:t>0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before="1" w:line="360" w:lineRule="exact"/>
              <w:ind w:left="102" w:right="45"/>
              <w:rPr>
                <w:rFonts w:ascii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評</w:t>
            </w:r>
            <w:r>
              <w:rPr>
                <w:rFonts w:ascii="Microsoft JhengHei" w:hAnsi="Microsoft JhengHei" w:cs="Microsoft JhengHei"/>
                <w:spacing w:val="-4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審</w:t>
            </w:r>
            <w:r>
              <w:rPr>
                <w:rFonts w:ascii="Microsoft JhengHei" w:hAnsi="Microsoft JhengHei" w:cs="Microsoft JhengHei"/>
                <w:spacing w:val="-4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規</w:t>
            </w:r>
            <w:r>
              <w:rPr>
                <w:rFonts w:ascii="Microsoft JhengHei" w:hAnsi="Microsoft JhengHei" w:cs="Microsoft JhengHei"/>
                <w:spacing w:val="-4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則</w:t>
            </w:r>
            <w:r>
              <w:rPr>
                <w:rFonts w:ascii="Microsoft JhengHei" w:hAnsi="Microsoft JhengHei" w:cs="Microsoft JhengHei"/>
                <w:spacing w:val="-4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pacing w:val="12"/>
                <w:sz w:val="22"/>
                <w:szCs w:val="22"/>
                <w:lang w:eastAsia="zh-TW"/>
              </w:rPr>
              <w:t>說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明</w:t>
            </w:r>
            <w:r>
              <w:rPr>
                <w:rFonts w:ascii="Microsoft JhengHei" w:hAnsi="Microsoft JhengHei" w:cs="Microsoft JhengHei"/>
                <w:spacing w:val="-4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／</w:t>
            </w:r>
            <w:r>
              <w:rPr>
                <w:rFonts w:ascii="Microsoft JhengHei" w:hAnsi="Microsoft JhengHei" w:cs="Microsoft JhengHei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評審會</w:t>
            </w:r>
            <w:r>
              <w:rPr>
                <w:rFonts w:ascii="新細明體" w:hAnsi="新細明體" w:cs="新細明體" w:hint="eastAsia"/>
                <w:spacing w:val="-2"/>
                <w:sz w:val="22"/>
                <w:szCs w:val="22"/>
                <w:lang w:eastAsia="zh-TW"/>
              </w:rPr>
              <w:t>前</w:t>
            </w:r>
            <w:r>
              <w:rPr>
                <w:rFonts w:ascii="新細明體" w:hAnsi="新細明體" w:cs="新細明體" w:hint="eastAsia"/>
                <w:sz w:val="22"/>
                <w:szCs w:val="22"/>
                <w:lang w:eastAsia="zh-TW"/>
              </w:rPr>
              <w:t>會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before="1" w:line="360" w:lineRule="exact"/>
              <w:ind w:left="102" w:right="36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請評審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委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員於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當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日上午</w:t>
            </w:r>
            <w:r>
              <w:rPr>
                <w:rFonts w:ascii="Meiryo" w:eastAsia="Meiryo" w:hAnsi="Meiryo" w:cs="Meiryo"/>
                <w:b/>
                <w:bCs/>
                <w:spacing w:val="-2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zh-TW"/>
              </w:rPr>
              <w:t>9</w:t>
            </w:r>
            <w:r>
              <w:rPr>
                <w:rFonts w:eastAsia="Times New Roman"/>
                <w:b/>
                <w:bCs/>
                <w:spacing w:val="2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pacing w:val="-22"/>
                <w:sz w:val="22"/>
                <w:szCs w:val="22"/>
                <w:lang w:eastAsia="zh-TW"/>
              </w:rPr>
              <w:t>時，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假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稻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香國</w:t>
            </w:r>
            <w:r>
              <w:rPr>
                <w:rFonts w:ascii="Meiryo" w:eastAsia="Meiryo" w:hAnsi="Meiryo" w:cs="Meiryo"/>
                <w:b/>
                <w:bCs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小會議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教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室集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合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討論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事宜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。</w:t>
            </w:r>
          </w:p>
        </w:tc>
      </w:tr>
      <w:tr w:rsidR="008E7CAC" w:rsidRPr="00704727">
        <w:trPr>
          <w:trHeight w:hRule="exact" w:val="1090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line="200" w:lineRule="exact"/>
              <w:rPr>
                <w:lang w:eastAsia="zh-TW"/>
              </w:rPr>
            </w:pPr>
          </w:p>
          <w:p w:rsidR="008E7CAC" w:rsidRPr="00704727" w:rsidRDefault="008E7CAC">
            <w:pPr>
              <w:spacing w:before="2" w:line="240" w:lineRule="exact"/>
              <w:rPr>
                <w:sz w:val="24"/>
                <w:szCs w:val="24"/>
                <w:lang w:eastAsia="zh-TW"/>
              </w:rPr>
            </w:pPr>
          </w:p>
          <w:p w:rsidR="008E7CAC" w:rsidRPr="00704727" w:rsidRDefault="008E7CAC">
            <w:pPr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9"/>
                <w:attr w:name="Minute" w:val="2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2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23"/>
                <w:sz w:val="22"/>
                <w:szCs w:val="22"/>
              </w:rPr>
              <w:t>~</w:t>
            </w: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eastAsia="Times New Roman"/>
                  <w:w w:val="123"/>
                  <w:sz w:val="22"/>
                  <w:szCs w:val="22"/>
                </w:rPr>
                <w:t>0</w:t>
              </w:r>
              <w:r>
                <w:rPr>
                  <w:rFonts w:eastAsia="Times New Roman"/>
                  <w:spacing w:val="-1"/>
                  <w:w w:val="123"/>
                  <w:sz w:val="22"/>
                  <w:szCs w:val="22"/>
                </w:rPr>
                <w:t>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3</w:t>
              </w:r>
              <w:r>
                <w:rPr>
                  <w:rFonts w:eastAsia="Times New Roman"/>
                  <w:w w:val="116"/>
                  <w:sz w:val="22"/>
                  <w:szCs w:val="22"/>
                </w:rPr>
                <w:t>0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5" w:line="120" w:lineRule="exact"/>
              <w:rPr>
                <w:sz w:val="12"/>
                <w:szCs w:val="12"/>
              </w:rPr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Default="008E7CAC">
            <w:pPr>
              <w:ind w:left="102"/>
              <w:rPr>
                <w:rFonts w:ascii="Microsoft JhengHei" w:hAnsi="Microsoft JhengHei" w:cs="Microsoft JhengHe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休息</w:t>
            </w:r>
            <w:r>
              <w:rPr>
                <w:rFonts w:ascii="Microsoft JhengHei" w:hAnsi="Microsoft JhengHei" w:cs="Microsoft JhengHei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1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>
              <w:rPr>
                <w:rFonts w:eastAsia="Times New Roman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分鐘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before="8" w:line="202" w:lineRule="auto"/>
              <w:ind w:left="102" w:right="34"/>
              <w:jc w:val="both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參賽者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請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至指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定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休息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區等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12"/>
                <w:sz w:val="22"/>
                <w:szCs w:val="22"/>
                <w:lang w:eastAsia="zh-TW"/>
              </w:rPr>
              <w:t>候，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等候唱名</w:t>
            </w:r>
            <w:r>
              <w:rPr>
                <w:rFonts w:ascii="Meiryo" w:eastAsia="Meiryo" w:hAnsi="Meiryo" w:cs="Meiryo"/>
                <w:b/>
                <w:bCs/>
                <w:color w:val="FF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帶領口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頭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報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55"/>
                <w:sz w:val="22"/>
                <w:szCs w:val="22"/>
                <w:lang w:eastAsia="zh-TW"/>
              </w:rPr>
              <w:t>告，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已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屆口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頭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報告時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間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前</w:t>
            </w:r>
            <w:r>
              <w:rPr>
                <w:rFonts w:ascii="Meiryo" w:eastAsia="Meiryo" w:hAnsi="Meiryo" w:cs="Meiryo"/>
                <w:b/>
                <w:bCs/>
                <w:color w:val="FF0000"/>
                <w:spacing w:val="-2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Times New Roman"/>
                <w:b/>
                <w:bCs/>
                <w:color w:val="FF0000"/>
                <w:w w:val="119"/>
                <w:sz w:val="22"/>
                <w:szCs w:val="22"/>
                <w:lang w:eastAsia="zh-TW"/>
              </w:rPr>
              <w:t xml:space="preserve">20 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分鐘仍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未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報到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者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，取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pacing w:val="-2"/>
                <w:sz w:val="22"/>
                <w:szCs w:val="22"/>
                <w:lang w:eastAsia="zh-TW"/>
              </w:rPr>
              <w:t>消資</w:t>
            </w:r>
            <w:r>
              <w:rPr>
                <w:rFonts w:ascii="Meiryo" w:eastAsia="Meiryo" w:hAnsi="Meiryo" w:cs="Meiryo" w:hint="eastAsia"/>
                <w:b/>
                <w:bCs/>
                <w:color w:val="FF0000"/>
                <w:sz w:val="22"/>
                <w:szCs w:val="22"/>
                <w:lang w:eastAsia="zh-TW"/>
              </w:rPr>
              <w:t>格。</w:t>
            </w:r>
          </w:p>
        </w:tc>
      </w:tr>
      <w:tr w:rsidR="008E7CAC" w:rsidRPr="00704727">
        <w:trPr>
          <w:trHeight w:hRule="exact" w:val="1450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line="200" w:lineRule="exact"/>
              <w:rPr>
                <w:lang w:eastAsia="zh-TW"/>
              </w:rPr>
            </w:pPr>
          </w:p>
          <w:p w:rsidR="008E7CAC" w:rsidRPr="00704727" w:rsidRDefault="008E7CAC">
            <w:pPr>
              <w:spacing w:line="200" w:lineRule="exact"/>
              <w:rPr>
                <w:lang w:eastAsia="zh-TW"/>
              </w:rPr>
            </w:pPr>
          </w:p>
          <w:p w:rsidR="008E7CAC" w:rsidRPr="00704727" w:rsidRDefault="008E7CAC">
            <w:pPr>
              <w:spacing w:before="2" w:line="220" w:lineRule="exact"/>
              <w:rPr>
                <w:sz w:val="22"/>
                <w:szCs w:val="22"/>
                <w:lang w:eastAsia="zh-TW"/>
              </w:rPr>
            </w:pPr>
          </w:p>
          <w:p w:rsidR="008E7CAC" w:rsidRPr="00704727" w:rsidRDefault="008E7CAC">
            <w:pPr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9"/>
                <w:attr w:name="Minute" w:val="3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09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3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23"/>
                <w:sz w:val="22"/>
                <w:szCs w:val="22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eastAsia="Times New Roman"/>
                  <w:w w:val="123"/>
                  <w:sz w:val="22"/>
                  <w:szCs w:val="22"/>
                </w:rPr>
                <w:t>1</w:t>
              </w:r>
              <w:r>
                <w:rPr>
                  <w:rFonts w:ascii="新細明體" w:hAnsi="新細明體" w:cs="新細明體"/>
                  <w:spacing w:val="-1"/>
                  <w:w w:val="123"/>
                  <w:sz w:val="22"/>
                  <w:szCs w:val="22"/>
                  <w:lang w:eastAsia="zh-TW"/>
                </w:rPr>
                <w:t>6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0</w:t>
              </w:r>
              <w:r>
                <w:rPr>
                  <w:rFonts w:eastAsia="Times New Roman"/>
                  <w:w w:val="116"/>
                  <w:sz w:val="22"/>
                  <w:szCs w:val="22"/>
                </w:rPr>
                <w:t>0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5" w:line="100" w:lineRule="exact"/>
              <w:rPr>
                <w:sz w:val="10"/>
                <w:szCs w:val="10"/>
              </w:rPr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Pr="00704727" w:rsidRDefault="008E7CAC">
            <w:pPr>
              <w:spacing w:line="200" w:lineRule="exact"/>
            </w:pPr>
          </w:p>
          <w:p w:rsidR="008E7CAC" w:rsidRDefault="008E7CAC">
            <w:pPr>
              <w:ind w:left="102"/>
              <w:rPr>
                <w:rFonts w:ascii="Microsoft JhengHei" w:hAnsi="Microsoft JhengHei" w:cs="Microsoft JhengHe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開始複審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80" w:lineRule="exact"/>
              <w:ind w:left="102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複審規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則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：</w:t>
            </w:r>
          </w:p>
          <w:p w:rsidR="008E7CAC" w:rsidRDefault="008E7CAC">
            <w:pPr>
              <w:spacing w:line="360" w:lineRule="exact"/>
              <w:ind w:left="102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每隊複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審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時間以</w:t>
            </w:r>
            <w:r>
              <w:rPr>
                <w:rFonts w:ascii="Meiryo" w:eastAsia="Meiryo" w:hAnsi="Meiryo" w:cs="Meiryo"/>
                <w:b/>
                <w:bCs/>
                <w:spacing w:val="6"/>
                <w:position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Times New Roman"/>
                <w:b/>
                <w:bCs/>
                <w:position w:val="2"/>
                <w:sz w:val="22"/>
                <w:szCs w:val="22"/>
                <w:lang w:eastAsia="zh-TW"/>
              </w:rPr>
              <w:t xml:space="preserve">15 </w:t>
            </w:r>
            <w:r>
              <w:rPr>
                <w:rFonts w:eastAsia="Times New Roman"/>
                <w:b/>
                <w:bCs/>
                <w:spacing w:val="14"/>
                <w:position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分鐘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為原則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（</w:t>
            </w:r>
            <w:r>
              <w:rPr>
                <w:rFonts w:eastAsia="Times New Roman"/>
                <w:b/>
                <w:bCs/>
                <w:position w:val="2"/>
                <w:sz w:val="22"/>
                <w:szCs w:val="22"/>
                <w:lang w:eastAsia="zh-TW"/>
              </w:rPr>
              <w:t>6</w:t>
            </w:r>
            <w:r>
              <w:rPr>
                <w:rFonts w:eastAsia="Times New Roman"/>
                <w:b/>
                <w:bCs/>
                <w:spacing w:val="48"/>
                <w:position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分</w:t>
            </w:r>
          </w:p>
          <w:p w:rsidR="008E7CAC" w:rsidRDefault="008E7CAC">
            <w:pPr>
              <w:spacing w:line="360" w:lineRule="exact"/>
              <w:ind w:left="102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鐘參賽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者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報告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；</w:t>
            </w:r>
            <w:r>
              <w:rPr>
                <w:rFonts w:eastAsia="Times New Roman"/>
                <w:b/>
                <w:bCs/>
                <w:position w:val="2"/>
                <w:sz w:val="22"/>
                <w:szCs w:val="22"/>
                <w:lang w:eastAsia="zh-TW"/>
              </w:rPr>
              <w:t>6</w:t>
            </w:r>
            <w:r>
              <w:rPr>
                <w:rFonts w:eastAsia="Times New Roman"/>
                <w:b/>
                <w:bCs/>
                <w:spacing w:val="34"/>
                <w:position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分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鐘由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評審委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position w:val="2"/>
                <w:sz w:val="22"/>
                <w:szCs w:val="22"/>
                <w:lang w:eastAsia="zh-TW"/>
              </w:rPr>
              <w:t>員</w:t>
            </w:r>
            <w:r>
              <w:rPr>
                <w:rFonts w:ascii="Meiryo" w:eastAsia="Meiryo" w:hAnsi="Meiryo" w:cs="Meiryo" w:hint="eastAsia"/>
                <w:b/>
                <w:bCs/>
                <w:position w:val="2"/>
                <w:sz w:val="22"/>
                <w:szCs w:val="22"/>
                <w:lang w:eastAsia="zh-TW"/>
              </w:rPr>
              <w:t>輪流</w:t>
            </w:r>
          </w:p>
          <w:p w:rsidR="008E7CAC" w:rsidRDefault="008E7CAC">
            <w:pPr>
              <w:spacing w:line="320" w:lineRule="exact"/>
              <w:ind w:left="102"/>
              <w:rPr>
                <w:rFonts w:ascii="Meiryo" w:eastAsia="Meiryo" w:hAnsi="Meiryo"/>
                <w:sz w:val="22"/>
                <w:szCs w:val="22"/>
                <w:lang w:eastAsia="zh-TW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提</w:t>
            </w:r>
            <w:r>
              <w:rPr>
                <w:rFonts w:ascii="Meiryo" w:eastAsia="Meiryo" w:hAnsi="Meiryo" w:cs="Meiryo" w:hint="eastAsia"/>
                <w:b/>
                <w:bCs/>
                <w:spacing w:val="-26"/>
                <w:sz w:val="22"/>
                <w:szCs w:val="22"/>
                <w:lang w:eastAsia="zh-TW"/>
              </w:rPr>
              <w:t>問，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可指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定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隊員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  <w:lang w:eastAsia="zh-TW"/>
              </w:rPr>
              <w:t>回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答</w:t>
            </w:r>
            <w:r>
              <w:rPr>
                <w:rFonts w:ascii="Meiryo" w:eastAsia="Meiryo" w:hAnsi="Meiryo" w:cs="Meiryo" w:hint="eastAsia"/>
                <w:b/>
                <w:bCs/>
                <w:spacing w:val="-137"/>
                <w:sz w:val="22"/>
                <w:szCs w:val="22"/>
                <w:lang w:eastAsia="zh-TW"/>
              </w:rPr>
              <w:t>）</w:t>
            </w:r>
            <w:r>
              <w:rPr>
                <w:rFonts w:ascii="Meiryo" w:eastAsia="Meiryo" w:hAnsi="Meiryo" w:cs="Meiryo" w:hint="eastAsia"/>
                <w:b/>
                <w:bCs/>
                <w:spacing w:val="-26"/>
                <w:sz w:val="22"/>
                <w:szCs w:val="22"/>
                <w:lang w:eastAsia="zh-TW"/>
              </w:rPr>
              <w:t>，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換場</w:t>
            </w:r>
            <w:r>
              <w:rPr>
                <w:rFonts w:ascii="Meiryo" w:eastAsia="Meiryo" w:hAnsi="Meiryo" w:cs="Meiryo"/>
                <w:b/>
                <w:bCs/>
                <w:spacing w:val="-17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  <w:lang w:eastAsia="zh-TW"/>
              </w:rPr>
              <w:t>3</w:t>
            </w:r>
            <w:r>
              <w:rPr>
                <w:rFonts w:eastAsia="Times New Roman"/>
                <w:b/>
                <w:bCs/>
                <w:spacing w:val="19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  <w:lang w:eastAsia="zh-TW"/>
              </w:rPr>
              <w:t>分鐘。</w:t>
            </w:r>
          </w:p>
        </w:tc>
      </w:tr>
      <w:tr w:rsidR="008E7CAC" w:rsidRPr="00704727">
        <w:trPr>
          <w:trHeight w:hRule="exact" w:val="730"/>
        </w:trPr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2" w:line="260" w:lineRule="exact"/>
              <w:rPr>
                <w:sz w:val="26"/>
                <w:szCs w:val="26"/>
                <w:lang w:eastAsia="zh-TW"/>
              </w:rPr>
            </w:pPr>
          </w:p>
          <w:p w:rsidR="008E7CAC" w:rsidRPr="00704727" w:rsidRDefault="008E7CAC">
            <w:pPr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1</w:t>
              </w:r>
              <w:r>
                <w:rPr>
                  <w:rFonts w:ascii="新細明體" w:hAnsi="新細明體" w:cs="新細明體"/>
                  <w:spacing w:val="-1"/>
                  <w:w w:val="116"/>
                  <w:sz w:val="22"/>
                  <w:szCs w:val="22"/>
                  <w:lang w:eastAsia="zh-TW"/>
                </w:rPr>
                <w:t>6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0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23"/>
                <w:sz w:val="22"/>
                <w:szCs w:val="22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eastAsia="Times New Roman"/>
                  <w:w w:val="123"/>
                  <w:sz w:val="22"/>
                  <w:szCs w:val="22"/>
                </w:rPr>
                <w:t>1</w:t>
              </w:r>
              <w:r>
                <w:rPr>
                  <w:rFonts w:ascii="新細明體" w:hAnsi="新細明體" w:cs="新細明體"/>
                  <w:spacing w:val="-1"/>
                  <w:w w:val="123"/>
                  <w:sz w:val="22"/>
                  <w:szCs w:val="22"/>
                  <w:lang w:eastAsia="zh-TW"/>
                </w:rPr>
                <w:t>6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3</w:t>
              </w:r>
              <w:r>
                <w:rPr>
                  <w:rFonts w:eastAsia="Times New Roman"/>
                  <w:w w:val="116"/>
                  <w:sz w:val="22"/>
                  <w:szCs w:val="22"/>
                </w:rPr>
                <w:t>0</w:t>
              </w:r>
            </w:smartTag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102"/>
              <w:rPr>
                <w:rFonts w:ascii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評</w:t>
            </w:r>
            <w:r>
              <w:rPr>
                <w:rFonts w:ascii="Microsoft JhengHei" w:hAnsi="Microsoft JhengHei" w:cs="Microsoft JhengHei"/>
                <w:spacing w:val="-41"/>
                <w:position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審</w:t>
            </w:r>
            <w:r>
              <w:rPr>
                <w:rFonts w:ascii="Microsoft JhengHei" w:hAnsi="Microsoft JhengHei" w:cs="Microsoft JhengHei"/>
                <w:spacing w:val="-41"/>
                <w:position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委</w:t>
            </w:r>
            <w:r>
              <w:rPr>
                <w:rFonts w:ascii="Microsoft JhengHei" w:hAnsi="Microsoft JhengHei" w:cs="Microsoft JhengHei"/>
                <w:spacing w:val="-41"/>
                <w:position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員</w:t>
            </w:r>
            <w:r>
              <w:rPr>
                <w:rFonts w:ascii="Microsoft JhengHei" w:hAnsi="Microsoft JhengHei" w:cs="Microsoft JhengHei"/>
                <w:spacing w:val="-41"/>
                <w:position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spacing w:val="12"/>
                <w:position w:val="-1"/>
                <w:sz w:val="22"/>
                <w:szCs w:val="22"/>
                <w:lang w:eastAsia="zh-TW"/>
              </w:rPr>
              <w:t>成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績</w:t>
            </w:r>
            <w:r>
              <w:rPr>
                <w:rFonts w:ascii="Microsoft JhengHei" w:hAnsi="Microsoft JhengHei" w:cs="Microsoft JhengHei"/>
                <w:spacing w:val="-41"/>
                <w:position w:val="-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  <w:lang w:eastAsia="zh-TW"/>
              </w:rPr>
              <w:t>討</w:t>
            </w:r>
          </w:p>
          <w:p w:rsidR="008E7CAC" w:rsidRDefault="008E7CAC">
            <w:pPr>
              <w:spacing w:line="360" w:lineRule="exact"/>
              <w:ind w:left="102"/>
              <w:rPr>
                <w:rFonts w:ascii="Microsoft JhengHei" w:hAnsi="Microsoft JhengHei" w:cs="Microsoft JhengHei"/>
                <w:sz w:val="22"/>
                <w:szCs w:val="22"/>
                <w:lang w:eastAsia="zh-TW"/>
              </w:rPr>
            </w:pPr>
            <w:r>
              <w:rPr>
                <w:rFonts w:ascii="新細明體" w:hAnsi="新細明體" w:cs="新細明體" w:hint="eastAsia"/>
                <w:position w:val="-2"/>
                <w:sz w:val="22"/>
                <w:szCs w:val="22"/>
                <w:lang w:eastAsia="zh-TW"/>
              </w:rPr>
              <w:t>論及簽認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</w:tr>
      <w:tr w:rsidR="008E7CAC" w:rsidRPr="00704727">
        <w:trPr>
          <w:trHeight w:hRule="exact" w:val="370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rPr>
                <w:lang w:eastAsia="zh-TW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81"/>
              <w:ind w:left="102"/>
              <w:rPr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1</w:t>
              </w:r>
              <w:r>
                <w:rPr>
                  <w:rFonts w:ascii="新細明體" w:hAnsi="新細明體" w:cs="新細明體"/>
                  <w:spacing w:val="-1"/>
                  <w:w w:val="116"/>
                  <w:sz w:val="22"/>
                  <w:szCs w:val="22"/>
                  <w:lang w:eastAsia="zh-TW"/>
                </w:rPr>
                <w:t>6</w:t>
              </w:r>
              <w:r>
                <w:rPr>
                  <w:rFonts w:eastAsia="Times New Roman"/>
                  <w:w w:val="104"/>
                  <w:sz w:val="22"/>
                  <w:szCs w:val="22"/>
                </w:rPr>
                <w:t>:</w:t>
              </w:r>
              <w:r>
                <w:rPr>
                  <w:rFonts w:eastAsia="Times New Roman"/>
                  <w:spacing w:val="-1"/>
                  <w:w w:val="104"/>
                  <w:sz w:val="22"/>
                  <w:szCs w:val="22"/>
                </w:rPr>
                <w:t>3</w:t>
              </w:r>
              <w:r>
                <w:rPr>
                  <w:rFonts w:eastAsia="Times New Roman"/>
                  <w:spacing w:val="-1"/>
                  <w:w w:val="116"/>
                  <w:sz w:val="22"/>
                  <w:szCs w:val="22"/>
                </w:rPr>
                <w:t>0</w:t>
              </w:r>
            </w:smartTag>
            <w:r>
              <w:rPr>
                <w:rFonts w:eastAsia="Times New Roman"/>
                <w:w w:val="136"/>
                <w:sz w:val="22"/>
                <w:szCs w:val="22"/>
              </w:rPr>
              <w:t>~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line="340" w:lineRule="exact"/>
              <w:ind w:left="102"/>
              <w:rPr>
                <w:rFonts w:ascii="Microsoft JhengHei" w:hAnsi="Microsoft JhengHei" w:cs="Microsoft JhengHei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position w:val="-1"/>
                <w:sz w:val="22"/>
                <w:szCs w:val="22"/>
              </w:rPr>
              <w:t>賦歸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/>
        </w:tc>
      </w:tr>
    </w:tbl>
    <w:p w:rsidR="008E7CAC" w:rsidRDefault="008E7CAC">
      <w:pPr>
        <w:spacing w:before="3" w:line="220" w:lineRule="exact"/>
        <w:rPr>
          <w:sz w:val="22"/>
          <w:szCs w:val="22"/>
        </w:rPr>
      </w:pPr>
    </w:p>
    <w:p w:rsidR="008E7CAC" w:rsidRDefault="008E7CAC">
      <w:pPr>
        <w:spacing w:line="280" w:lineRule="exact"/>
        <w:ind w:left="562"/>
        <w:rPr>
          <w:rFonts w:ascii="Microsoft JhengHei" w:hAnsi="Microsoft JhengHei" w:cs="Microsoft JhengHei"/>
          <w:sz w:val="22"/>
          <w:szCs w:val="22"/>
        </w:rPr>
      </w:pPr>
      <w:r>
        <w:rPr>
          <w:rFonts w:ascii="新細明體" w:hAnsi="新細明體" w:cs="新細明體" w:hint="eastAsia"/>
          <w:sz w:val="22"/>
          <w:szCs w:val="22"/>
        </w:rPr>
        <w:t>（</w:t>
      </w:r>
      <w:r>
        <w:rPr>
          <w:rFonts w:eastAsia="Times New Roman"/>
          <w:spacing w:val="-1"/>
          <w:w w:val="116"/>
          <w:sz w:val="22"/>
          <w:szCs w:val="22"/>
        </w:rPr>
        <w:t>5</w:t>
      </w:r>
      <w:r>
        <w:rPr>
          <w:rFonts w:ascii="新細明體" w:hAnsi="新細明體" w:cs="新細明體" w:hint="eastAsia"/>
          <w:sz w:val="22"/>
          <w:szCs w:val="22"/>
        </w:rPr>
        <w:t>）</w:t>
      </w:r>
      <w:r>
        <w:rPr>
          <w:rFonts w:ascii="新細明體" w:hAnsi="新細明體" w:cs="新細明體" w:hint="eastAsia"/>
          <w:spacing w:val="-2"/>
          <w:sz w:val="22"/>
          <w:szCs w:val="22"/>
        </w:rPr>
        <w:t>注</w:t>
      </w:r>
      <w:r>
        <w:rPr>
          <w:rFonts w:ascii="新細明體" w:hAnsi="新細明體" w:cs="新細明體" w:hint="eastAsia"/>
          <w:sz w:val="22"/>
          <w:szCs w:val="22"/>
        </w:rPr>
        <w:t>意事</w:t>
      </w:r>
      <w:r>
        <w:rPr>
          <w:rFonts w:ascii="新細明體" w:hAnsi="新細明體" w:cs="新細明體" w:hint="eastAsia"/>
          <w:spacing w:val="-2"/>
          <w:sz w:val="22"/>
          <w:szCs w:val="22"/>
        </w:rPr>
        <w:t>項</w:t>
      </w:r>
      <w:r>
        <w:rPr>
          <w:rFonts w:ascii="新細明體" w:hAnsi="新細明體" w:cs="新細明體" w:hint="eastAsia"/>
          <w:sz w:val="22"/>
          <w:szCs w:val="22"/>
        </w:rPr>
        <w:t>：</w:t>
      </w:r>
    </w:p>
    <w:p w:rsidR="008E7CAC" w:rsidRDefault="008E7CAC">
      <w:pPr>
        <w:spacing w:before="16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sz w:val="22"/>
          <w:szCs w:val="22"/>
          <w:lang w:eastAsia="zh-TW"/>
        </w:rPr>
        <w:t>1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複審場地僅提供電腦、投影機及麥克風，若需其他設備請自行準備（如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簡報筆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、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雷射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筆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、簡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報滑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鼠等</w:t>
      </w:r>
      <w:r>
        <w:rPr>
          <w:rFonts w:ascii="新細明體" w:hAnsi="新細明體" w:cs="新細明體" w:hint="eastAsia"/>
          <w:spacing w:val="-110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8E7CAC" w:rsidRDefault="008E7CAC">
      <w:pPr>
        <w:spacing w:before="72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sz w:val="22"/>
          <w:szCs w:val="22"/>
          <w:lang w:eastAsia="zh-TW"/>
        </w:rPr>
        <w:t>2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進入試場後以及口頭報告時間內，參賽學生不得使用任何形式之可攜式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儲存媒</w:t>
      </w:r>
      <w:r>
        <w:rPr>
          <w:rFonts w:ascii="新細明體" w:hAnsi="新細明體" w:cs="新細明體" w:hint="eastAsia"/>
          <w:spacing w:val="-7"/>
          <w:sz w:val="22"/>
          <w:szCs w:val="22"/>
          <w:lang w:eastAsia="zh-TW"/>
        </w:rPr>
        <w:t>體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（如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隨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身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碟、光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碟</w:t>
      </w:r>
      <w:r>
        <w:rPr>
          <w:rFonts w:ascii="新細明體" w:hAnsi="新細明體" w:cs="新細明體" w:hint="eastAsia"/>
          <w:spacing w:val="-5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及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通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訊設</w:t>
      </w:r>
      <w:r>
        <w:rPr>
          <w:rFonts w:ascii="新細明體" w:hAnsi="新細明體" w:cs="新細明體" w:hint="eastAsia"/>
          <w:spacing w:val="-5"/>
          <w:sz w:val="22"/>
          <w:szCs w:val="22"/>
          <w:lang w:eastAsia="zh-TW"/>
        </w:rPr>
        <w:t>備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（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如手</w:t>
      </w:r>
      <w:r>
        <w:rPr>
          <w:rFonts w:ascii="新細明體" w:hAnsi="新細明體" w:cs="新細明體" w:hint="eastAsia"/>
          <w:spacing w:val="-5"/>
          <w:sz w:val="22"/>
          <w:szCs w:val="22"/>
          <w:lang w:eastAsia="zh-TW"/>
        </w:rPr>
        <w:t>機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、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平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板、筆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電</w:t>
      </w:r>
      <w:r>
        <w:rPr>
          <w:rFonts w:ascii="新細明體" w:hAnsi="新細明體" w:cs="新細明體" w:hint="eastAsia"/>
          <w:spacing w:val="-113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，違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反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者取消參賽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資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格。進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行口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頭報告時，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電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腦會切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斷網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路連線，工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作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人員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會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事先下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各隊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上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傳之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專題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報告檔。</w:t>
      </w:r>
    </w:p>
    <w:p w:rsidR="008E7CAC" w:rsidRDefault="008E7CAC">
      <w:pPr>
        <w:spacing w:before="72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  <w:sectPr w:rsidR="008E7CAC">
          <w:pgSz w:w="11920" w:h="16840"/>
          <w:pgMar w:top="1440" w:right="1660" w:bottom="280" w:left="1680" w:header="720" w:footer="720" w:gutter="0"/>
          <w:cols w:space="720"/>
        </w:sectPr>
      </w:pPr>
      <w:r>
        <w:rPr>
          <w:rFonts w:eastAsia="Times New Roman"/>
          <w:spacing w:val="-1"/>
          <w:sz w:val="22"/>
          <w:szCs w:val="22"/>
          <w:lang w:eastAsia="zh-TW"/>
        </w:rPr>
        <w:t>3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簡報內容可同時包含文字、圖片、聲音、影片或動畫，以豐富、多元的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方式呈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現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專題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報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告，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檔案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格式不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拘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，唯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檔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案大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小不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得大於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eastAsia="Times New Roman"/>
          <w:spacing w:val="-1"/>
          <w:w w:val="116"/>
          <w:sz w:val="22"/>
          <w:szCs w:val="22"/>
          <w:lang w:eastAsia="zh-TW"/>
        </w:rPr>
        <w:t>10</w:t>
      </w:r>
      <w:r>
        <w:rPr>
          <w:rFonts w:eastAsia="Times New Roman"/>
          <w:spacing w:val="-2"/>
          <w:w w:val="108"/>
          <w:sz w:val="22"/>
          <w:szCs w:val="22"/>
          <w:lang w:eastAsia="zh-TW"/>
        </w:rPr>
        <w:t>M</w:t>
      </w:r>
      <w:r>
        <w:rPr>
          <w:rFonts w:eastAsia="Times New Roman"/>
          <w:spacing w:val="1"/>
          <w:w w:val="92"/>
          <w:sz w:val="22"/>
          <w:szCs w:val="22"/>
          <w:lang w:eastAsia="zh-TW"/>
        </w:rPr>
        <w:t>B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p w:rsidR="008E7CAC" w:rsidRDefault="008E7CAC">
      <w:pPr>
        <w:spacing w:line="320" w:lineRule="exact"/>
        <w:ind w:left="1222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position w:val="-1"/>
          <w:sz w:val="22"/>
          <w:szCs w:val="22"/>
          <w:lang w:eastAsia="zh-TW"/>
        </w:rPr>
        <w:t>4</w:t>
      </w:r>
      <w:r>
        <w:rPr>
          <w:rFonts w:eastAsia="Times New Roman"/>
          <w:position w:val="-1"/>
          <w:sz w:val="22"/>
          <w:szCs w:val="22"/>
          <w:lang w:eastAsia="zh-TW"/>
        </w:rPr>
        <w:t xml:space="preserve">. </w:t>
      </w:r>
      <w:r>
        <w:rPr>
          <w:rFonts w:eastAsia="Times New Roman"/>
          <w:spacing w:val="13"/>
          <w:position w:val="-1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口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頭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報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告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及評審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委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員提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問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結束前</w:t>
      </w:r>
      <w:r>
        <w:rPr>
          <w:rFonts w:ascii="Microsoft JhengHei" w:hAnsi="Microsoft JhengHei" w:cs="Microsoft JhengHei"/>
          <w:spacing w:val="1"/>
          <w:position w:val="-1"/>
          <w:sz w:val="22"/>
          <w:szCs w:val="22"/>
          <w:lang w:eastAsia="zh-TW"/>
        </w:rPr>
        <w:t xml:space="preserve"> </w:t>
      </w:r>
      <w:r>
        <w:rPr>
          <w:rFonts w:eastAsia="Times New Roman"/>
          <w:position w:val="-1"/>
          <w:sz w:val="22"/>
          <w:szCs w:val="22"/>
          <w:lang w:eastAsia="zh-TW"/>
        </w:rPr>
        <w:t>1</w:t>
      </w:r>
      <w:r>
        <w:rPr>
          <w:rFonts w:eastAsia="Times New Roman"/>
          <w:spacing w:val="15"/>
          <w:position w:val="-1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分鐘，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工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作人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員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按一</w:t>
      </w:r>
      <w:r>
        <w:rPr>
          <w:rFonts w:ascii="新細明體" w:hAnsi="新細明體" w:cs="新細明體" w:hint="eastAsia"/>
          <w:spacing w:val="-2"/>
          <w:position w:val="-1"/>
          <w:sz w:val="22"/>
          <w:szCs w:val="22"/>
          <w:lang w:eastAsia="zh-TW"/>
        </w:rPr>
        <w:t>短聲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（提醒鈴</w:t>
      </w:r>
      <w:r>
        <w:rPr>
          <w:rFonts w:ascii="新細明體" w:hAnsi="新細明體" w:cs="新細明體" w:hint="eastAsia"/>
          <w:spacing w:val="-113"/>
          <w:position w:val="-1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position w:val="-1"/>
          <w:sz w:val="22"/>
          <w:szCs w:val="22"/>
          <w:lang w:eastAsia="zh-TW"/>
        </w:rPr>
        <w:t>，</w:t>
      </w:r>
    </w:p>
    <w:p w:rsidR="008E7CAC" w:rsidRDefault="008E7CAC">
      <w:pPr>
        <w:spacing w:line="360" w:lineRule="exact"/>
        <w:ind w:left="1529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結束時</w:t>
      </w:r>
      <w:r>
        <w:rPr>
          <w:rFonts w:ascii="新細明體" w:hAnsi="新細明體" w:cs="新細明體" w:hint="eastAsia"/>
          <w:spacing w:val="-2"/>
          <w:position w:val="-2"/>
          <w:sz w:val="22"/>
          <w:szCs w:val="22"/>
          <w:lang w:eastAsia="zh-TW"/>
        </w:rPr>
        <w:t>一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長聲</w:t>
      </w:r>
      <w:r>
        <w:rPr>
          <w:rFonts w:ascii="新細明體" w:hAnsi="新細明體" w:cs="新細明體" w:hint="eastAsia"/>
          <w:spacing w:val="-2"/>
          <w:position w:val="-2"/>
          <w:sz w:val="22"/>
          <w:szCs w:val="22"/>
          <w:lang w:eastAsia="zh-TW"/>
        </w:rPr>
        <w:t>（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結束鈴</w:t>
      </w:r>
      <w:r>
        <w:rPr>
          <w:rFonts w:ascii="新細明體" w:hAnsi="新細明體" w:cs="新細明體" w:hint="eastAsia"/>
          <w:spacing w:val="-113"/>
          <w:position w:val="-2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，結束</w:t>
      </w:r>
      <w:r>
        <w:rPr>
          <w:rFonts w:ascii="新細明體" w:hAnsi="新細明體" w:cs="新細明體" w:hint="eastAsia"/>
          <w:spacing w:val="-2"/>
          <w:position w:val="-2"/>
          <w:sz w:val="22"/>
          <w:szCs w:val="22"/>
          <w:lang w:eastAsia="zh-TW"/>
        </w:rPr>
        <w:t>鈴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響起</w:t>
      </w:r>
      <w:r>
        <w:rPr>
          <w:rFonts w:ascii="新細明體" w:hAnsi="新細明體" w:cs="新細明體" w:hint="eastAsia"/>
          <w:spacing w:val="-2"/>
          <w:position w:val="-2"/>
          <w:sz w:val="22"/>
          <w:szCs w:val="22"/>
          <w:lang w:eastAsia="zh-TW"/>
        </w:rPr>
        <w:t>後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，須</w:t>
      </w:r>
      <w:r>
        <w:rPr>
          <w:rFonts w:ascii="新細明體" w:hAnsi="新細明體" w:cs="新細明體" w:hint="eastAsia"/>
          <w:spacing w:val="-2"/>
          <w:position w:val="-2"/>
          <w:sz w:val="22"/>
          <w:szCs w:val="22"/>
          <w:lang w:eastAsia="zh-TW"/>
        </w:rPr>
        <w:t>立即</w:t>
      </w:r>
      <w:r>
        <w:rPr>
          <w:rFonts w:ascii="新細明體" w:hAnsi="新細明體" w:cs="新細明體" w:hint="eastAsia"/>
          <w:position w:val="-2"/>
          <w:sz w:val="22"/>
          <w:szCs w:val="22"/>
          <w:lang w:eastAsia="zh-TW"/>
        </w:rPr>
        <w:t>停止。</w:t>
      </w:r>
    </w:p>
    <w:p w:rsidR="008E7CAC" w:rsidRDefault="008E7CAC">
      <w:pPr>
        <w:spacing w:before="88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sz w:val="22"/>
          <w:szCs w:val="22"/>
          <w:lang w:eastAsia="zh-TW"/>
        </w:rPr>
        <w:t>5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指導老師不可上台協助，可在台下觀看，但不得提示，且非評審委員詢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問及同意，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不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得發言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，報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告與操作均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由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學生負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責，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每名學生均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須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列席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備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詢，並由評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審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委員輪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流提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問，可指定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參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賽學生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回答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。問題回答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完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畢結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束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後，請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導老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師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及參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賽學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生離場。</w:t>
      </w:r>
    </w:p>
    <w:p w:rsidR="008E7CAC" w:rsidRDefault="008E7CAC">
      <w:pPr>
        <w:spacing w:before="72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sz w:val="22"/>
          <w:szCs w:val="22"/>
          <w:lang w:eastAsia="zh-TW"/>
        </w:rPr>
        <w:t>6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參賽隊伍必須適當索引資料來源，參賽作品亦應為原始創作，為避免侵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犯智慧財產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權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，專題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簡報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內容如有引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用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外部資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源均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需註明來源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；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如發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現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侵害他人著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作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權或智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慧財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產權之情事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經發現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或他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人檢舉查證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屬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實，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除</w:t>
      </w:r>
      <w:r>
        <w:rPr>
          <w:rFonts w:ascii="Microsoft JhengHei" w:hAnsi="Microsoft JhengHei" w:cs="Microsoft JhengHei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取消資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格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外，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將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函轉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所屬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學校知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悉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，並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繳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回有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原發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之獎勵。</w:t>
      </w:r>
    </w:p>
    <w:p w:rsidR="008E7CAC" w:rsidRDefault="008E7CAC">
      <w:pPr>
        <w:spacing w:before="72" w:line="360" w:lineRule="exact"/>
        <w:ind w:left="1529" w:right="78" w:hanging="307"/>
        <w:jc w:val="both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eastAsia="Times New Roman"/>
          <w:spacing w:val="-1"/>
          <w:sz w:val="22"/>
          <w:szCs w:val="22"/>
          <w:lang w:eastAsia="zh-TW"/>
        </w:rPr>
        <w:t>7</w:t>
      </w:r>
      <w:r>
        <w:rPr>
          <w:rFonts w:eastAsia="Times New Roman"/>
          <w:sz w:val="22"/>
          <w:szCs w:val="22"/>
          <w:lang w:eastAsia="zh-TW"/>
        </w:rPr>
        <w:t xml:space="preserve">. 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參賽作品本府教育處保留發佈權利，凡獲獎之作品，須同意放置於活動</w:t>
      </w:r>
      <w:r>
        <w:rPr>
          <w:rFonts w:ascii="Microsoft JhengHei" w:hAnsi="Microsoft JhengHei" w:cs="Microsoft JhengHei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網站，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提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供他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人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觀摩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及查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詢。</w:t>
      </w:r>
    </w:p>
    <w:p w:rsidR="008E7CAC" w:rsidRDefault="008E7CAC">
      <w:pPr>
        <w:spacing w:before="3" w:line="140" w:lineRule="exact"/>
        <w:rPr>
          <w:sz w:val="14"/>
          <w:szCs w:val="14"/>
          <w:lang w:eastAsia="zh-TW"/>
        </w:rPr>
      </w:pPr>
    </w:p>
    <w:p w:rsidR="008E7CAC" w:rsidRDefault="008E7CAC">
      <w:pPr>
        <w:spacing w:line="360" w:lineRule="exact"/>
        <w:ind w:left="562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position w:val="-3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16"/>
          <w:position w:val="-3"/>
          <w:sz w:val="22"/>
          <w:szCs w:val="22"/>
          <w:lang w:eastAsia="zh-TW"/>
        </w:rPr>
        <w:t>6</w:t>
      </w:r>
      <w:r>
        <w:rPr>
          <w:rFonts w:ascii="新細明體" w:hAnsi="新細明體" w:cs="新細明體" w:hint="eastAsia"/>
          <w:position w:val="-3"/>
          <w:sz w:val="22"/>
          <w:szCs w:val="22"/>
          <w:lang w:eastAsia="zh-TW"/>
        </w:rPr>
        <w:t>）</w:t>
      </w:r>
      <w:r>
        <w:rPr>
          <w:rFonts w:ascii="新細明體" w:hAnsi="新細明體" w:cs="新細明體" w:hint="eastAsia"/>
          <w:spacing w:val="-2"/>
          <w:position w:val="-3"/>
          <w:sz w:val="22"/>
          <w:szCs w:val="22"/>
          <w:lang w:eastAsia="zh-TW"/>
        </w:rPr>
        <w:t>複</w:t>
      </w:r>
      <w:r>
        <w:rPr>
          <w:rFonts w:ascii="新細明體" w:hAnsi="新細明體" w:cs="新細明體" w:hint="eastAsia"/>
          <w:position w:val="-3"/>
          <w:sz w:val="22"/>
          <w:szCs w:val="22"/>
          <w:lang w:eastAsia="zh-TW"/>
        </w:rPr>
        <w:t>審評</w:t>
      </w:r>
      <w:r>
        <w:rPr>
          <w:rFonts w:ascii="新細明體" w:hAnsi="新細明體" w:cs="新細明體" w:hint="eastAsia"/>
          <w:spacing w:val="-2"/>
          <w:position w:val="-3"/>
          <w:sz w:val="22"/>
          <w:szCs w:val="22"/>
          <w:lang w:eastAsia="zh-TW"/>
        </w:rPr>
        <w:t>分</w:t>
      </w:r>
      <w:r>
        <w:rPr>
          <w:rFonts w:ascii="新細明體" w:hAnsi="新細明體" w:cs="新細明體" w:hint="eastAsia"/>
          <w:position w:val="-3"/>
          <w:sz w:val="22"/>
          <w:szCs w:val="22"/>
          <w:lang w:eastAsia="zh-TW"/>
        </w:rPr>
        <w:t>標</w:t>
      </w:r>
      <w:r>
        <w:rPr>
          <w:rFonts w:ascii="新細明體" w:hAnsi="新細明體" w:cs="新細明體" w:hint="eastAsia"/>
          <w:spacing w:val="-2"/>
          <w:position w:val="-3"/>
          <w:sz w:val="22"/>
          <w:szCs w:val="22"/>
          <w:lang w:eastAsia="zh-TW"/>
        </w:rPr>
        <w:t>準</w:t>
      </w:r>
      <w:r>
        <w:rPr>
          <w:rFonts w:ascii="新細明體" w:hAnsi="新細明體" w:cs="新細明體" w:hint="eastAsia"/>
          <w:spacing w:val="1"/>
          <w:position w:val="-3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11"/>
          <w:position w:val="-3"/>
          <w:sz w:val="22"/>
          <w:szCs w:val="22"/>
          <w:lang w:eastAsia="zh-TW"/>
        </w:rPr>
        <w:t>40</w:t>
      </w:r>
      <w:r>
        <w:rPr>
          <w:rFonts w:eastAsia="Times New Roman"/>
          <w:w w:val="111"/>
          <w:position w:val="-3"/>
          <w:sz w:val="22"/>
          <w:szCs w:val="22"/>
          <w:lang w:eastAsia="zh-TW"/>
        </w:rPr>
        <w:t>%</w:t>
      </w:r>
      <w:r>
        <w:rPr>
          <w:rFonts w:ascii="新細明體" w:hAnsi="新細明體" w:cs="新細明體" w:hint="eastAsia"/>
          <w:spacing w:val="-110"/>
          <w:position w:val="-3"/>
          <w:sz w:val="22"/>
          <w:szCs w:val="22"/>
          <w:lang w:eastAsia="zh-TW"/>
        </w:rPr>
        <w:t>）：</w:t>
      </w:r>
    </w:p>
    <w:p w:rsidR="008E7CAC" w:rsidRDefault="008E7CAC">
      <w:pPr>
        <w:spacing w:before="6" w:line="200" w:lineRule="exact"/>
        <w:rPr>
          <w:lang w:eastAsia="zh-TW"/>
        </w:rPr>
      </w:pPr>
    </w:p>
    <w:tbl>
      <w:tblPr>
        <w:tblW w:w="0" w:type="auto"/>
        <w:tblInd w:w="5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2489"/>
        <w:gridCol w:w="2489"/>
        <w:gridCol w:w="2489"/>
      </w:tblGrid>
      <w:tr w:rsidR="008E7CAC" w:rsidRPr="00704727">
        <w:trPr>
          <w:trHeight w:hRule="exact" w:val="7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before="8" w:line="202" w:lineRule="auto"/>
              <w:ind w:left="100" w:right="38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項</w:t>
            </w:r>
            <w:r>
              <w:rPr>
                <w:rFonts w:ascii="Meiryo" w:eastAsia="Meiryo" w:hAnsi="Meiryo" w:cs="Meiryo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7" w:line="120" w:lineRule="exact"/>
              <w:rPr>
                <w:sz w:val="13"/>
                <w:szCs w:val="13"/>
              </w:rPr>
            </w:pPr>
          </w:p>
          <w:p w:rsidR="008E7CAC" w:rsidRDefault="008E7CAC">
            <w:pPr>
              <w:ind w:left="798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報告內容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7" w:line="120" w:lineRule="exact"/>
              <w:rPr>
                <w:sz w:val="13"/>
                <w:szCs w:val="13"/>
              </w:rPr>
            </w:pPr>
          </w:p>
          <w:p w:rsidR="008E7CAC" w:rsidRDefault="008E7CAC">
            <w:pPr>
              <w:ind w:left="798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應答表現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7" w:line="120" w:lineRule="exact"/>
              <w:rPr>
                <w:sz w:val="13"/>
                <w:szCs w:val="13"/>
              </w:rPr>
            </w:pPr>
          </w:p>
          <w:p w:rsidR="008E7CAC" w:rsidRDefault="008E7CAC">
            <w:pPr>
              <w:ind w:left="359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台風與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</w:rPr>
              <w:t>口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齒清</w:t>
            </w:r>
            <w:r>
              <w:rPr>
                <w:rFonts w:ascii="Meiryo" w:eastAsia="Meiryo" w:hAnsi="Meiryo" w:cs="Meiryo" w:hint="eastAsia"/>
                <w:b/>
                <w:bCs/>
                <w:spacing w:val="-2"/>
                <w:sz w:val="22"/>
                <w:szCs w:val="22"/>
              </w:rPr>
              <w:t>晰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度</w:t>
            </w:r>
          </w:p>
        </w:tc>
      </w:tr>
      <w:tr w:rsidR="008E7CAC" w:rsidRPr="00704727">
        <w:trPr>
          <w:trHeight w:hRule="exact" w:val="73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Default="008E7CAC">
            <w:pPr>
              <w:spacing w:before="8" w:line="202" w:lineRule="auto"/>
              <w:ind w:left="100" w:right="38"/>
              <w:rPr>
                <w:rFonts w:ascii="Meiryo" w:eastAsia="Meiryo" w:hAnsi="Meiryo"/>
                <w:sz w:val="22"/>
                <w:szCs w:val="22"/>
              </w:rPr>
            </w:pP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配</w:t>
            </w:r>
            <w:r>
              <w:rPr>
                <w:rFonts w:ascii="Meiryo" w:eastAsia="Meiryo" w:hAnsi="Meiryo" w:cs="Meiryo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Meiryo" w:eastAsia="Meiryo" w:hAnsi="Meiryo" w:cs="Meiryo" w:hint="eastAsia"/>
                <w:b/>
                <w:bCs/>
                <w:sz w:val="22"/>
                <w:szCs w:val="22"/>
              </w:rPr>
              <w:t>分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2" w:line="260" w:lineRule="exact"/>
              <w:rPr>
                <w:sz w:val="26"/>
                <w:szCs w:val="26"/>
              </w:rPr>
            </w:pPr>
          </w:p>
          <w:p w:rsidR="008E7CAC" w:rsidRPr="00704727" w:rsidRDefault="008E7CAC">
            <w:pPr>
              <w:ind w:left="978" w:right="979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w w:val="111"/>
                <w:sz w:val="22"/>
                <w:szCs w:val="22"/>
              </w:rPr>
              <w:t>20%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2" w:line="260" w:lineRule="exact"/>
              <w:rPr>
                <w:sz w:val="26"/>
                <w:szCs w:val="26"/>
              </w:rPr>
            </w:pPr>
          </w:p>
          <w:p w:rsidR="008E7CAC" w:rsidRPr="00704727" w:rsidRDefault="008E7CAC">
            <w:pPr>
              <w:ind w:left="978" w:right="979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w w:val="111"/>
                <w:sz w:val="22"/>
                <w:szCs w:val="22"/>
              </w:rPr>
              <w:t>15%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AC" w:rsidRPr="00704727" w:rsidRDefault="008E7CAC">
            <w:pPr>
              <w:spacing w:before="2" w:line="260" w:lineRule="exact"/>
              <w:rPr>
                <w:sz w:val="26"/>
                <w:szCs w:val="26"/>
              </w:rPr>
            </w:pPr>
          </w:p>
          <w:p w:rsidR="008E7CAC" w:rsidRPr="00704727" w:rsidRDefault="008E7CAC">
            <w:pPr>
              <w:ind w:left="1041" w:right="1043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pacing w:val="-1"/>
                <w:w w:val="109"/>
                <w:sz w:val="22"/>
                <w:szCs w:val="22"/>
              </w:rPr>
              <w:t>5%</w:t>
            </w:r>
          </w:p>
        </w:tc>
      </w:tr>
    </w:tbl>
    <w:p w:rsidR="008E7CAC" w:rsidRDefault="008E7CAC">
      <w:pPr>
        <w:spacing w:before="15" w:line="240" w:lineRule="exact"/>
        <w:rPr>
          <w:sz w:val="24"/>
          <w:szCs w:val="24"/>
        </w:rPr>
      </w:pPr>
    </w:p>
    <w:p w:rsidR="008E7CAC" w:rsidRDefault="008E7CAC">
      <w:pPr>
        <w:spacing w:line="280" w:lineRule="exact"/>
        <w:ind w:left="562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>（</w:t>
      </w:r>
      <w:r>
        <w:rPr>
          <w:rFonts w:eastAsia="Times New Roman"/>
          <w:spacing w:val="-1"/>
          <w:w w:val="116"/>
          <w:sz w:val="22"/>
          <w:szCs w:val="22"/>
          <w:lang w:eastAsia="zh-TW"/>
        </w:rPr>
        <w:t>7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）公布得獎名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單</w:t>
      </w:r>
      <w:r>
        <w:rPr>
          <w:rFonts w:ascii="新細明體" w:hAnsi="新細明體" w:cs="新細明體" w:hint="eastAsia"/>
          <w:spacing w:val="1"/>
          <w:sz w:val="22"/>
          <w:szCs w:val="22"/>
          <w:lang w:eastAsia="zh-TW"/>
        </w:rPr>
        <w:t>：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俟簽呈奉核後，再公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布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得獎名單於本府教育</w:t>
      </w:r>
      <w:r>
        <w:rPr>
          <w:rFonts w:ascii="新細明體" w:hAnsi="新細明體" w:cs="新細明體" w:hint="eastAsia"/>
          <w:spacing w:val="1"/>
          <w:sz w:val="22"/>
          <w:szCs w:val="22"/>
          <w:lang w:eastAsia="zh-TW"/>
        </w:rPr>
        <w:t>處</w:t>
      </w:r>
      <w:r>
        <w:rPr>
          <w:rFonts w:ascii="新細明體" w:hAnsi="新細明體" w:cs="新細明體" w:hint="eastAsia"/>
          <w:spacing w:val="2"/>
          <w:sz w:val="22"/>
          <w:szCs w:val="22"/>
          <w:lang w:eastAsia="zh-TW"/>
        </w:rPr>
        <w:t>全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球資訊網處</w:t>
      </w:r>
    </w:p>
    <w:p w:rsidR="008E7CAC" w:rsidRDefault="008E7CAC">
      <w:pPr>
        <w:spacing w:before="20"/>
        <w:ind w:left="1143"/>
        <w:rPr>
          <w:rFonts w:ascii="Microsoft JhengHei" w:hAnsi="Microsoft JhengHei" w:cs="Microsoft JhengHei"/>
          <w:sz w:val="22"/>
          <w:szCs w:val="22"/>
          <w:lang w:eastAsia="zh-TW"/>
        </w:rPr>
      </w:pPr>
      <w:r>
        <w:rPr>
          <w:rFonts w:ascii="新細明體" w:hAnsi="新細明體" w:cs="新細明體" w:hint="eastAsia"/>
          <w:sz w:val="22"/>
          <w:szCs w:val="22"/>
          <w:lang w:eastAsia="zh-TW"/>
        </w:rPr>
        <w:t>務公告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及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活動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網</w:t>
      </w:r>
      <w:r>
        <w:rPr>
          <w:rFonts w:ascii="新細明體" w:hAnsi="新細明體" w:cs="新細明體" w:hint="eastAsia"/>
          <w:spacing w:val="1"/>
          <w:sz w:val="22"/>
          <w:szCs w:val="22"/>
          <w:lang w:eastAsia="zh-TW"/>
        </w:rPr>
        <w:t>站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查</w:t>
      </w:r>
      <w:r>
        <w:rPr>
          <w:rFonts w:ascii="新細明體" w:hAnsi="新細明體" w:cs="新細明體" w:hint="eastAsia"/>
          <w:spacing w:val="-2"/>
          <w:sz w:val="22"/>
          <w:szCs w:val="22"/>
          <w:lang w:eastAsia="zh-TW"/>
        </w:rPr>
        <w:t>詢</w:t>
      </w:r>
      <w:r>
        <w:rPr>
          <w:rFonts w:ascii="新細明體" w:hAnsi="新細明體" w:cs="新細明體" w:hint="eastAsia"/>
          <w:sz w:val="22"/>
          <w:szCs w:val="22"/>
          <w:lang w:eastAsia="zh-TW"/>
        </w:rPr>
        <w:t>。</w:t>
      </w:r>
    </w:p>
    <w:sectPr w:rsidR="008E7CAC" w:rsidSect="00174A8A">
      <w:pgSz w:w="11920" w:h="16840"/>
      <w:pgMar w:top="1440" w:right="16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0A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A8A"/>
    <w:rsid w:val="000076B3"/>
    <w:rsid w:val="00174A8A"/>
    <w:rsid w:val="00453C43"/>
    <w:rsid w:val="00612960"/>
    <w:rsid w:val="00704727"/>
    <w:rsid w:val="00714E8B"/>
    <w:rsid w:val="008E7CAC"/>
    <w:rsid w:val="00C672D9"/>
    <w:rsid w:val="00CD7F99"/>
    <w:rsid w:val="00D46786"/>
    <w:rsid w:val="00D61125"/>
    <w:rsid w:val="00E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8B"/>
    <w:rPr>
      <w:kern w:val="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98B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98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98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9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98B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98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98B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98B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98B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D798B"/>
    <w:rPr>
      <w:rFonts w:ascii="Cambria" w:eastAsia="新細明體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D798B"/>
    <w:rPr>
      <w:rFonts w:ascii="Cambria" w:eastAsia="新細明體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ED798B"/>
    <w:rPr>
      <w:rFonts w:ascii="Cambria" w:eastAsia="新細明體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D798B"/>
    <w:rPr>
      <w:rFonts w:ascii="Calibri" w:eastAsia="新細明體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D798B"/>
    <w:rPr>
      <w:rFonts w:ascii="Calibri" w:eastAsia="新細明體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ED798B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ED798B"/>
    <w:rPr>
      <w:rFonts w:ascii="Calibri" w:eastAsia="新細明體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D798B"/>
    <w:rPr>
      <w:rFonts w:ascii="Calibri" w:eastAsia="新細明體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D798B"/>
    <w:rPr>
      <w:rFonts w:ascii="Cambria" w:eastAsia="新細明體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花蓮縣國中小網路小論文競賽</dc:title>
  <dc:subject/>
  <dc:creator>user</dc:creator>
  <cp:keywords/>
  <dc:description/>
  <cp:lastModifiedBy>user</cp:lastModifiedBy>
  <cp:revision>2</cp:revision>
  <dcterms:created xsi:type="dcterms:W3CDTF">2015-10-20T05:59:00Z</dcterms:created>
  <dcterms:modified xsi:type="dcterms:W3CDTF">2015-10-20T05:59:00Z</dcterms:modified>
</cp:coreProperties>
</file>