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6F" w:rsidRPr="00337F1A" w:rsidRDefault="003A3D6F" w:rsidP="00337F1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3555F">
        <w:rPr>
          <w:rFonts w:ascii="BiauKai" w:eastAsia="Times New Roman" w:hAnsi="BiauKai" w:cs="Times New Roman" w:hint="eastAsia"/>
          <w:sz w:val="32"/>
          <w:szCs w:val="32"/>
        </w:rPr>
        <w:t>¥</w:t>
      </w:r>
      <w:r w:rsidRPr="0003555F">
        <w:rPr>
          <w:rFonts w:ascii="BiauKai" w:eastAsia="Times New Roman" w:hAnsi="BiauKai" w:cs="Times New Roman"/>
          <w:sz w:val="32"/>
          <w:szCs w:val="32"/>
        </w:rPr>
        <w:t>_</w:t>
      </w:r>
      <w:r w:rsidRPr="0003555F">
        <w:rPr>
          <w:rFonts w:ascii="BiauKai" w:eastAsia="Times New Roman" w:hAnsi="BiauKai" w:cs="Times New Roman" w:hint="eastAsia"/>
          <w:sz w:val="32"/>
          <w:szCs w:val="32"/>
        </w:rPr>
        <w:t>°ÏÀô¹Ò±Ð¨</w:t>
      </w:r>
      <w:r w:rsidRPr="0003555F">
        <w:rPr>
          <w:rFonts w:ascii="BiauKai" w:eastAsia="Times New Roman" w:hAnsi="BiauKai" w:cs="Times New Roman"/>
          <w:sz w:val="32"/>
          <w:szCs w:val="32"/>
        </w:rPr>
        <w:t>|</w:t>
      </w:r>
      <w:r w:rsidRPr="0003555F">
        <w:rPr>
          <w:rFonts w:ascii="BiauKai" w:eastAsia="Times New Roman" w:hAnsi="BiauKai" w:cs="Times New Roman" w:hint="eastAsia"/>
          <w:sz w:val="32"/>
          <w:szCs w:val="32"/>
        </w:rPr>
        <w:t>°Ï°ì¤¤¤ß</w:t>
      </w:r>
      <w:r>
        <w:rPr>
          <w:rFonts w:ascii="BiauKai" w:eastAsia="Times New Roman" w:hAnsi="BiauKai" w:cs="Times New Roman"/>
          <w:sz w:val="32"/>
          <w:szCs w:val="32"/>
        </w:rPr>
        <w:t xml:space="preserve">  </w:t>
      </w:r>
      <w:bookmarkStart w:id="0" w:name="_GoBack"/>
      <w:bookmarkEnd w:id="0"/>
      <w:r w:rsidRPr="00337F1A">
        <w:rPr>
          <w:rFonts w:ascii="Times New Roman" w:eastAsia="Times New Roman" w:hAnsi="Times New Roman" w:cs="Times New Roman"/>
          <w:sz w:val="32"/>
          <w:szCs w:val="32"/>
        </w:rPr>
        <w:t>2015國際環境教育研討會</w:t>
      </w:r>
    </w:p>
    <w:p w:rsidR="003A3D6F" w:rsidRPr="00337F1A" w:rsidRDefault="003A3D6F" w:rsidP="00337F1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337F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環境教育的都市關懷與實踐</w:t>
      </w:r>
    </w:p>
    <w:p w:rsidR="003A3D6F" w:rsidRPr="00337F1A" w:rsidRDefault="003A3D6F" w:rsidP="00337F1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37F1A">
        <w:rPr>
          <w:rFonts w:ascii="Times New Roman" w:eastAsia="Times New Roman" w:hAnsi="Times New Roman" w:cs="Times New Roman"/>
          <w:sz w:val="32"/>
          <w:szCs w:val="32"/>
        </w:rPr>
        <w:t>2015 International Environmental Education Conference</w:t>
      </w:r>
    </w:p>
    <w:p w:rsidR="003A3D6F" w:rsidRPr="00337F1A" w:rsidRDefault="003A3D6F" w:rsidP="00337F1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6"/>
          <w:szCs w:val="36"/>
        </w:rPr>
      </w:pPr>
      <w:r w:rsidRPr="00337F1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6"/>
          <w:szCs w:val="36"/>
        </w:rPr>
        <w:t>Urban Concern and Practice of Environmental Education</w:t>
      </w:r>
    </w:p>
    <w:p w:rsidR="003A3D6F" w:rsidRPr="00337F1A" w:rsidRDefault="003A3D6F" w:rsidP="00D5437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37F1A">
        <w:rPr>
          <w:rFonts w:ascii="Times New Roman" w:eastAsia="標楷體" w:hAnsi="Times New Roman" w:cs="標楷體" w:hint="eastAsia"/>
          <w:b/>
          <w:bCs/>
          <w:sz w:val="36"/>
          <w:szCs w:val="36"/>
        </w:rPr>
        <w:t>交通資訊</w:t>
      </w:r>
    </w:p>
    <w:p w:rsidR="003A3D6F" w:rsidRPr="00D928A1" w:rsidRDefault="003A3D6F" w:rsidP="00D928A1">
      <w:pPr>
        <w:pStyle w:val="ListParagraph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b/>
          <w:bCs/>
          <w:color w:val="FF0000"/>
          <w:sz w:val="32"/>
          <w:szCs w:val="32"/>
        </w:rPr>
      </w:pPr>
      <w:r w:rsidRPr="00D928A1">
        <w:rPr>
          <w:rFonts w:ascii="Times New Roman" w:eastAsia="標楷體" w:hAnsi="Times New Roman" w:cs="標楷體" w:hint="eastAsia"/>
          <w:b/>
          <w:bCs/>
        </w:rPr>
        <w:t>地點：國立臺灣師範大學</w:t>
      </w:r>
      <w:r>
        <w:rPr>
          <w:rFonts w:ascii="Times New Roman" w:eastAsia="標楷體" w:hAnsi="Times New Roman" w:cs="標楷體" w:hint="eastAsia"/>
          <w:b/>
          <w:bCs/>
        </w:rPr>
        <w:t>校本部</w:t>
      </w:r>
      <w:r>
        <w:rPr>
          <w:rFonts w:ascii="Times New Roman" w:eastAsia="標楷體" w:hAnsi="Times New Roman" w:cs="Times New Roman"/>
          <w:b/>
          <w:bCs/>
        </w:rPr>
        <w:t xml:space="preserve"> </w:t>
      </w:r>
      <w:r w:rsidRPr="00D928A1">
        <w:rPr>
          <w:rFonts w:ascii="Times New Roman" w:eastAsia="標楷體" w:hAnsi="Times New Roman" w:cs="標楷體" w:hint="eastAsia"/>
          <w:b/>
          <w:bCs/>
        </w:rPr>
        <w:t>圖書館</w:t>
      </w:r>
      <w:r w:rsidRPr="00D928A1">
        <w:rPr>
          <w:rFonts w:ascii="Times New Roman" w:eastAsia="標楷體" w:hAnsi="Times New Roman" w:cs="Times New Roman"/>
          <w:b/>
          <w:bCs/>
        </w:rPr>
        <w:t>B1</w:t>
      </w:r>
      <w:r w:rsidRPr="00D928A1">
        <w:rPr>
          <w:rFonts w:ascii="Times New Roman" w:eastAsia="標楷體" w:hAnsi="Times New Roman" w:cs="標楷體" w:hint="eastAsia"/>
          <w:b/>
          <w:bCs/>
        </w:rPr>
        <w:t>國際會議廳</w:t>
      </w:r>
    </w:p>
    <w:p w:rsidR="003A3D6F" w:rsidRDefault="003A3D6F" w:rsidP="00337F1A">
      <w:pPr>
        <w:tabs>
          <w:tab w:val="left" w:pos="0"/>
        </w:tabs>
        <w:jc w:val="center"/>
        <w:rPr>
          <w:rFonts w:ascii="Times New Roman" w:eastAsia="標楷體" w:hAnsi="Times New Roman" w:cs="Times New Roman"/>
          <w:color w:val="FF0000"/>
          <w:sz w:val="32"/>
          <w:szCs w:val="32"/>
        </w:rPr>
      </w:pPr>
      <w:r>
        <w:rPr>
          <w:noProof/>
        </w:rPr>
        <w:pict>
          <v:shape id="五角星形 6" o:spid="_x0000_s1026" style="position:absolute;left:0;text-align:left;margin-left:100.2pt;margin-top:162.15pt;width:18pt;height:2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69875" path="m,103083r87318,1l114300,r26982,103084l228600,103083r-70642,63708l184941,269874,114300,206165,43659,269874,70642,166791,,103083xe" fillcolor="#ff6" strokeweight=".25pt">
            <v:path arrowok="t" o:connecttype="custom" o:connectlocs="0,103083;87318,103084;114300,0;141282,103084;228600,103083;157958,166791;184941,269874;114300,206165;43659,269874;70642,166791;0,103083" o:connectangles="0,0,0,0,0,0,0,0,0,0,0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向下箭號 4" o:spid="_x0000_s1027" type="#_x0000_t67" style="position:absolute;left:0;text-align:left;margin-left:88.8pt;margin-top:206.2pt;width:21pt;height:30pt;flip:y;z-index:251657216;visibility:visible;v-text-anchor:middle" adj="14040" fillcolor="#4f81bd" strokecolor="#243f60" strokeweight="2pt"/>
        </w:pict>
      </w:r>
      <w:r w:rsidRPr="002E3A9E">
        <w:rPr>
          <w:rFonts w:ascii="Times New Roman" w:eastAsia="標楷體" w:hAnsi="Times New Roman" w:cs="Times New Roman"/>
          <w:noProof/>
          <w:color w:val="FF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385.8pt;height:274.8pt;visibility:visible">
            <v:imagedata r:id="rId7" o:title=""/>
          </v:shape>
        </w:pict>
      </w:r>
    </w:p>
    <w:p w:rsidR="003A3D6F" w:rsidRDefault="003A3D6F" w:rsidP="00D928A1">
      <w:pPr>
        <w:pStyle w:val="ListParagraph"/>
        <w:ind w:leftChars="0"/>
        <w:rPr>
          <w:rFonts w:ascii="Times New Roman" w:eastAsia="標楷體" w:hAnsi="Times New Roman" w:cs="Times New Roman"/>
          <w:b/>
          <w:bCs/>
        </w:rPr>
      </w:pPr>
    </w:p>
    <w:p w:rsidR="003A3D6F" w:rsidRDefault="003A3D6F" w:rsidP="00D928A1">
      <w:pPr>
        <w:pStyle w:val="ListParagraph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標楷體" w:hint="eastAsia"/>
          <w:b/>
          <w:bCs/>
        </w:rPr>
        <w:t>交通方式：</w:t>
      </w:r>
    </w:p>
    <w:tbl>
      <w:tblPr>
        <w:tblW w:w="8670" w:type="dxa"/>
        <w:tblCellSpacing w:w="30" w:type="dxa"/>
        <w:tblCellMar>
          <w:left w:w="0" w:type="dxa"/>
          <w:right w:w="0" w:type="dxa"/>
        </w:tblCellMar>
        <w:tblLook w:val="00A0"/>
      </w:tblPr>
      <w:tblGrid>
        <w:gridCol w:w="532"/>
        <w:gridCol w:w="8652"/>
      </w:tblGrid>
      <w:tr w:rsidR="003A3D6F" w:rsidRPr="00D928A1">
        <w:trPr>
          <w:tblCellSpacing w:w="30" w:type="dxa"/>
        </w:trPr>
        <w:tc>
          <w:tcPr>
            <w:tcW w:w="0" w:type="auto"/>
            <w:shd w:val="clear" w:color="auto" w:fill="FFFFFF"/>
          </w:tcPr>
          <w:p w:rsidR="003A3D6F" w:rsidRPr="00D928A1" w:rsidRDefault="003A3D6F" w:rsidP="00D928A1">
            <w:pPr>
              <w:widowControl/>
              <w:rPr>
                <w:rFonts w:ascii="Verdana" w:hAnsi="Verdana" w:cs="Verdana"/>
                <w:color w:val="666666"/>
                <w:kern w:val="0"/>
                <w:sz w:val="23"/>
                <w:szCs w:val="23"/>
              </w:rPr>
            </w:pPr>
            <w:r w:rsidRPr="002E3A9E">
              <w:rPr>
                <w:rFonts w:ascii="Verdana" w:hAnsi="Verdana" w:cs="Verdana"/>
                <w:noProof/>
                <w:color w:val="666666"/>
                <w:kern w:val="0"/>
                <w:sz w:val="23"/>
                <w:szCs w:val="23"/>
              </w:rPr>
              <w:pict>
                <v:shape id="圖片 11" o:spid="_x0000_i1026" type="#_x0000_t75" alt="http://www.sa.ntnu.edu.tw/ezfiles/0/1000/img/icon_rapid.gif" style="width:22.2pt;height:20.4pt;visibility:visible">
                  <v:imagedata r:id="rId8" o:title=""/>
                </v:shape>
              </w:pict>
            </w:r>
          </w:p>
        </w:tc>
        <w:tc>
          <w:tcPr>
            <w:tcW w:w="0" w:type="auto"/>
            <w:shd w:val="clear" w:color="auto" w:fill="FFFFFF"/>
          </w:tcPr>
          <w:tbl>
            <w:tblPr>
              <w:tblW w:w="8562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8562"/>
            </w:tblGrid>
            <w:tr w:rsidR="003A3D6F" w:rsidRPr="00337F1A">
              <w:trPr>
                <w:trHeight w:val="795"/>
                <w:tblCellSpacing w:w="0" w:type="dxa"/>
              </w:trPr>
              <w:tc>
                <w:tcPr>
                  <w:tcW w:w="8562" w:type="dxa"/>
                </w:tcPr>
                <w:p w:rsidR="003A3D6F" w:rsidRPr="00337F1A" w:rsidRDefault="003A3D6F" w:rsidP="00337F1A">
                  <w:pPr>
                    <w:widowControl/>
                    <w:spacing w:before="150" w:after="150"/>
                    <w:rPr>
                      <w:rFonts w:ascii="Times New Roman" w:eastAsia="標楷體" w:hAnsi="Times New Roman" w:cs="Times New Roman"/>
                      <w:color w:val="000000"/>
                      <w:kern w:val="0"/>
                    </w:rPr>
                  </w:pPr>
                  <w:r w:rsidRPr="00337F1A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◎</w:t>
                  </w:r>
                  <w:r w:rsidRPr="00337F1A">
                    <w:rPr>
                      <w:rFonts w:ascii="Times New Roman" w:eastAsia="標楷體" w:hAnsi="Times New Roman" w:cs="標楷體" w:hint="eastAsia"/>
                      <w:color w:val="000000"/>
                      <w:kern w:val="0"/>
                    </w:rPr>
                    <w:t>古亭站：淡水信義線、小南門新店線『古亭站』</w:t>
                  </w:r>
                  <w:r w:rsidRPr="00337F1A">
                    <w:rPr>
                      <w:rFonts w:ascii="Times New Roman" w:eastAsia="標楷體" w:hAnsi="Times New Roman" w:cs="Times New Roman"/>
                      <w:color w:val="000000"/>
                      <w:kern w:val="0"/>
                    </w:rPr>
                    <w:t>5</w:t>
                  </w:r>
                  <w:r w:rsidRPr="00337F1A">
                    <w:rPr>
                      <w:rFonts w:ascii="Times New Roman" w:eastAsia="標楷體" w:hAnsi="Times New Roman" w:cs="標楷體" w:hint="eastAsia"/>
                      <w:color w:val="000000"/>
                      <w:kern w:val="0"/>
                    </w:rPr>
                    <w:t>號出口往和平東路方向直行約</w:t>
                  </w:r>
                  <w:r w:rsidRPr="00337F1A">
                    <w:rPr>
                      <w:rFonts w:ascii="Times New Roman" w:eastAsia="標楷體" w:hAnsi="Times New Roman" w:cs="Times New Roman"/>
                      <w:color w:val="000000"/>
                      <w:kern w:val="0"/>
                    </w:rPr>
                    <w:t>8</w:t>
                  </w:r>
                  <w:r w:rsidRPr="00337F1A">
                    <w:rPr>
                      <w:rFonts w:ascii="Times New Roman" w:eastAsia="標楷體" w:hAnsi="Times New Roman" w:cs="標楷體" w:hint="eastAsia"/>
                      <w:color w:val="000000"/>
                      <w:kern w:val="0"/>
                    </w:rPr>
                    <w:t>分鐘即可到達。</w:t>
                  </w:r>
                  <w:r w:rsidRPr="00337F1A">
                    <w:rPr>
                      <w:rFonts w:ascii="Times New Roman" w:eastAsia="標楷體" w:hAnsi="Times New Roman" w:cs="Times New Roman"/>
                      <w:color w:val="000000"/>
                      <w:kern w:val="0"/>
                    </w:rPr>
                    <w:br/>
                  </w:r>
                  <w:r w:rsidRPr="00337F1A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◎</w:t>
                  </w:r>
                  <w:r w:rsidRPr="00337F1A">
                    <w:rPr>
                      <w:rFonts w:ascii="Times New Roman" w:eastAsia="標楷體" w:hAnsi="Times New Roman" w:cs="標楷體" w:hint="eastAsia"/>
                      <w:color w:val="000000"/>
                      <w:kern w:val="0"/>
                    </w:rPr>
                    <w:t>台電大樓站：小南門新店線『台電大樓站』</w:t>
                  </w:r>
                  <w:r w:rsidRPr="00337F1A">
                    <w:rPr>
                      <w:rFonts w:ascii="Times New Roman" w:eastAsia="標楷體" w:hAnsi="Times New Roman" w:cs="Times New Roman"/>
                      <w:color w:val="000000"/>
                      <w:kern w:val="0"/>
                    </w:rPr>
                    <w:t>4</w:t>
                  </w:r>
                  <w:r w:rsidRPr="00337F1A">
                    <w:rPr>
                      <w:rFonts w:ascii="Times New Roman" w:eastAsia="標楷體" w:hAnsi="Times New Roman" w:cs="標楷體" w:hint="eastAsia"/>
                      <w:color w:val="000000"/>
                      <w:kern w:val="0"/>
                    </w:rPr>
                    <w:t>號出口往師大路方向直行約</w:t>
                  </w:r>
                  <w:r w:rsidRPr="00337F1A">
                    <w:rPr>
                      <w:rFonts w:ascii="Times New Roman" w:eastAsia="標楷體" w:hAnsi="Times New Roman" w:cs="Times New Roman"/>
                      <w:color w:val="000000"/>
                      <w:kern w:val="0"/>
                    </w:rPr>
                    <w:t>8</w:t>
                  </w:r>
                  <w:r w:rsidRPr="00337F1A">
                    <w:rPr>
                      <w:rFonts w:ascii="Times New Roman" w:eastAsia="標楷體" w:hAnsi="Times New Roman" w:cs="標楷體" w:hint="eastAsia"/>
                      <w:color w:val="000000"/>
                      <w:kern w:val="0"/>
                    </w:rPr>
                    <w:t>分鐘即可到達。</w:t>
                  </w:r>
                </w:p>
              </w:tc>
            </w:tr>
          </w:tbl>
          <w:p w:rsidR="003A3D6F" w:rsidRPr="00337F1A" w:rsidRDefault="003A3D6F" w:rsidP="00D92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A3D6F" w:rsidRPr="00D928A1">
        <w:trPr>
          <w:trHeight w:val="869"/>
          <w:tblCellSpacing w:w="30" w:type="dxa"/>
        </w:trPr>
        <w:tc>
          <w:tcPr>
            <w:tcW w:w="0" w:type="auto"/>
            <w:shd w:val="clear" w:color="auto" w:fill="FFFFFF"/>
          </w:tcPr>
          <w:p w:rsidR="003A3D6F" w:rsidRPr="00D928A1" w:rsidRDefault="003A3D6F" w:rsidP="00D928A1">
            <w:pPr>
              <w:widowControl/>
              <w:rPr>
                <w:rFonts w:ascii="Verdana" w:hAnsi="Verdana" w:cs="Verdana"/>
                <w:color w:val="666666"/>
                <w:kern w:val="0"/>
                <w:sz w:val="23"/>
                <w:szCs w:val="23"/>
              </w:rPr>
            </w:pPr>
            <w:r w:rsidRPr="002E3A9E">
              <w:rPr>
                <w:rFonts w:ascii="Verdana" w:hAnsi="Verdana" w:cs="Verdana"/>
                <w:noProof/>
                <w:color w:val="666666"/>
                <w:kern w:val="0"/>
                <w:sz w:val="23"/>
                <w:szCs w:val="23"/>
              </w:rPr>
              <w:pict>
                <v:shape id="圖片 10" o:spid="_x0000_i1027" type="#_x0000_t75" alt="http://www.sa.ntnu.edu.tw/ezfiles/0/1000/img/icon_bus.gif" style="width:18.6pt;height:18.6pt;visibility:visible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</w:tcPr>
          <w:p w:rsidR="003A3D6F" w:rsidRPr="00337F1A" w:rsidRDefault="003A3D6F" w:rsidP="00D928A1">
            <w:pPr>
              <w:widowControl/>
              <w:spacing w:before="150" w:after="15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37F1A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搭乘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15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、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18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、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235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、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237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、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278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、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295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、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662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、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663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、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672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、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907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、和平幹線至「師大站」或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「師大一站」</w:t>
            </w:r>
          </w:p>
        </w:tc>
      </w:tr>
      <w:tr w:rsidR="003A3D6F" w:rsidRPr="00D928A1">
        <w:trPr>
          <w:tblCellSpacing w:w="30" w:type="dxa"/>
        </w:trPr>
        <w:tc>
          <w:tcPr>
            <w:tcW w:w="0" w:type="auto"/>
            <w:shd w:val="clear" w:color="auto" w:fill="FFFFFF"/>
          </w:tcPr>
          <w:p w:rsidR="003A3D6F" w:rsidRPr="00D928A1" w:rsidRDefault="003A3D6F" w:rsidP="00D928A1">
            <w:pPr>
              <w:widowControl/>
              <w:rPr>
                <w:rFonts w:ascii="Verdana" w:hAnsi="Verdana" w:cs="Verdana"/>
                <w:color w:val="666666"/>
                <w:kern w:val="0"/>
                <w:sz w:val="23"/>
                <w:szCs w:val="23"/>
              </w:rPr>
            </w:pPr>
            <w:r w:rsidRPr="002E3A9E">
              <w:rPr>
                <w:rFonts w:ascii="Verdana" w:hAnsi="Verdana" w:cs="Verdana"/>
                <w:noProof/>
                <w:color w:val="666666"/>
                <w:kern w:val="0"/>
                <w:sz w:val="23"/>
                <w:szCs w:val="23"/>
              </w:rPr>
              <w:pict>
                <v:shape id="圖片 9" o:spid="_x0000_i1028" type="#_x0000_t75" alt="http://www.sa.ntnu.edu.tw/ezfiles/0/1000/img/icon_drive.gif" style="width:18.6pt;height:18.6pt;visibility:visible">
                  <v:imagedata r:id="rId10" o:title=""/>
                </v:shape>
              </w:pict>
            </w:r>
          </w:p>
        </w:tc>
        <w:tc>
          <w:tcPr>
            <w:tcW w:w="0" w:type="auto"/>
            <w:shd w:val="clear" w:color="auto" w:fill="FFFFFF"/>
          </w:tcPr>
          <w:p w:rsidR="003A3D6F" w:rsidRPr="00337F1A" w:rsidRDefault="003A3D6F" w:rsidP="00D928A1">
            <w:pPr>
              <w:widowControl/>
              <w:spacing w:before="120" w:after="120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37F1A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中山高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圓山交流道下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-&gt;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建國南北快速道路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-&gt;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右轉和平東路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-&gt;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臺灣師大校本部</w:t>
            </w:r>
          </w:p>
          <w:p w:rsidR="003A3D6F" w:rsidRPr="00337F1A" w:rsidRDefault="003A3D6F" w:rsidP="00D928A1">
            <w:pPr>
              <w:widowControl/>
              <w:spacing w:before="120" w:after="12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37F1A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北二高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木柵交流道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-&gt;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辛亥路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-&gt;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右轉羅斯福路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-&gt;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右轉和平東路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-&gt;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臺灣師大校本部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337F1A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安坑交流道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-&gt;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新店環河快速道路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-&gt;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水源快速道路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-&gt;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右轉師大路</w:t>
            </w:r>
            <w:r w:rsidRPr="00337F1A">
              <w:rPr>
                <w:rFonts w:ascii="Times New Roman" w:eastAsia="標楷體" w:hAnsi="Times New Roman" w:cs="Times New Roman"/>
                <w:color w:val="000000"/>
                <w:kern w:val="0"/>
              </w:rPr>
              <w:t>-&gt;</w:t>
            </w:r>
            <w:r w:rsidRPr="00337F1A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臺灣師大校本部</w:t>
            </w:r>
          </w:p>
        </w:tc>
      </w:tr>
    </w:tbl>
    <w:p w:rsidR="003A3D6F" w:rsidRPr="00D928A1" w:rsidRDefault="003A3D6F" w:rsidP="00382F3C">
      <w:pPr>
        <w:rPr>
          <w:rFonts w:ascii="Times New Roman" w:eastAsia="標楷體" w:hAnsi="Times New Roman" w:cs="Times New Roman"/>
          <w:b/>
          <w:bCs/>
        </w:rPr>
      </w:pPr>
    </w:p>
    <w:sectPr w:rsidR="003A3D6F" w:rsidRPr="00D928A1" w:rsidSect="002352D9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D6F" w:rsidRDefault="003A3D6F" w:rsidP="008B0A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3D6F" w:rsidRDefault="003A3D6F" w:rsidP="008B0A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auKai">
    <w:altName w:val="Arial Unicode MS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D6F" w:rsidRDefault="003A3D6F" w:rsidP="008B0A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3D6F" w:rsidRDefault="003A3D6F" w:rsidP="008B0A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ED818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D193BF8"/>
    <w:multiLevelType w:val="multilevel"/>
    <w:tmpl w:val="B05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5807A34"/>
    <w:multiLevelType w:val="hybridMultilevel"/>
    <w:tmpl w:val="5532F8D4"/>
    <w:lvl w:ilvl="0" w:tplc="598249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4F0557"/>
    <w:multiLevelType w:val="multilevel"/>
    <w:tmpl w:val="0758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1786194F"/>
    <w:multiLevelType w:val="hybridMultilevel"/>
    <w:tmpl w:val="21C0418E"/>
    <w:lvl w:ilvl="0" w:tplc="B85C2A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5B2604"/>
    <w:multiLevelType w:val="hybridMultilevel"/>
    <w:tmpl w:val="6242002E"/>
    <w:lvl w:ilvl="0" w:tplc="D3C6008A">
      <w:start w:val="1"/>
      <w:numFmt w:val="bullet"/>
      <w:lvlText w:val="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6">
    <w:nsid w:val="32EA66B2"/>
    <w:multiLevelType w:val="multilevel"/>
    <w:tmpl w:val="286A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361F7996"/>
    <w:multiLevelType w:val="hybridMultilevel"/>
    <w:tmpl w:val="D08AFB5A"/>
    <w:lvl w:ilvl="0" w:tplc="8CFC1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4D0E66"/>
    <w:multiLevelType w:val="hybridMultilevel"/>
    <w:tmpl w:val="DB364FCA"/>
    <w:lvl w:ilvl="0" w:tplc="7194DDB4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9">
    <w:nsid w:val="3E464281"/>
    <w:multiLevelType w:val="multilevel"/>
    <w:tmpl w:val="13DA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52804961"/>
    <w:multiLevelType w:val="hybridMultilevel"/>
    <w:tmpl w:val="D21E4796"/>
    <w:lvl w:ilvl="0" w:tplc="33AEE8E8">
      <w:start w:val="2"/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1">
    <w:nsid w:val="5E693F25"/>
    <w:multiLevelType w:val="multilevel"/>
    <w:tmpl w:val="43F6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6AE6369D"/>
    <w:multiLevelType w:val="hybridMultilevel"/>
    <w:tmpl w:val="A874E87C"/>
    <w:lvl w:ilvl="0" w:tplc="D3C6008A">
      <w:start w:val="1"/>
      <w:numFmt w:val="bullet"/>
      <w:lvlText w:val="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267DDB"/>
    <w:multiLevelType w:val="hybridMultilevel"/>
    <w:tmpl w:val="9BD6DF78"/>
    <w:lvl w:ilvl="0" w:tplc="D6925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3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F3C"/>
    <w:rsid w:val="00007471"/>
    <w:rsid w:val="0003555F"/>
    <w:rsid w:val="000365A4"/>
    <w:rsid w:val="000537F6"/>
    <w:rsid w:val="00081920"/>
    <w:rsid w:val="00085E8E"/>
    <w:rsid w:val="000E0226"/>
    <w:rsid w:val="000E6225"/>
    <w:rsid w:val="000F0B57"/>
    <w:rsid w:val="000F7FA2"/>
    <w:rsid w:val="00143548"/>
    <w:rsid w:val="0018675F"/>
    <w:rsid w:val="001A610D"/>
    <w:rsid w:val="001A76EC"/>
    <w:rsid w:val="001B5713"/>
    <w:rsid w:val="0021095D"/>
    <w:rsid w:val="00226E18"/>
    <w:rsid w:val="0023404B"/>
    <w:rsid w:val="002352D9"/>
    <w:rsid w:val="00236D6E"/>
    <w:rsid w:val="00243613"/>
    <w:rsid w:val="00245BB7"/>
    <w:rsid w:val="00275371"/>
    <w:rsid w:val="002824D2"/>
    <w:rsid w:val="002A5A53"/>
    <w:rsid w:val="002E3A9E"/>
    <w:rsid w:val="00303284"/>
    <w:rsid w:val="00337F1A"/>
    <w:rsid w:val="003571B8"/>
    <w:rsid w:val="00360435"/>
    <w:rsid w:val="00363AD9"/>
    <w:rsid w:val="00376098"/>
    <w:rsid w:val="00382F3C"/>
    <w:rsid w:val="003A0279"/>
    <w:rsid w:val="003A3D6F"/>
    <w:rsid w:val="003A7A23"/>
    <w:rsid w:val="003C48F3"/>
    <w:rsid w:val="003D04C4"/>
    <w:rsid w:val="003E3A99"/>
    <w:rsid w:val="003F7413"/>
    <w:rsid w:val="0040341B"/>
    <w:rsid w:val="00423CB8"/>
    <w:rsid w:val="00445E00"/>
    <w:rsid w:val="004677A4"/>
    <w:rsid w:val="00470E2E"/>
    <w:rsid w:val="004A3C6A"/>
    <w:rsid w:val="004B64D1"/>
    <w:rsid w:val="005225D9"/>
    <w:rsid w:val="00550023"/>
    <w:rsid w:val="005726C3"/>
    <w:rsid w:val="005C6D0C"/>
    <w:rsid w:val="005D05E1"/>
    <w:rsid w:val="005D1118"/>
    <w:rsid w:val="005D62DD"/>
    <w:rsid w:val="005F0C18"/>
    <w:rsid w:val="00633970"/>
    <w:rsid w:val="00643A1C"/>
    <w:rsid w:val="006B14DD"/>
    <w:rsid w:val="006D5191"/>
    <w:rsid w:val="006E6310"/>
    <w:rsid w:val="006F39BD"/>
    <w:rsid w:val="00727E9F"/>
    <w:rsid w:val="00736B81"/>
    <w:rsid w:val="00765E74"/>
    <w:rsid w:val="00795E0C"/>
    <w:rsid w:val="007B616A"/>
    <w:rsid w:val="00801172"/>
    <w:rsid w:val="00862399"/>
    <w:rsid w:val="0086741E"/>
    <w:rsid w:val="008779E0"/>
    <w:rsid w:val="008A3F27"/>
    <w:rsid w:val="008B0A58"/>
    <w:rsid w:val="008B102B"/>
    <w:rsid w:val="008B6214"/>
    <w:rsid w:val="008B634C"/>
    <w:rsid w:val="008C3979"/>
    <w:rsid w:val="008C5D56"/>
    <w:rsid w:val="008D1E3E"/>
    <w:rsid w:val="008D41B8"/>
    <w:rsid w:val="008E5618"/>
    <w:rsid w:val="00906795"/>
    <w:rsid w:val="00922DFD"/>
    <w:rsid w:val="00963EFA"/>
    <w:rsid w:val="0096749C"/>
    <w:rsid w:val="00975C2A"/>
    <w:rsid w:val="00976FBC"/>
    <w:rsid w:val="009D2457"/>
    <w:rsid w:val="009D5EF5"/>
    <w:rsid w:val="009E5126"/>
    <w:rsid w:val="009F731F"/>
    <w:rsid w:val="00A22D1D"/>
    <w:rsid w:val="00A27A48"/>
    <w:rsid w:val="00A6126D"/>
    <w:rsid w:val="00A617CF"/>
    <w:rsid w:val="00A66824"/>
    <w:rsid w:val="00A66C49"/>
    <w:rsid w:val="00A66E57"/>
    <w:rsid w:val="00AB3683"/>
    <w:rsid w:val="00AB3A75"/>
    <w:rsid w:val="00AC17A2"/>
    <w:rsid w:val="00AC328C"/>
    <w:rsid w:val="00AD71CB"/>
    <w:rsid w:val="00AF383E"/>
    <w:rsid w:val="00B06D39"/>
    <w:rsid w:val="00B119F2"/>
    <w:rsid w:val="00B243D8"/>
    <w:rsid w:val="00B43DB2"/>
    <w:rsid w:val="00B4692A"/>
    <w:rsid w:val="00B91072"/>
    <w:rsid w:val="00CC5046"/>
    <w:rsid w:val="00CE10E1"/>
    <w:rsid w:val="00D01AA4"/>
    <w:rsid w:val="00D21E7A"/>
    <w:rsid w:val="00D26BE0"/>
    <w:rsid w:val="00D5437C"/>
    <w:rsid w:val="00D71A85"/>
    <w:rsid w:val="00D928A1"/>
    <w:rsid w:val="00DA15F7"/>
    <w:rsid w:val="00DE7694"/>
    <w:rsid w:val="00DF4B46"/>
    <w:rsid w:val="00E27E0E"/>
    <w:rsid w:val="00E479CD"/>
    <w:rsid w:val="00F205F1"/>
    <w:rsid w:val="00F228CE"/>
    <w:rsid w:val="00F30AB8"/>
    <w:rsid w:val="00F507E0"/>
    <w:rsid w:val="00F62C5C"/>
    <w:rsid w:val="00F81DF6"/>
    <w:rsid w:val="00F97954"/>
    <w:rsid w:val="00FD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49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82F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B0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B0A58"/>
    <w:rPr>
      <w:kern w:val="2"/>
    </w:rPr>
  </w:style>
  <w:style w:type="paragraph" w:styleId="Footer">
    <w:name w:val="footer"/>
    <w:basedOn w:val="Normal"/>
    <w:link w:val="FooterChar"/>
    <w:uiPriority w:val="99"/>
    <w:rsid w:val="008B0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B0A58"/>
    <w:rPr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245BB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BB7"/>
    <w:rPr>
      <w:rFonts w:ascii="Cambria" w:eastAsia="新細明體" w:hAnsi="Cambria" w:cs="Cambria"/>
      <w:kern w:val="2"/>
      <w:sz w:val="18"/>
      <w:szCs w:val="18"/>
    </w:rPr>
  </w:style>
  <w:style w:type="table" w:styleId="TableGrid">
    <w:name w:val="Table Grid"/>
    <w:basedOn w:val="TableNormal"/>
    <w:uiPriority w:val="99"/>
    <w:rsid w:val="00CE10E1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D71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D71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1CB"/>
    <w:rPr>
      <w:kern w:val="2"/>
      <w:sz w:val="24"/>
      <w:szCs w:val="24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7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1CB"/>
    <w:rPr>
      <w:b/>
      <w:bCs/>
    </w:rPr>
  </w:style>
  <w:style w:type="paragraph" w:styleId="ListParagraph">
    <w:name w:val="List Paragraph"/>
    <w:basedOn w:val="Normal"/>
    <w:uiPriority w:val="99"/>
    <w:qFormat/>
    <w:rsid w:val="00DA15F7"/>
    <w:pPr>
      <w:ind w:leftChars="200" w:left="480"/>
    </w:pPr>
  </w:style>
  <w:style w:type="paragraph" w:styleId="NormalWeb">
    <w:name w:val="Normal (Web)"/>
    <w:basedOn w:val="Normal"/>
    <w:uiPriority w:val="99"/>
    <w:rsid w:val="00D928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DefaultParagraphFont"/>
    <w:uiPriority w:val="99"/>
    <w:rsid w:val="00D92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8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8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14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143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8142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8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8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08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08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081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081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08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08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081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081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08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08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08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08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081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08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08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081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081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08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08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081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81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081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9081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81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9081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81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08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908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8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081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081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08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081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8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8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70</Words>
  <Characters>399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北區環境教育區域中心  2015國際環境教育研討會</dc:title>
  <dc:subject/>
  <dc:creator>Admin</dc:creator>
  <cp:keywords/>
  <dc:description/>
  <cp:lastModifiedBy>user</cp:lastModifiedBy>
  <cp:revision>2</cp:revision>
  <cp:lastPrinted>2014-11-06T07:05:00Z</cp:lastPrinted>
  <dcterms:created xsi:type="dcterms:W3CDTF">2015-09-16T01:19:00Z</dcterms:created>
  <dcterms:modified xsi:type="dcterms:W3CDTF">2015-09-16T01:19:00Z</dcterms:modified>
</cp:coreProperties>
</file>