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FE" w:rsidRPr="00991AE6" w:rsidRDefault="00984178" w:rsidP="005F23FE">
      <w:pPr>
        <w:spacing w:line="480" w:lineRule="exact"/>
        <w:jc w:val="center"/>
        <w:rPr>
          <w:rFonts w:eastAsia="標楷體"/>
          <w:b/>
          <w:sz w:val="32"/>
          <w:szCs w:val="32"/>
        </w:rPr>
      </w:pPr>
      <w:r w:rsidRPr="00991AE6">
        <w:rPr>
          <w:rFonts w:eastAsia="標楷體" w:hAnsi="標楷體"/>
          <w:b/>
          <w:sz w:val="32"/>
          <w:szCs w:val="32"/>
        </w:rPr>
        <w:t>國立公共資訊圖書館</w:t>
      </w:r>
      <w:r w:rsidR="005F23FE" w:rsidRPr="00991AE6">
        <w:rPr>
          <w:rFonts w:eastAsia="標楷體"/>
          <w:b/>
          <w:sz w:val="32"/>
          <w:szCs w:val="32"/>
        </w:rPr>
        <w:t>104</w:t>
      </w:r>
      <w:r w:rsidR="005F23FE" w:rsidRPr="00991AE6">
        <w:rPr>
          <w:rFonts w:eastAsia="標楷體" w:hAnsi="標楷體"/>
          <w:b/>
          <w:sz w:val="32"/>
          <w:szCs w:val="32"/>
        </w:rPr>
        <w:t>年度</w:t>
      </w:r>
      <w:r w:rsidR="00286F8F" w:rsidRPr="00991AE6">
        <w:rPr>
          <w:rFonts w:eastAsia="標楷體" w:hAnsi="標楷體"/>
          <w:b/>
          <w:sz w:val="32"/>
          <w:szCs w:val="32"/>
        </w:rPr>
        <w:t>數位閱讀推廣</w:t>
      </w:r>
      <w:r w:rsidR="00AE064E" w:rsidRPr="00991AE6">
        <w:rPr>
          <w:rFonts w:eastAsia="標楷體" w:hAnsi="標楷體"/>
          <w:b/>
          <w:sz w:val="32"/>
          <w:szCs w:val="32"/>
        </w:rPr>
        <w:t>研習</w:t>
      </w:r>
    </w:p>
    <w:p w:rsidR="00272B35" w:rsidRPr="00991AE6" w:rsidRDefault="00740933" w:rsidP="005F23FE">
      <w:pPr>
        <w:spacing w:line="480" w:lineRule="exact"/>
        <w:jc w:val="center"/>
        <w:rPr>
          <w:rFonts w:eastAsia="標楷體"/>
          <w:b/>
          <w:sz w:val="32"/>
          <w:szCs w:val="32"/>
        </w:rPr>
      </w:pPr>
      <w:r w:rsidRPr="00991AE6">
        <w:rPr>
          <w:rFonts w:eastAsia="標楷體" w:hAnsi="標楷體"/>
          <w:b/>
          <w:sz w:val="32"/>
          <w:szCs w:val="32"/>
        </w:rPr>
        <w:t>進階課程</w:t>
      </w:r>
      <w:r w:rsidR="00A44B87" w:rsidRPr="00991AE6">
        <w:rPr>
          <w:rFonts w:eastAsia="標楷體" w:hAnsi="標楷體"/>
          <w:b/>
          <w:sz w:val="32"/>
          <w:szCs w:val="32"/>
        </w:rPr>
        <w:t>實施計畫</w:t>
      </w:r>
    </w:p>
    <w:p w:rsidR="009765BE" w:rsidRPr="00991AE6" w:rsidRDefault="007B3084" w:rsidP="009765BE">
      <w:pPr>
        <w:spacing w:beforeLines="50" w:afterLines="50" w:line="440" w:lineRule="exact"/>
        <w:ind w:leftChars="5" w:left="853" w:hangingChars="300" w:hanging="841"/>
        <w:jc w:val="both"/>
        <w:rPr>
          <w:rFonts w:eastAsia="標楷體"/>
          <w:b/>
          <w:sz w:val="28"/>
          <w:szCs w:val="28"/>
        </w:rPr>
      </w:pPr>
      <w:r w:rsidRPr="00991AE6">
        <w:rPr>
          <w:rFonts w:eastAsia="標楷體"/>
          <w:b/>
          <w:sz w:val="28"/>
          <w:szCs w:val="28"/>
        </w:rPr>
        <w:t>一</w:t>
      </w:r>
      <w:r w:rsidR="00AA0128" w:rsidRPr="00991AE6">
        <w:rPr>
          <w:rFonts w:eastAsia="標楷體"/>
          <w:b/>
          <w:sz w:val="28"/>
          <w:szCs w:val="28"/>
        </w:rPr>
        <w:t>、</w:t>
      </w:r>
      <w:r w:rsidR="009765BE" w:rsidRPr="00991AE6">
        <w:rPr>
          <w:rFonts w:eastAsia="標楷體"/>
          <w:b/>
          <w:sz w:val="28"/>
          <w:szCs w:val="28"/>
        </w:rPr>
        <w:t>依據</w:t>
      </w:r>
    </w:p>
    <w:p w:rsidR="009765BE" w:rsidRPr="00991AE6" w:rsidRDefault="009765BE" w:rsidP="009765BE">
      <w:pPr>
        <w:numPr>
          <w:ilvl w:val="0"/>
          <w:numId w:val="35"/>
        </w:numPr>
        <w:tabs>
          <w:tab w:val="left" w:pos="1274"/>
        </w:tabs>
        <w:spacing w:afterLines="50" w:line="440" w:lineRule="exact"/>
        <w:ind w:hanging="148"/>
        <w:jc w:val="both"/>
        <w:rPr>
          <w:rFonts w:eastAsia="標楷體"/>
          <w:sz w:val="28"/>
          <w:szCs w:val="28"/>
        </w:rPr>
      </w:pPr>
      <w:r w:rsidRPr="00991AE6">
        <w:rPr>
          <w:rFonts w:eastAsia="標楷體"/>
          <w:sz w:val="28"/>
          <w:szCs w:val="28"/>
        </w:rPr>
        <w:t>閱讀植根與空間改造：</w:t>
      </w:r>
      <w:r w:rsidRPr="00991AE6">
        <w:rPr>
          <w:rFonts w:eastAsia="標楷體"/>
          <w:sz w:val="28"/>
          <w:szCs w:val="28"/>
        </w:rPr>
        <w:t>102-105</w:t>
      </w:r>
      <w:r w:rsidR="00991AE6">
        <w:rPr>
          <w:rFonts w:eastAsia="標楷體" w:hint="eastAsia"/>
          <w:sz w:val="28"/>
          <w:szCs w:val="28"/>
        </w:rPr>
        <w:t>年</w:t>
      </w:r>
      <w:r w:rsidRPr="00991AE6">
        <w:rPr>
          <w:rFonts w:eastAsia="標楷體"/>
          <w:sz w:val="28"/>
          <w:szCs w:val="28"/>
        </w:rPr>
        <w:t>圖書館創新服務發展計畫。</w:t>
      </w:r>
    </w:p>
    <w:p w:rsidR="009765BE" w:rsidRPr="00991AE6" w:rsidRDefault="009765BE" w:rsidP="009765BE">
      <w:pPr>
        <w:numPr>
          <w:ilvl w:val="0"/>
          <w:numId w:val="35"/>
        </w:numPr>
        <w:tabs>
          <w:tab w:val="left" w:pos="1274"/>
        </w:tabs>
        <w:spacing w:afterLines="50" w:line="440" w:lineRule="exact"/>
        <w:ind w:left="1276" w:hanging="646"/>
        <w:jc w:val="both"/>
        <w:rPr>
          <w:rFonts w:eastAsia="標楷體"/>
          <w:sz w:val="28"/>
          <w:szCs w:val="28"/>
        </w:rPr>
      </w:pPr>
      <w:r w:rsidRPr="00991AE6">
        <w:rPr>
          <w:rFonts w:eastAsia="標楷體"/>
          <w:sz w:val="28"/>
          <w:szCs w:val="28"/>
        </w:rPr>
        <w:t>104</w:t>
      </w:r>
      <w:r w:rsidRPr="00991AE6">
        <w:rPr>
          <w:rFonts w:eastAsia="標楷體"/>
          <w:sz w:val="28"/>
          <w:szCs w:val="28"/>
        </w:rPr>
        <w:t>年度國立公共資訊圖書館共用數位資源充實計畫與行動閱讀</w:t>
      </w:r>
      <w:r w:rsidRPr="00991AE6">
        <w:rPr>
          <w:rFonts w:eastAsia="標楷體"/>
          <w:sz w:val="28"/>
          <w:szCs w:val="28"/>
        </w:rPr>
        <w:t xml:space="preserve">  </w:t>
      </w:r>
      <w:r w:rsidRPr="00991AE6">
        <w:rPr>
          <w:rFonts w:eastAsia="標楷體"/>
          <w:sz w:val="28"/>
          <w:szCs w:val="28"/>
        </w:rPr>
        <w:t>推廣與電子書充實計畫。</w:t>
      </w:r>
    </w:p>
    <w:p w:rsidR="009765BE" w:rsidRPr="00991AE6" w:rsidRDefault="009765BE" w:rsidP="009765BE">
      <w:pPr>
        <w:spacing w:beforeLines="50" w:afterLines="50" w:line="440" w:lineRule="exact"/>
        <w:ind w:leftChars="5" w:left="853" w:hangingChars="300" w:hanging="841"/>
        <w:jc w:val="both"/>
        <w:rPr>
          <w:rFonts w:eastAsia="標楷體"/>
          <w:b/>
          <w:sz w:val="28"/>
          <w:szCs w:val="28"/>
        </w:rPr>
      </w:pPr>
      <w:r w:rsidRPr="00991AE6">
        <w:rPr>
          <w:rFonts w:eastAsia="標楷體"/>
          <w:b/>
          <w:sz w:val="28"/>
          <w:szCs w:val="28"/>
        </w:rPr>
        <w:t>二、目的</w:t>
      </w:r>
    </w:p>
    <w:p w:rsidR="009765BE" w:rsidRPr="00991AE6" w:rsidRDefault="009765BE" w:rsidP="009765BE">
      <w:pPr>
        <w:numPr>
          <w:ilvl w:val="0"/>
          <w:numId w:val="30"/>
        </w:numPr>
        <w:spacing w:line="440" w:lineRule="exact"/>
        <w:ind w:hanging="567"/>
        <w:jc w:val="both"/>
        <w:rPr>
          <w:rFonts w:eastAsia="標楷體"/>
          <w:sz w:val="28"/>
          <w:szCs w:val="28"/>
        </w:rPr>
      </w:pPr>
      <w:r w:rsidRPr="00991AE6">
        <w:rPr>
          <w:rFonts w:eastAsia="標楷體"/>
          <w:sz w:val="28"/>
          <w:szCs w:val="28"/>
        </w:rPr>
        <w:t>推廣使用數位資源，提升數位閱讀與資訊素養</w:t>
      </w:r>
    </w:p>
    <w:p w:rsidR="009765BE" w:rsidRPr="00991AE6" w:rsidRDefault="009765BE" w:rsidP="009765BE">
      <w:pPr>
        <w:spacing w:line="440" w:lineRule="exact"/>
        <w:ind w:left="1211"/>
        <w:jc w:val="both"/>
        <w:rPr>
          <w:rFonts w:eastAsia="標楷體"/>
          <w:b/>
          <w:sz w:val="28"/>
          <w:szCs w:val="28"/>
        </w:rPr>
      </w:pPr>
      <w:r w:rsidRPr="00991AE6">
        <w:rPr>
          <w:rFonts w:eastAsia="標楷體"/>
          <w:sz w:val="28"/>
          <w:szCs w:val="28"/>
        </w:rPr>
        <w:t>促進公共圖書館館員及高級中等以下各級學校教師了解國資圖及該館數位資源內容，體驗數位資訊服務並學習利用方式，進而增進館員及師生資訊素養，培養數位閱讀習慣。</w:t>
      </w:r>
    </w:p>
    <w:p w:rsidR="009765BE" w:rsidRPr="00991AE6" w:rsidRDefault="009765BE" w:rsidP="009765BE">
      <w:pPr>
        <w:numPr>
          <w:ilvl w:val="0"/>
          <w:numId w:val="30"/>
        </w:numPr>
        <w:spacing w:line="440" w:lineRule="exact"/>
        <w:ind w:hanging="581"/>
        <w:jc w:val="both"/>
        <w:rPr>
          <w:rFonts w:eastAsia="標楷體"/>
          <w:sz w:val="28"/>
          <w:szCs w:val="28"/>
        </w:rPr>
      </w:pPr>
      <w:r w:rsidRPr="00991AE6">
        <w:rPr>
          <w:rFonts w:eastAsia="標楷體"/>
          <w:sz w:val="28"/>
          <w:szCs w:val="28"/>
        </w:rPr>
        <w:t>提升公共圖書館館員數位運用能力與公共服務能力</w:t>
      </w:r>
    </w:p>
    <w:p w:rsidR="009765BE" w:rsidRPr="00991AE6" w:rsidRDefault="009765BE" w:rsidP="009765BE">
      <w:pPr>
        <w:spacing w:line="440" w:lineRule="exact"/>
        <w:ind w:left="1211"/>
        <w:jc w:val="both"/>
        <w:rPr>
          <w:rFonts w:eastAsia="標楷體"/>
          <w:sz w:val="28"/>
          <w:szCs w:val="28"/>
        </w:rPr>
      </w:pPr>
      <w:r w:rsidRPr="00991AE6">
        <w:rPr>
          <w:rFonts w:eastAsia="標楷體"/>
          <w:sz w:val="28"/>
          <w:szCs w:val="28"/>
        </w:rPr>
        <w:t>協助培訓公共圖書館館員規劃數位活動能力，包含數位資源解說、運用及上台表達技巧等，提升基層館員能力與榮譽感。</w:t>
      </w:r>
    </w:p>
    <w:p w:rsidR="009765BE" w:rsidRPr="00991AE6" w:rsidRDefault="009765BE" w:rsidP="009765BE">
      <w:pPr>
        <w:numPr>
          <w:ilvl w:val="0"/>
          <w:numId w:val="30"/>
        </w:numPr>
        <w:spacing w:line="440" w:lineRule="exact"/>
        <w:ind w:hanging="581"/>
        <w:jc w:val="both"/>
        <w:rPr>
          <w:rFonts w:eastAsia="標楷體"/>
          <w:sz w:val="28"/>
          <w:szCs w:val="28"/>
        </w:rPr>
      </w:pPr>
      <w:r w:rsidRPr="00991AE6">
        <w:rPr>
          <w:rFonts w:eastAsia="標楷體"/>
          <w:snapToGrid w:val="0"/>
          <w:kern w:val="0"/>
          <w:sz w:val="28"/>
          <w:szCs w:val="28"/>
        </w:rPr>
        <w:t>強化教師資訊融入教學專業能力</w:t>
      </w:r>
    </w:p>
    <w:p w:rsidR="009765BE" w:rsidRPr="00991AE6" w:rsidRDefault="009765BE" w:rsidP="009765BE">
      <w:pPr>
        <w:spacing w:line="440" w:lineRule="exact"/>
        <w:ind w:leftChars="511" w:left="1226"/>
        <w:rPr>
          <w:rFonts w:eastAsia="標楷體"/>
          <w:snapToGrid w:val="0"/>
          <w:kern w:val="0"/>
          <w:sz w:val="28"/>
          <w:szCs w:val="28"/>
        </w:rPr>
      </w:pPr>
      <w:r w:rsidRPr="00991AE6">
        <w:rPr>
          <w:rFonts w:eastAsia="標楷體" w:hAnsi="標楷體"/>
          <w:color w:val="333333"/>
          <w:kern w:val="0"/>
          <w:sz w:val="28"/>
          <w:szCs w:val="28"/>
        </w:rPr>
        <w:t>加強教師</w:t>
      </w:r>
      <w:r w:rsidRPr="00991AE6">
        <w:rPr>
          <w:rFonts w:eastAsia="標楷體" w:hAnsi="標楷體"/>
          <w:snapToGrid w:val="0"/>
          <w:kern w:val="0"/>
          <w:sz w:val="28"/>
          <w:szCs w:val="28"/>
        </w:rPr>
        <w:t>認識並</w:t>
      </w:r>
      <w:r w:rsidRPr="00991AE6">
        <w:rPr>
          <w:rFonts w:eastAsia="標楷體" w:hAnsi="標楷體"/>
          <w:color w:val="333333"/>
          <w:kern w:val="0"/>
          <w:sz w:val="28"/>
          <w:szCs w:val="28"/>
        </w:rPr>
        <w:t>善用圖書館及網路等</w:t>
      </w:r>
      <w:r w:rsidRPr="00991AE6">
        <w:rPr>
          <w:rFonts w:eastAsia="標楷體" w:hAnsi="標楷體"/>
          <w:color w:val="333333"/>
          <w:sz w:val="28"/>
          <w:szCs w:val="28"/>
        </w:rPr>
        <w:t>數位教學資源，以</w:t>
      </w:r>
      <w:r w:rsidRPr="00991AE6">
        <w:rPr>
          <w:rFonts w:eastAsia="標楷體" w:hAnsi="標楷體"/>
          <w:color w:val="333333"/>
          <w:kern w:val="0"/>
          <w:sz w:val="28"/>
          <w:szCs w:val="28"/>
        </w:rPr>
        <w:t>提升規劃適切數位教材與教學活動能力，</w:t>
      </w:r>
      <w:r w:rsidRPr="00991AE6">
        <w:rPr>
          <w:rFonts w:eastAsia="標楷體" w:hAnsi="標楷體"/>
          <w:color w:val="333333"/>
          <w:sz w:val="28"/>
          <w:szCs w:val="28"/>
        </w:rPr>
        <w:t>並促進其</w:t>
      </w:r>
      <w:r w:rsidRPr="00991AE6">
        <w:rPr>
          <w:rFonts w:eastAsia="標楷體" w:hAnsi="標楷體"/>
          <w:color w:val="333333"/>
          <w:kern w:val="0"/>
          <w:sz w:val="28"/>
          <w:szCs w:val="28"/>
        </w:rPr>
        <w:t>追求專業成長。</w:t>
      </w:r>
      <w:r w:rsidRPr="00991AE6">
        <w:rPr>
          <w:rFonts w:eastAsia="標楷體"/>
          <w:color w:val="333333"/>
          <w:kern w:val="0"/>
          <w:sz w:val="28"/>
          <w:szCs w:val="28"/>
        </w:rPr>
        <w:t xml:space="preserve"> </w:t>
      </w:r>
    </w:p>
    <w:p w:rsidR="009765BE" w:rsidRPr="00991AE6" w:rsidRDefault="009765BE" w:rsidP="009765BE">
      <w:pPr>
        <w:numPr>
          <w:ilvl w:val="0"/>
          <w:numId w:val="30"/>
        </w:numPr>
        <w:spacing w:line="440" w:lineRule="exact"/>
        <w:ind w:hanging="595"/>
        <w:jc w:val="both"/>
        <w:rPr>
          <w:rFonts w:eastAsia="標楷體"/>
          <w:sz w:val="28"/>
          <w:szCs w:val="28"/>
        </w:rPr>
      </w:pPr>
      <w:r w:rsidRPr="00991AE6">
        <w:rPr>
          <w:rFonts w:eastAsia="標楷體"/>
          <w:sz w:val="28"/>
          <w:szCs w:val="28"/>
        </w:rPr>
        <w:t>培訓數位資源推廣種子人員，促進數位資源推展使用</w:t>
      </w:r>
    </w:p>
    <w:p w:rsidR="009765BE" w:rsidRPr="00991AE6" w:rsidRDefault="009765BE" w:rsidP="009765BE">
      <w:pPr>
        <w:spacing w:line="420" w:lineRule="exact"/>
        <w:ind w:leftChars="501" w:left="1202" w:firstLineChars="5" w:firstLine="14"/>
        <w:jc w:val="both"/>
        <w:rPr>
          <w:rFonts w:eastAsia="標楷體"/>
          <w:sz w:val="28"/>
          <w:szCs w:val="28"/>
        </w:rPr>
      </w:pPr>
      <w:r w:rsidRPr="00991AE6">
        <w:rPr>
          <w:rFonts w:eastAsia="標楷體"/>
          <w:sz w:val="28"/>
          <w:szCs w:val="28"/>
        </w:rPr>
        <w:t>培訓公共圖書館館員及高級中等以下各級學校教師成為數位資源推廣種子人員，經進階課程認證後，核發認證書並鼓勵應用於館務活動及教學活動，以提高數位資源能見度及使用量，發揮更大效益。</w:t>
      </w:r>
    </w:p>
    <w:p w:rsidR="009765BE" w:rsidRPr="00991AE6" w:rsidRDefault="009765BE" w:rsidP="009765BE">
      <w:pPr>
        <w:numPr>
          <w:ilvl w:val="0"/>
          <w:numId w:val="37"/>
        </w:numPr>
        <w:spacing w:beforeLines="50" w:afterLines="50" w:line="420" w:lineRule="exact"/>
        <w:ind w:left="616" w:hanging="588"/>
        <w:jc w:val="both"/>
        <w:rPr>
          <w:rFonts w:eastAsia="標楷體"/>
          <w:b/>
          <w:sz w:val="28"/>
          <w:szCs w:val="28"/>
        </w:rPr>
      </w:pPr>
      <w:r w:rsidRPr="00991AE6">
        <w:rPr>
          <w:rFonts w:eastAsia="標楷體"/>
          <w:b/>
          <w:sz w:val="28"/>
          <w:szCs w:val="28"/>
        </w:rPr>
        <w:t>辦理機關</w:t>
      </w:r>
    </w:p>
    <w:p w:rsidR="009765BE" w:rsidRPr="00991AE6" w:rsidRDefault="009765BE" w:rsidP="009765BE">
      <w:pPr>
        <w:numPr>
          <w:ilvl w:val="1"/>
          <w:numId w:val="37"/>
        </w:numPr>
        <w:tabs>
          <w:tab w:val="left" w:pos="1204"/>
          <w:tab w:val="left" w:pos="1274"/>
        </w:tabs>
        <w:spacing w:line="420" w:lineRule="exact"/>
        <w:ind w:hanging="610"/>
        <w:jc w:val="both"/>
        <w:rPr>
          <w:rFonts w:eastAsia="標楷體"/>
          <w:sz w:val="28"/>
          <w:szCs w:val="28"/>
        </w:rPr>
      </w:pPr>
      <w:r w:rsidRPr="00991AE6">
        <w:rPr>
          <w:rFonts w:eastAsia="標楷體" w:hAnsi="標楷體"/>
          <w:sz w:val="28"/>
          <w:szCs w:val="28"/>
        </w:rPr>
        <w:t>指導機關：教育部</w:t>
      </w:r>
    </w:p>
    <w:p w:rsidR="009765BE" w:rsidRPr="00991AE6" w:rsidRDefault="009765BE" w:rsidP="009765BE">
      <w:pPr>
        <w:numPr>
          <w:ilvl w:val="1"/>
          <w:numId w:val="37"/>
        </w:numPr>
        <w:tabs>
          <w:tab w:val="left" w:pos="1204"/>
          <w:tab w:val="left" w:pos="1274"/>
        </w:tabs>
        <w:spacing w:line="420" w:lineRule="exact"/>
        <w:ind w:hanging="610"/>
        <w:jc w:val="both"/>
        <w:rPr>
          <w:rFonts w:eastAsia="標楷體"/>
          <w:sz w:val="28"/>
          <w:szCs w:val="28"/>
        </w:rPr>
      </w:pPr>
      <w:r w:rsidRPr="00991AE6">
        <w:rPr>
          <w:rFonts w:eastAsia="標楷體" w:hAnsi="標楷體"/>
          <w:sz w:val="28"/>
          <w:szCs w:val="28"/>
        </w:rPr>
        <w:t>主辦機關：國立公共資訊圖書館</w:t>
      </w:r>
    </w:p>
    <w:p w:rsidR="00F734F6" w:rsidRPr="00991AE6" w:rsidRDefault="009765BE" w:rsidP="009765BE">
      <w:pPr>
        <w:numPr>
          <w:ilvl w:val="1"/>
          <w:numId w:val="37"/>
        </w:numPr>
        <w:tabs>
          <w:tab w:val="left" w:pos="1204"/>
          <w:tab w:val="left" w:pos="1274"/>
        </w:tabs>
        <w:spacing w:line="420" w:lineRule="exact"/>
        <w:ind w:hanging="610"/>
        <w:jc w:val="both"/>
        <w:rPr>
          <w:rFonts w:eastAsia="標楷體"/>
          <w:sz w:val="28"/>
          <w:szCs w:val="28"/>
        </w:rPr>
      </w:pPr>
      <w:r w:rsidRPr="00991AE6">
        <w:rPr>
          <w:rFonts w:eastAsia="標楷體" w:hAnsi="標楷體"/>
          <w:sz w:val="28"/>
          <w:szCs w:val="28"/>
        </w:rPr>
        <w:t>協</w:t>
      </w:r>
      <w:r w:rsidRPr="00991AE6">
        <w:rPr>
          <w:rFonts w:eastAsia="標楷體"/>
          <w:sz w:val="28"/>
          <w:szCs w:val="28"/>
        </w:rPr>
        <w:t>辦單位：</w:t>
      </w:r>
      <w:r w:rsidRPr="00991AE6">
        <w:rPr>
          <w:rFonts w:eastAsia="標楷體" w:hAnsi="標楷體"/>
          <w:sz w:val="28"/>
          <w:szCs w:val="28"/>
        </w:rPr>
        <w:t>各申請之縣市教育局</w:t>
      </w:r>
      <w:r w:rsidRPr="00991AE6">
        <w:rPr>
          <w:rFonts w:eastAsia="標楷體"/>
          <w:sz w:val="28"/>
          <w:szCs w:val="28"/>
        </w:rPr>
        <w:t>(</w:t>
      </w:r>
      <w:r w:rsidRPr="00991AE6">
        <w:rPr>
          <w:rFonts w:eastAsia="標楷體" w:hAnsi="標楷體"/>
          <w:sz w:val="28"/>
          <w:szCs w:val="28"/>
        </w:rPr>
        <w:t>處</w:t>
      </w:r>
      <w:r w:rsidRPr="00991AE6">
        <w:rPr>
          <w:rFonts w:eastAsia="標楷體"/>
          <w:sz w:val="28"/>
          <w:szCs w:val="28"/>
        </w:rPr>
        <w:t>)</w:t>
      </w:r>
      <w:r w:rsidRPr="00991AE6">
        <w:rPr>
          <w:rFonts w:eastAsia="標楷體" w:hAnsi="標楷體"/>
          <w:sz w:val="28"/>
          <w:szCs w:val="28"/>
        </w:rPr>
        <w:t>、文化局</w:t>
      </w:r>
      <w:r w:rsidRPr="00991AE6">
        <w:rPr>
          <w:rFonts w:eastAsia="標楷體"/>
          <w:sz w:val="28"/>
          <w:szCs w:val="28"/>
        </w:rPr>
        <w:t>(</w:t>
      </w:r>
      <w:r w:rsidRPr="00991AE6">
        <w:rPr>
          <w:rFonts w:eastAsia="標楷體" w:hAnsi="標楷體"/>
          <w:sz w:val="28"/>
          <w:szCs w:val="28"/>
        </w:rPr>
        <w:t>處</w:t>
      </w:r>
      <w:r w:rsidRPr="00991AE6">
        <w:rPr>
          <w:rFonts w:eastAsia="標楷體"/>
          <w:sz w:val="28"/>
          <w:szCs w:val="28"/>
        </w:rPr>
        <w:t>)</w:t>
      </w:r>
      <w:r w:rsidRPr="00991AE6">
        <w:rPr>
          <w:rFonts w:eastAsia="標楷體" w:hAnsi="標楷體"/>
          <w:sz w:val="28"/>
          <w:szCs w:val="28"/>
        </w:rPr>
        <w:t>圖書館。</w:t>
      </w:r>
    </w:p>
    <w:p w:rsidR="00CA2E43" w:rsidRPr="00991AE6" w:rsidRDefault="007B3084" w:rsidP="00D30ED0">
      <w:pPr>
        <w:spacing w:beforeLines="50" w:afterLines="50" w:line="460" w:lineRule="exact"/>
        <w:ind w:leftChars="5" w:left="567" w:hangingChars="198" w:hanging="555"/>
        <w:jc w:val="both"/>
        <w:rPr>
          <w:rFonts w:eastAsia="標楷體"/>
          <w:b/>
          <w:sz w:val="28"/>
          <w:szCs w:val="28"/>
        </w:rPr>
      </w:pPr>
      <w:r w:rsidRPr="00991AE6">
        <w:rPr>
          <w:rFonts w:eastAsia="標楷體"/>
          <w:b/>
          <w:sz w:val="28"/>
          <w:szCs w:val="28"/>
        </w:rPr>
        <w:t>四</w:t>
      </w:r>
      <w:r w:rsidR="000305D7" w:rsidRPr="00991AE6">
        <w:rPr>
          <w:rFonts w:eastAsia="標楷體"/>
          <w:b/>
          <w:sz w:val="28"/>
          <w:szCs w:val="28"/>
        </w:rPr>
        <w:t>、</w:t>
      </w:r>
      <w:r w:rsidR="00260CD9" w:rsidRPr="00991AE6">
        <w:rPr>
          <w:rFonts w:eastAsia="標楷體"/>
          <w:b/>
          <w:sz w:val="28"/>
          <w:szCs w:val="28"/>
        </w:rPr>
        <w:t>參加</w:t>
      </w:r>
      <w:r w:rsidR="00B1353F" w:rsidRPr="00991AE6">
        <w:rPr>
          <w:rFonts w:eastAsia="標楷體"/>
          <w:b/>
          <w:sz w:val="28"/>
          <w:szCs w:val="28"/>
        </w:rPr>
        <w:t>對象</w:t>
      </w:r>
    </w:p>
    <w:p w:rsidR="00173C71" w:rsidRPr="00991AE6" w:rsidRDefault="00A61B20" w:rsidP="005F23FE">
      <w:pPr>
        <w:spacing w:beforeLines="50" w:afterLines="50" w:line="460" w:lineRule="exact"/>
        <w:ind w:leftChars="235" w:left="564" w:firstLineChars="1" w:firstLine="3"/>
        <w:jc w:val="both"/>
        <w:rPr>
          <w:rFonts w:eastAsia="標楷體"/>
          <w:sz w:val="28"/>
          <w:szCs w:val="28"/>
        </w:rPr>
      </w:pPr>
      <w:r w:rsidRPr="00991AE6">
        <w:rPr>
          <w:rFonts w:eastAsia="標楷體"/>
          <w:sz w:val="28"/>
          <w:szCs w:val="28"/>
        </w:rPr>
        <w:t>願</w:t>
      </w:r>
      <w:r w:rsidR="00173C71" w:rsidRPr="00991AE6">
        <w:rPr>
          <w:rFonts w:eastAsia="標楷體"/>
          <w:sz w:val="28"/>
          <w:szCs w:val="28"/>
        </w:rPr>
        <w:t>意</w:t>
      </w:r>
      <w:r w:rsidR="00173C71" w:rsidRPr="00991AE6">
        <w:rPr>
          <w:rFonts w:eastAsia="標楷體" w:hAnsi="標楷體"/>
          <w:sz w:val="28"/>
          <w:szCs w:val="28"/>
        </w:rPr>
        <w:t>運用數位資源推廣數位閱讀</w:t>
      </w:r>
      <w:r w:rsidR="007A2F26" w:rsidRPr="00991AE6">
        <w:rPr>
          <w:rFonts w:eastAsia="標楷體"/>
          <w:sz w:val="28"/>
          <w:szCs w:val="28"/>
        </w:rPr>
        <w:t>之</w:t>
      </w:r>
      <w:r w:rsidR="009242C9" w:rsidRPr="00991AE6">
        <w:rPr>
          <w:rFonts w:eastAsia="標楷體"/>
          <w:sz w:val="28"/>
          <w:szCs w:val="28"/>
        </w:rPr>
        <w:t>各級學校教師、志工或</w:t>
      </w:r>
      <w:r w:rsidR="007A2F26" w:rsidRPr="00991AE6">
        <w:rPr>
          <w:rFonts w:eastAsia="標楷體"/>
          <w:sz w:val="28"/>
          <w:szCs w:val="28"/>
        </w:rPr>
        <w:t>公共圖書館館員</w:t>
      </w:r>
      <w:r w:rsidR="00382E04" w:rsidRPr="00991AE6">
        <w:rPr>
          <w:rFonts w:eastAsia="標楷體"/>
          <w:sz w:val="28"/>
          <w:szCs w:val="28"/>
        </w:rPr>
        <w:t>等</w:t>
      </w:r>
      <w:r w:rsidR="009242C9" w:rsidRPr="00991AE6">
        <w:rPr>
          <w:rFonts w:eastAsia="標楷體"/>
          <w:sz w:val="28"/>
          <w:szCs w:val="28"/>
        </w:rPr>
        <w:t>。</w:t>
      </w:r>
    </w:p>
    <w:p w:rsidR="009765BE" w:rsidRPr="00991AE6" w:rsidRDefault="009765BE" w:rsidP="005F23FE">
      <w:pPr>
        <w:spacing w:beforeLines="50" w:afterLines="50" w:line="460" w:lineRule="exact"/>
        <w:ind w:leftChars="235" w:left="564" w:firstLineChars="1" w:firstLine="3"/>
        <w:jc w:val="both"/>
        <w:rPr>
          <w:rFonts w:eastAsia="標楷體"/>
          <w:sz w:val="28"/>
          <w:szCs w:val="28"/>
        </w:rPr>
      </w:pPr>
    </w:p>
    <w:p w:rsidR="009765BE" w:rsidRPr="00991AE6" w:rsidRDefault="008E73CC" w:rsidP="00D30ED0">
      <w:pPr>
        <w:numPr>
          <w:ilvl w:val="2"/>
          <w:numId w:val="30"/>
        </w:numPr>
        <w:tabs>
          <w:tab w:val="left" w:pos="574"/>
        </w:tabs>
        <w:spacing w:beforeLines="50" w:afterLines="50" w:line="460" w:lineRule="exact"/>
        <w:ind w:hanging="2201"/>
        <w:jc w:val="both"/>
        <w:rPr>
          <w:rFonts w:eastAsia="標楷體"/>
          <w:sz w:val="28"/>
          <w:szCs w:val="28"/>
        </w:rPr>
      </w:pPr>
      <w:r w:rsidRPr="00991AE6">
        <w:rPr>
          <w:rFonts w:eastAsia="標楷體"/>
          <w:b/>
          <w:sz w:val="28"/>
          <w:szCs w:val="28"/>
        </w:rPr>
        <w:lastRenderedPageBreak/>
        <w:t>辦理期程</w:t>
      </w:r>
      <w:r w:rsidR="00416632" w:rsidRPr="00991AE6">
        <w:rPr>
          <w:rFonts w:eastAsia="標楷體"/>
          <w:b/>
          <w:sz w:val="28"/>
          <w:szCs w:val="28"/>
        </w:rPr>
        <w:t>：</w:t>
      </w:r>
      <w:r w:rsidR="00342D3A" w:rsidRPr="00991AE6">
        <w:rPr>
          <w:rFonts w:eastAsia="標楷體"/>
          <w:sz w:val="28"/>
          <w:szCs w:val="28"/>
        </w:rPr>
        <w:t>各</w:t>
      </w:r>
      <w:r w:rsidR="00177160" w:rsidRPr="00991AE6">
        <w:rPr>
          <w:rFonts w:eastAsia="標楷體"/>
          <w:sz w:val="28"/>
          <w:szCs w:val="28"/>
        </w:rPr>
        <w:t>申請機關</w:t>
      </w:r>
      <w:r w:rsidR="005B07D4" w:rsidRPr="00991AE6">
        <w:rPr>
          <w:rFonts w:eastAsia="標楷體"/>
          <w:sz w:val="28"/>
          <w:szCs w:val="28"/>
        </w:rPr>
        <w:t>及</w:t>
      </w:r>
      <w:r w:rsidR="00342D3A" w:rsidRPr="00991AE6">
        <w:rPr>
          <w:rFonts w:eastAsia="標楷體"/>
          <w:sz w:val="28"/>
          <w:szCs w:val="28"/>
        </w:rPr>
        <w:t>辦理時間詳如</w:t>
      </w:r>
      <w:r w:rsidR="00D30ED0" w:rsidRPr="00991AE6">
        <w:rPr>
          <w:rFonts w:eastAsia="標楷體"/>
          <w:sz w:val="28"/>
          <w:szCs w:val="28"/>
        </w:rPr>
        <w:t>下表</w:t>
      </w:r>
      <w:r w:rsidR="004529D1" w:rsidRPr="00991AE6">
        <w:rPr>
          <w:rFonts w:eastAsia="標楷體"/>
          <w:sz w:val="28"/>
          <w:szCs w:val="28"/>
        </w:rPr>
        <w:t>。</w:t>
      </w:r>
    </w:p>
    <w:tbl>
      <w:tblPr>
        <w:tblW w:w="9098" w:type="dxa"/>
        <w:jc w:val="center"/>
        <w:tblInd w:w="-256" w:type="dxa"/>
        <w:tblCellMar>
          <w:left w:w="28" w:type="dxa"/>
          <w:right w:w="28" w:type="dxa"/>
        </w:tblCellMar>
        <w:tblLook w:val="04A0"/>
      </w:tblPr>
      <w:tblGrid>
        <w:gridCol w:w="593"/>
        <w:gridCol w:w="1134"/>
        <w:gridCol w:w="2126"/>
        <w:gridCol w:w="3532"/>
        <w:gridCol w:w="1713"/>
      </w:tblGrid>
      <w:tr w:rsidR="00D30ED0" w:rsidRPr="00E73F3B" w:rsidTr="00E73F3B">
        <w:trPr>
          <w:trHeight w:val="885"/>
          <w:jc w:val="center"/>
        </w:trPr>
        <w:tc>
          <w:tcPr>
            <w:tcW w:w="90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0ED0" w:rsidRPr="00E73F3B" w:rsidRDefault="00D30ED0" w:rsidP="0022227C">
            <w:pPr>
              <w:widowControl/>
              <w:spacing w:line="340" w:lineRule="exact"/>
              <w:jc w:val="center"/>
              <w:rPr>
                <w:rFonts w:eastAsia="標楷體"/>
                <w:b/>
                <w:bCs/>
                <w:kern w:val="0"/>
                <w:sz w:val="28"/>
                <w:szCs w:val="28"/>
              </w:rPr>
            </w:pPr>
            <w:r w:rsidRPr="00E73F3B">
              <w:rPr>
                <w:rFonts w:eastAsia="標楷體" w:hAnsi="標楷體"/>
                <w:b/>
                <w:sz w:val="28"/>
                <w:szCs w:val="32"/>
              </w:rPr>
              <w:t>國立公共資訊圖書館</w:t>
            </w:r>
            <w:r w:rsidRPr="00E73F3B">
              <w:rPr>
                <w:rFonts w:eastAsia="標楷體"/>
                <w:b/>
                <w:sz w:val="28"/>
                <w:szCs w:val="32"/>
              </w:rPr>
              <w:t>104</w:t>
            </w:r>
            <w:r w:rsidRPr="00E73F3B">
              <w:rPr>
                <w:rFonts w:eastAsia="標楷體" w:hAnsi="標楷體"/>
                <w:b/>
                <w:sz w:val="28"/>
                <w:szCs w:val="32"/>
              </w:rPr>
              <w:t>年度數位閱讀推廣研習</w:t>
            </w:r>
            <w:r w:rsidRPr="00E73F3B">
              <w:rPr>
                <w:rFonts w:eastAsia="標楷體"/>
                <w:b/>
                <w:bCs/>
                <w:kern w:val="0"/>
                <w:sz w:val="28"/>
                <w:szCs w:val="28"/>
              </w:rPr>
              <w:br/>
            </w:r>
            <w:r w:rsidRPr="00E73F3B">
              <w:rPr>
                <w:rFonts w:eastAsia="標楷體" w:hAnsi="標楷體"/>
                <w:b/>
                <w:bCs/>
                <w:kern w:val="0"/>
                <w:sz w:val="28"/>
                <w:szCs w:val="28"/>
              </w:rPr>
              <w:t>進階課程各</w:t>
            </w:r>
            <w:r w:rsidRPr="00E73F3B">
              <w:rPr>
                <w:rFonts w:eastAsia="標楷體" w:hAnsi="標楷體"/>
                <w:b/>
                <w:sz w:val="28"/>
                <w:szCs w:val="28"/>
              </w:rPr>
              <w:t>申請機關辦理時間表</w:t>
            </w:r>
          </w:p>
        </w:tc>
      </w:tr>
      <w:tr w:rsidR="00D30ED0" w:rsidRPr="00E73F3B" w:rsidTr="00E73F3B">
        <w:trPr>
          <w:trHeight w:val="832"/>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D30ED0" w:rsidRPr="00E73F3B" w:rsidRDefault="00D30ED0" w:rsidP="0022227C">
            <w:pPr>
              <w:widowControl/>
              <w:spacing w:line="400" w:lineRule="exact"/>
              <w:jc w:val="center"/>
              <w:rPr>
                <w:rFonts w:eastAsia="標楷體"/>
                <w:kern w:val="0"/>
                <w:sz w:val="28"/>
                <w:szCs w:val="28"/>
              </w:rPr>
            </w:pPr>
            <w:r w:rsidRPr="00E73F3B">
              <w:rPr>
                <w:rFonts w:eastAsia="標楷體" w:hAnsi="標楷體"/>
                <w:kern w:val="0"/>
                <w:sz w:val="28"/>
                <w:szCs w:val="28"/>
              </w:rPr>
              <w:t>場次</w:t>
            </w:r>
          </w:p>
        </w:tc>
        <w:tc>
          <w:tcPr>
            <w:tcW w:w="1134" w:type="dxa"/>
            <w:tcBorders>
              <w:top w:val="nil"/>
              <w:left w:val="nil"/>
              <w:bottom w:val="single" w:sz="4" w:space="0" w:color="auto"/>
              <w:right w:val="single" w:sz="4" w:space="0" w:color="auto"/>
            </w:tcBorders>
            <w:shd w:val="clear" w:color="auto" w:fill="auto"/>
            <w:vAlign w:val="center"/>
            <w:hideMark/>
          </w:tcPr>
          <w:p w:rsidR="00D30ED0" w:rsidRPr="00E73F3B" w:rsidRDefault="00D30ED0" w:rsidP="0022227C">
            <w:pPr>
              <w:widowControl/>
              <w:spacing w:line="400" w:lineRule="exact"/>
              <w:jc w:val="center"/>
              <w:rPr>
                <w:rFonts w:eastAsia="標楷體"/>
                <w:kern w:val="0"/>
                <w:sz w:val="28"/>
                <w:szCs w:val="28"/>
              </w:rPr>
            </w:pPr>
            <w:r w:rsidRPr="00E73F3B">
              <w:rPr>
                <w:rFonts w:eastAsia="標楷體" w:hAnsi="標楷體"/>
                <w:kern w:val="0"/>
                <w:sz w:val="28"/>
                <w:szCs w:val="28"/>
              </w:rPr>
              <w:t>縣市</w:t>
            </w:r>
          </w:p>
        </w:tc>
        <w:tc>
          <w:tcPr>
            <w:tcW w:w="2126" w:type="dxa"/>
            <w:tcBorders>
              <w:top w:val="nil"/>
              <w:left w:val="nil"/>
              <w:bottom w:val="single" w:sz="4" w:space="0" w:color="auto"/>
              <w:right w:val="single" w:sz="4" w:space="0" w:color="auto"/>
            </w:tcBorders>
            <w:shd w:val="clear" w:color="000000" w:fill="FFFFFF"/>
            <w:vAlign w:val="center"/>
            <w:hideMark/>
          </w:tcPr>
          <w:p w:rsidR="00D30ED0" w:rsidRPr="00E73F3B" w:rsidRDefault="00D30ED0" w:rsidP="0022227C">
            <w:pPr>
              <w:widowControl/>
              <w:spacing w:line="400" w:lineRule="exact"/>
              <w:jc w:val="center"/>
              <w:rPr>
                <w:rFonts w:eastAsia="標楷體"/>
                <w:kern w:val="0"/>
                <w:sz w:val="28"/>
                <w:szCs w:val="28"/>
              </w:rPr>
            </w:pPr>
            <w:r w:rsidRPr="00E73F3B">
              <w:rPr>
                <w:rFonts w:eastAsia="標楷體" w:hAnsi="標楷體"/>
                <w:kern w:val="0"/>
                <w:sz w:val="28"/>
                <w:szCs w:val="28"/>
              </w:rPr>
              <w:t>單位</w:t>
            </w:r>
          </w:p>
        </w:tc>
        <w:tc>
          <w:tcPr>
            <w:tcW w:w="3532" w:type="dxa"/>
            <w:tcBorders>
              <w:top w:val="nil"/>
              <w:left w:val="nil"/>
              <w:bottom w:val="single" w:sz="4" w:space="0" w:color="auto"/>
              <w:right w:val="single" w:sz="4" w:space="0" w:color="auto"/>
            </w:tcBorders>
            <w:shd w:val="clear" w:color="000000" w:fill="FFFFFF"/>
            <w:vAlign w:val="center"/>
            <w:hideMark/>
          </w:tcPr>
          <w:p w:rsidR="00D30ED0" w:rsidRPr="00E73F3B" w:rsidRDefault="00D30ED0" w:rsidP="008A382C">
            <w:pPr>
              <w:widowControl/>
              <w:spacing w:line="400" w:lineRule="exact"/>
              <w:jc w:val="center"/>
              <w:rPr>
                <w:rFonts w:eastAsia="標楷體"/>
                <w:kern w:val="0"/>
                <w:sz w:val="28"/>
                <w:szCs w:val="28"/>
              </w:rPr>
            </w:pPr>
            <w:r w:rsidRPr="00E73F3B">
              <w:rPr>
                <w:rFonts w:eastAsia="標楷體" w:hAnsi="標楷體"/>
                <w:kern w:val="0"/>
                <w:sz w:val="28"/>
                <w:szCs w:val="28"/>
              </w:rPr>
              <w:t>辦理時間</w:t>
            </w:r>
          </w:p>
        </w:tc>
        <w:tc>
          <w:tcPr>
            <w:tcW w:w="1713" w:type="dxa"/>
            <w:tcBorders>
              <w:top w:val="nil"/>
              <w:left w:val="nil"/>
              <w:bottom w:val="single" w:sz="4" w:space="0" w:color="auto"/>
              <w:right w:val="single" w:sz="4" w:space="0" w:color="auto"/>
            </w:tcBorders>
            <w:shd w:val="clear" w:color="000000" w:fill="FFFFFF"/>
            <w:noWrap/>
            <w:vAlign w:val="center"/>
            <w:hideMark/>
          </w:tcPr>
          <w:p w:rsidR="00D30ED0" w:rsidRPr="00E73F3B" w:rsidRDefault="00D30ED0" w:rsidP="0022227C">
            <w:pPr>
              <w:widowControl/>
              <w:spacing w:line="400" w:lineRule="exact"/>
              <w:jc w:val="center"/>
              <w:rPr>
                <w:rFonts w:eastAsia="標楷體"/>
                <w:kern w:val="0"/>
                <w:sz w:val="28"/>
                <w:szCs w:val="28"/>
              </w:rPr>
            </w:pPr>
            <w:r w:rsidRPr="00E73F3B">
              <w:rPr>
                <w:rFonts w:eastAsia="標楷體" w:hAnsi="標楷體"/>
                <w:kern w:val="0"/>
                <w:sz w:val="28"/>
                <w:szCs w:val="28"/>
              </w:rPr>
              <w:t>備註</w:t>
            </w:r>
          </w:p>
        </w:tc>
      </w:tr>
      <w:tr w:rsidR="00D30ED0" w:rsidRPr="00E73F3B" w:rsidTr="00E73F3B">
        <w:trPr>
          <w:trHeight w:val="734"/>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D30ED0" w:rsidRPr="00E73F3B" w:rsidRDefault="00D30ED0" w:rsidP="0022227C">
            <w:pPr>
              <w:widowControl/>
              <w:spacing w:line="400" w:lineRule="exact"/>
              <w:jc w:val="center"/>
              <w:rPr>
                <w:rFonts w:eastAsia="標楷體"/>
                <w:kern w:val="0"/>
                <w:sz w:val="28"/>
                <w:szCs w:val="28"/>
              </w:rPr>
            </w:pPr>
            <w:r w:rsidRPr="00E73F3B">
              <w:rPr>
                <w:rFonts w:eastAsia="標楷體"/>
                <w:kern w:val="0"/>
                <w:sz w:val="28"/>
                <w:szCs w:val="28"/>
              </w:rPr>
              <w:t>1</w:t>
            </w:r>
          </w:p>
        </w:tc>
        <w:tc>
          <w:tcPr>
            <w:tcW w:w="1134" w:type="dxa"/>
            <w:tcBorders>
              <w:top w:val="nil"/>
              <w:left w:val="nil"/>
              <w:bottom w:val="single" w:sz="4" w:space="0" w:color="auto"/>
              <w:right w:val="single" w:sz="4" w:space="0" w:color="auto"/>
            </w:tcBorders>
            <w:shd w:val="clear" w:color="auto" w:fill="auto"/>
            <w:vAlign w:val="center"/>
            <w:hideMark/>
          </w:tcPr>
          <w:p w:rsidR="00D30ED0" w:rsidRPr="00E73F3B" w:rsidRDefault="00D30ED0" w:rsidP="0022227C">
            <w:pPr>
              <w:widowControl/>
              <w:spacing w:line="400" w:lineRule="exact"/>
              <w:jc w:val="center"/>
              <w:rPr>
                <w:rFonts w:eastAsia="標楷體"/>
                <w:kern w:val="0"/>
                <w:sz w:val="28"/>
                <w:szCs w:val="28"/>
              </w:rPr>
            </w:pPr>
            <w:hyperlink r:id="rId8" w:tooltip="屏東縣" w:history="1">
              <w:r w:rsidRPr="00E73F3B">
                <w:rPr>
                  <w:rFonts w:eastAsia="標楷體" w:hAnsi="標楷體"/>
                  <w:kern w:val="0"/>
                  <w:sz w:val="28"/>
                  <w:szCs w:val="28"/>
                </w:rPr>
                <w:t>屏東縣</w:t>
              </w:r>
            </w:hyperlink>
          </w:p>
        </w:tc>
        <w:tc>
          <w:tcPr>
            <w:tcW w:w="2126" w:type="dxa"/>
            <w:tcBorders>
              <w:top w:val="nil"/>
              <w:left w:val="nil"/>
              <w:bottom w:val="single" w:sz="4" w:space="0" w:color="auto"/>
              <w:right w:val="single" w:sz="4" w:space="0" w:color="auto"/>
            </w:tcBorders>
            <w:shd w:val="clear" w:color="000000" w:fill="FFFFFF"/>
            <w:vAlign w:val="center"/>
            <w:hideMark/>
          </w:tcPr>
          <w:p w:rsidR="00D30ED0" w:rsidRPr="00312400" w:rsidRDefault="00D30ED0" w:rsidP="0022227C">
            <w:pPr>
              <w:widowControl/>
              <w:spacing w:line="400" w:lineRule="exact"/>
              <w:jc w:val="center"/>
              <w:rPr>
                <w:rFonts w:eastAsia="標楷體"/>
                <w:kern w:val="0"/>
                <w:sz w:val="28"/>
                <w:szCs w:val="28"/>
              </w:rPr>
            </w:pPr>
            <w:r w:rsidRPr="00312400">
              <w:rPr>
                <w:rFonts w:eastAsia="標楷體" w:hAnsi="標楷體"/>
                <w:kern w:val="0"/>
                <w:sz w:val="28"/>
                <w:szCs w:val="28"/>
              </w:rPr>
              <w:t>文化</w:t>
            </w:r>
            <w:r w:rsidR="00E73F3B" w:rsidRPr="00312400">
              <w:rPr>
                <w:rFonts w:eastAsia="標楷體" w:hAnsi="標楷體"/>
                <w:kern w:val="0"/>
                <w:sz w:val="28"/>
                <w:szCs w:val="28"/>
              </w:rPr>
              <w:t>處</w:t>
            </w:r>
          </w:p>
        </w:tc>
        <w:tc>
          <w:tcPr>
            <w:tcW w:w="3532" w:type="dxa"/>
            <w:tcBorders>
              <w:top w:val="nil"/>
              <w:left w:val="nil"/>
              <w:bottom w:val="single" w:sz="4" w:space="0" w:color="auto"/>
              <w:right w:val="single" w:sz="4" w:space="0" w:color="auto"/>
            </w:tcBorders>
            <w:shd w:val="clear" w:color="000000" w:fill="FFFFFF"/>
            <w:vAlign w:val="center"/>
            <w:hideMark/>
          </w:tcPr>
          <w:p w:rsidR="00D30ED0" w:rsidRPr="00312400" w:rsidRDefault="00D30ED0"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4</w:t>
            </w:r>
            <w:r w:rsidRPr="00312400">
              <w:rPr>
                <w:rFonts w:eastAsia="標楷體" w:hAnsi="標楷體"/>
                <w:kern w:val="0"/>
                <w:sz w:val="28"/>
                <w:szCs w:val="28"/>
              </w:rPr>
              <w:t>月</w:t>
            </w:r>
            <w:r w:rsidRPr="00312400">
              <w:rPr>
                <w:rFonts w:eastAsia="標楷體"/>
                <w:kern w:val="0"/>
                <w:sz w:val="28"/>
                <w:szCs w:val="28"/>
              </w:rPr>
              <w:t>16</w:t>
            </w:r>
            <w:r w:rsidR="00E73F3B" w:rsidRPr="00312400">
              <w:rPr>
                <w:rFonts w:eastAsia="標楷體"/>
                <w:kern w:val="0"/>
                <w:sz w:val="28"/>
                <w:szCs w:val="28"/>
              </w:rPr>
              <w:t>(</w:t>
            </w:r>
            <w:r w:rsidR="00E73F3B" w:rsidRPr="00312400">
              <w:rPr>
                <w:rFonts w:eastAsia="標楷體" w:hAnsi="標楷體"/>
                <w:kern w:val="0"/>
                <w:sz w:val="28"/>
                <w:szCs w:val="28"/>
              </w:rPr>
              <w:t>四</w:t>
            </w:r>
            <w:r w:rsidR="00E73F3B"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17</w:t>
            </w:r>
            <w:r w:rsidRPr="00312400">
              <w:rPr>
                <w:rFonts w:eastAsia="標楷體" w:hAnsi="標楷體"/>
                <w:kern w:val="0"/>
                <w:sz w:val="28"/>
                <w:szCs w:val="28"/>
              </w:rPr>
              <w:t>日</w:t>
            </w:r>
            <w:r w:rsidR="00E73F3B" w:rsidRPr="00312400">
              <w:rPr>
                <w:rFonts w:eastAsia="標楷體"/>
                <w:kern w:val="0"/>
                <w:sz w:val="28"/>
                <w:szCs w:val="28"/>
              </w:rPr>
              <w:t>(</w:t>
            </w:r>
            <w:r w:rsidR="00E73F3B" w:rsidRPr="00312400">
              <w:rPr>
                <w:rFonts w:eastAsia="標楷體" w:hAnsi="標楷體"/>
                <w:kern w:val="0"/>
                <w:sz w:val="28"/>
                <w:szCs w:val="28"/>
              </w:rPr>
              <w:t>五</w:t>
            </w:r>
            <w:r w:rsidR="00E73F3B"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noWrap/>
            <w:vAlign w:val="center"/>
            <w:hideMark/>
          </w:tcPr>
          <w:p w:rsidR="00D30ED0" w:rsidRPr="00E73F3B" w:rsidRDefault="00D30ED0" w:rsidP="0022227C">
            <w:pPr>
              <w:widowControl/>
              <w:spacing w:line="400" w:lineRule="exact"/>
              <w:rPr>
                <w:rFonts w:eastAsia="標楷體"/>
                <w:kern w:val="0"/>
                <w:sz w:val="28"/>
                <w:szCs w:val="28"/>
              </w:rPr>
            </w:pPr>
            <w:r w:rsidRPr="00E73F3B">
              <w:rPr>
                <w:rFonts w:eastAsia="標楷體" w:hAnsi="標楷體"/>
                <w:kern w:val="0"/>
                <w:sz w:val="28"/>
                <w:szCs w:val="28"/>
              </w:rPr>
              <w:t xml:space="preserve">　</w:t>
            </w:r>
          </w:p>
        </w:tc>
      </w:tr>
      <w:tr w:rsidR="00D30ED0" w:rsidRPr="00E73F3B" w:rsidTr="00E73F3B">
        <w:trPr>
          <w:trHeight w:val="696"/>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D30ED0" w:rsidRPr="00E73F3B" w:rsidRDefault="009603D8" w:rsidP="0022227C">
            <w:pPr>
              <w:widowControl/>
              <w:spacing w:line="400" w:lineRule="exact"/>
              <w:jc w:val="center"/>
              <w:rPr>
                <w:rFonts w:eastAsia="標楷體"/>
                <w:kern w:val="0"/>
                <w:sz w:val="28"/>
                <w:szCs w:val="28"/>
              </w:rPr>
            </w:pPr>
            <w:r>
              <w:rPr>
                <w:rFonts w:eastAsia="標楷體" w:hint="eastAsia"/>
                <w:kern w:val="0"/>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D30ED0" w:rsidRPr="00E73F3B" w:rsidRDefault="00D30ED0" w:rsidP="0022227C">
            <w:pPr>
              <w:widowControl/>
              <w:spacing w:line="400" w:lineRule="exact"/>
              <w:jc w:val="center"/>
              <w:rPr>
                <w:rFonts w:eastAsia="標楷體"/>
                <w:kern w:val="0"/>
                <w:sz w:val="28"/>
                <w:szCs w:val="28"/>
              </w:rPr>
            </w:pPr>
            <w:hyperlink r:id="rId9" w:tooltip="新竹縣" w:history="1">
              <w:r w:rsidRPr="00E73F3B">
                <w:rPr>
                  <w:rFonts w:eastAsia="標楷體" w:hAnsi="標楷體"/>
                  <w:kern w:val="0"/>
                  <w:sz w:val="28"/>
                  <w:szCs w:val="28"/>
                </w:rPr>
                <w:t>新竹縣</w:t>
              </w:r>
            </w:hyperlink>
          </w:p>
        </w:tc>
        <w:tc>
          <w:tcPr>
            <w:tcW w:w="2126" w:type="dxa"/>
            <w:tcBorders>
              <w:top w:val="nil"/>
              <w:left w:val="nil"/>
              <w:bottom w:val="single" w:sz="4" w:space="0" w:color="auto"/>
              <w:right w:val="single" w:sz="4" w:space="0" w:color="auto"/>
            </w:tcBorders>
            <w:shd w:val="clear" w:color="000000" w:fill="FFFFFF"/>
            <w:vAlign w:val="center"/>
            <w:hideMark/>
          </w:tcPr>
          <w:p w:rsidR="00D30ED0" w:rsidRPr="00312400" w:rsidRDefault="00D30ED0" w:rsidP="0022227C">
            <w:pPr>
              <w:widowControl/>
              <w:spacing w:line="400" w:lineRule="exact"/>
              <w:jc w:val="center"/>
              <w:rPr>
                <w:rFonts w:eastAsia="標楷體"/>
                <w:kern w:val="0"/>
                <w:sz w:val="28"/>
                <w:szCs w:val="28"/>
              </w:rPr>
            </w:pPr>
            <w:r w:rsidRPr="00312400">
              <w:rPr>
                <w:rFonts w:eastAsia="標楷體" w:hAnsi="標楷體"/>
                <w:kern w:val="0"/>
                <w:sz w:val="28"/>
                <w:szCs w:val="28"/>
              </w:rPr>
              <w:t>文化局</w:t>
            </w:r>
          </w:p>
        </w:tc>
        <w:tc>
          <w:tcPr>
            <w:tcW w:w="3532" w:type="dxa"/>
            <w:tcBorders>
              <w:top w:val="nil"/>
              <w:left w:val="nil"/>
              <w:bottom w:val="single" w:sz="4" w:space="0" w:color="auto"/>
              <w:right w:val="single" w:sz="4" w:space="0" w:color="auto"/>
            </w:tcBorders>
            <w:shd w:val="clear" w:color="000000" w:fill="FFFFFF"/>
            <w:vAlign w:val="center"/>
            <w:hideMark/>
          </w:tcPr>
          <w:p w:rsidR="00D30ED0" w:rsidRPr="00312400" w:rsidRDefault="00D30ED0"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5</w:t>
            </w:r>
            <w:r w:rsidRPr="00312400">
              <w:rPr>
                <w:rFonts w:eastAsia="標楷體" w:hAnsi="標楷體"/>
                <w:kern w:val="0"/>
                <w:sz w:val="28"/>
                <w:szCs w:val="28"/>
              </w:rPr>
              <w:t>月</w:t>
            </w:r>
            <w:r w:rsidRPr="00312400">
              <w:rPr>
                <w:rFonts w:eastAsia="標楷體"/>
                <w:kern w:val="0"/>
                <w:sz w:val="28"/>
                <w:szCs w:val="28"/>
              </w:rPr>
              <w:t>8</w:t>
            </w:r>
            <w:r w:rsidR="00E73F3B" w:rsidRPr="00312400">
              <w:rPr>
                <w:rFonts w:eastAsia="標楷體"/>
                <w:kern w:val="0"/>
                <w:sz w:val="28"/>
                <w:szCs w:val="28"/>
              </w:rPr>
              <w:t>(</w:t>
            </w:r>
            <w:r w:rsidR="00E73F3B" w:rsidRPr="00312400">
              <w:rPr>
                <w:rFonts w:eastAsia="標楷體" w:hAnsi="標楷體"/>
                <w:kern w:val="0"/>
                <w:sz w:val="28"/>
                <w:szCs w:val="28"/>
              </w:rPr>
              <w:t>五</w:t>
            </w:r>
            <w:r w:rsidR="00E73F3B" w:rsidRPr="00312400">
              <w:rPr>
                <w:rFonts w:eastAsia="標楷體"/>
                <w:kern w:val="0"/>
                <w:sz w:val="28"/>
                <w:szCs w:val="28"/>
              </w:rPr>
              <w:t>)</w:t>
            </w:r>
            <w:r w:rsidRPr="00312400">
              <w:rPr>
                <w:rFonts w:eastAsia="標楷體" w:hAnsi="標楷體"/>
                <w:kern w:val="0"/>
                <w:sz w:val="28"/>
                <w:szCs w:val="28"/>
              </w:rPr>
              <w:t>及</w:t>
            </w:r>
            <w:r w:rsidRPr="00312400">
              <w:rPr>
                <w:rFonts w:eastAsia="標楷體"/>
                <w:kern w:val="0"/>
                <w:sz w:val="28"/>
                <w:szCs w:val="28"/>
              </w:rPr>
              <w:t>11</w:t>
            </w:r>
            <w:r w:rsidRPr="00312400">
              <w:rPr>
                <w:rFonts w:eastAsia="標楷體" w:hAnsi="標楷體"/>
                <w:kern w:val="0"/>
                <w:sz w:val="28"/>
                <w:szCs w:val="28"/>
              </w:rPr>
              <w:t>日</w:t>
            </w:r>
            <w:r w:rsidR="00E73F3B" w:rsidRPr="00312400">
              <w:rPr>
                <w:rFonts w:eastAsia="標楷體"/>
                <w:kern w:val="0"/>
                <w:sz w:val="28"/>
                <w:szCs w:val="28"/>
              </w:rPr>
              <w:t>(</w:t>
            </w:r>
            <w:r w:rsidR="00E73F3B" w:rsidRPr="00312400">
              <w:rPr>
                <w:rFonts w:eastAsia="標楷體" w:hAnsi="標楷體"/>
                <w:kern w:val="0"/>
                <w:sz w:val="28"/>
                <w:szCs w:val="28"/>
              </w:rPr>
              <w:t>一</w:t>
            </w:r>
            <w:r w:rsidR="00E73F3B"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noWrap/>
            <w:vAlign w:val="center"/>
            <w:hideMark/>
          </w:tcPr>
          <w:p w:rsidR="00D30ED0" w:rsidRPr="00E73F3B" w:rsidRDefault="00D30ED0" w:rsidP="0022227C">
            <w:pPr>
              <w:widowControl/>
              <w:spacing w:line="400" w:lineRule="exact"/>
              <w:jc w:val="center"/>
              <w:rPr>
                <w:rFonts w:eastAsia="標楷體"/>
                <w:kern w:val="0"/>
                <w:sz w:val="28"/>
                <w:szCs w:val="28"/>
              </w:rPr>
            </w:pPr>
            <w:r w:rsidRPr="00E73F3B">
              <w:rPr>
                <w:rFonts w:eastAsia="標楷體" w:hAnsi="標楷體"/>
                <w:kern w:val="0"/>
                <w:sz w:val="28"/>
                <w:szCs w:val="28"/>
              </w:rPr>
              <w:t xml:space="preserve">　</w:t>
            </w:r>
          </w:p>
        </w:tc>
      </w:tr>
      <w:tr w:rsidR="00E73F3B" w:rsidRPr="00E73F3B" w:rsidTr="00E73F3B">
        <w:trPr>
          <w:trHeight w:val="696"/>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E73F3B" w:rsidRPr="00E73F3B" w:rsidRDefault="009603D8" w:rsidP="00D45F0D">
            <w:pPr>
              <w:widowControl/>
              <w:spacing w:line="400" w:lineRule="exact"/>
              <w:jc w:val="center"/>
              <w:rPr>
                <w:rFonts w:eastAsia="標楷體"/>
                <w:kern w:val="0"/>
                <w:sz w:val="28"/>
                <w:szCs w:val="28"/>
              </w:rPr>
            </w:pPr>
            <w:r>
              <w:rPr>
                <w:rFonts w:eastAsia="標楷體" w:hint="eastAsia"/>
                <w:kern w:val="0"/>
                <w:sz w:val="28"/>
                <w:szCs w:val="28"/>
              </w:rPr>
              <w:t>3</w:t>
            </w:r>
          </w:p>
        </w:tc>
        <w:tc>
          <w:tcPr>
            <w:tcW w:w="1134" w:type="dxa"/>
            <w:tcBorders>
              <w:top w:val="nil"/>
              <w:left w:val="nil"/>
              <w:bottom w:val="single" w:sz="4" w:space="0" w:color="auto"/>
              <w:right w:val="single" w:sz="4" w:space="0" w:color="auto"/>
            </w:tcBorders>
            <w:shd w:val="clear" w:color="auto" w:fill="auto"/>
            <w:vAlign w:val="center"/>
            <w:hideMark/>
          </w:tcPr>
          <w:p w:rsidR="00E73F3B" w:rsidRPr="00E73F3B" w:rsidRDefault="00E73F3B" w:rsidP="00D45F0D">
            <w:pPr>
              <w:widowControl/>
              <w:spacing w:line="400" w:lineRule="exact"/>
              <w:jc w:val="center"/>
              <w:rPr>
                <w:rFonts w:eastAsia="標楷體"/>
                <w:kern w:val="0"/>
                <w:sz w:val="28"/>
                <w:szCs w:val="28"/>
              </w:rPr>
            </w:pPr>
            <w:hyperlink r:id="rId10" w:tooltip="臺北市" w:history="1">
              <w:r w:rsidRPr="00E73F3B">
                <w:rPr>
                  <w:rFonts w:eastAsia="標楷體" w:hAnsi="標楷體"/>
                  <w:kern w:val="0"/>
                  <w:sz w:val="28"/>
                  <w:szCs w:val="28"/>
                </w:rPr>
                <w:t>臺北市</w:t>
              </w:r>
            </w:hyperlink>
          </w:p>
        </w:tc>
        <w:tc>
          <w:tcPr>
            <w:tcW w:w="2126" w:type="dxa"/>
            <w:tcBorders>
              <w:top w:val="nil"/>
              <w:left w:val="nil"/>
              <w:bottom w:val="single" w:sz="4" w:space="0" w:color="auto"/>
              <w:right w:val="single" w:sz="4" w:space="0" w:color="auto"/>
            </w:tcBorders>
            <w:shd w:val="clear" w:color="000000" w:fill="FFFFFF"/>
            <w:vAlign w:val="center"/>
            <w:hideMark/>
          </w:tcPr>
          <w:p w:rsidR="00E73F3B" w:rsidRPr="00312400" w:rsidRDefault="00E73F3B" w:rsidP="00D45F0D">
            <w:pPr>
              <w:widowControl/>
              <w:spacing w:line="400" w:lineRule="exact"/>
              <w:jc w:val="center"/>
              <w:rPr>
                <w:rFonts w:eastAsia="標楷體"/>
                <w:kern w:val="0"/>
                <w:sz w:val="28"/>
                <w:szCs w:val="28"/>
              </w:rPr>
            </w:pPr>
            <w:r w:rsidRPr="00312400">
              <w:rPr>
                <w:rFonts w:eastAsia="標楷體" w:hAnsi="標楷體"/>
                <w:kern w:val="0"/>
                <w:sz w:val="28"/>
                <w:szCs w:val="28"/>
              </w:rPr>
              <w:t>臺北市立圖書館</w:t>
            </w:r>
          </w:p>
        </w:tc>
        <w:tc>
          <w:tcPr>
            <w:tcW w:w="3532" w:type="dxa"/>
            <w:tcBorders>
              <w:top w:val="nil"/>
              <w:left w:val="nil"/>
              <w:bottom w:val="single" w:sz="4" w:space="0" w:color="auto"/>
              <w:right w:val="single" w:sz="4" w:space="0" w:color="auto"/>
            </w:tcBorders>
            <w:shd w:val="clear" w:color="000000" w:fill="FFFFFF"/>
            <w:vAlign w:val="center"/>
            <w:hideMark/>
          </w:tcPr>
          <w:p w:rsidR="00E73F3B" w:rsidRPr="00312400" w:rsidRDefault="00E73F3B" w:rsidP="00D45F0D">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5</w:t>
            </w:r>
            <w:r w:rsidRPr="00312400">
              <w:rPr>
                <w:rFonts w:eastAsia="標楷體" w:hAnsi="標楷體"/>
                <w:kern w:val="0"/>
                <w:sz w:val="28"/>
                <w:szCs w:val="28"/>
              </w:rPr>
              <w:t>月</w:t>
            </w:r>
            <w:r w:rsidRPr="00312400">
              <w:rPr>
                <w:rFonts w:eastAsia="標楷體"/>
                <w:kern w:val="0"/>
                <w:sz w:val="28"/>
                <w:szCs w:val="28"/>
              </w:rPr>
              <w:t>12(</w:t>
            </w:r>
            <w:r w:rsidRPr="00312400">
              <w:rPr>
                <w:rFonts w:eastAsia="標楷體" w:hAnsi="標楷體"/>
                <w:kern w:val="0"/>
                <w:sz w:val="28"/>
                <w:szCs w:val="28"/>
              </w:rPr>
              <w:t>二</w:t>
            </w:r>
            <w:r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13</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三</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noWrap/>
            <w:vAlign w:val="center"/>
            <w:hideMark/>
          </w:tcPr>
          <w:p w:rsidR="00E73F3B" w:rsidRPr="00E73F3B" w:rsidRDefault="00E73F3B" w:rsidP="00D45F0D">
            <w:pPr>
              <w:widowControl/>
              <w:spacing w:line="400" w:lineRule="exact"/>
              <w:jc w:val="center"/>
              <w:rPr>
                <w:rFonts w:eastAsia="標楷體"/>
                <w:kern w:val="0"/>
                <w:sz w:val="28"/>
                <w:szCs w:val="28"/>
              </w:rPr>
            </w:pPr>
            <w:r w:rsidRPr="00E73F3B">
              <w:rPr>
                <w:rFonts w:eastAsia="標楷體" w:hAnsi="標楷體"/>
                <w:kern w:val="0"/>
                <w:sz w:val="28"/>
                <w:szCs w:val="28"/>
              </w:rPr>
              <w:t>教育處合辦</w:t>
            </w:r>
          </w:p>
        </w:tc>
      </w:tr>
      <w:tr w:rsidR="00E73F3B" w:rsidRPr="00E73F3B" w:rsidTr="00E73F3B">
        <w:trPr>
          <w:trHeight w:val="706"/>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E73F3B" w:rsidRPr="00E73F3B" w:rsidRDefault="009603D8" w:rsidP="0022227C">
            <w:pPr>
              <w:widowControl/>
              <w:spacing w:line="400" w:lineRule="exact"/>
              <w:jc w:val="center"/>
              <w:rPr>
                <w:rFonts w:eastAsia="標楷體"/>
                <w:kern w:val="0"/>
                <w:sz w:val="28"/>
                <w:szCs w:val="28"/>
              </w:rPr>
            </w:pPr>
            <w:r>
              <w:rPr>
                <w:rFonts w:eastAsia="標楷體" w:hint="eastAsia"/>
                <w:kern w:val="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E73F3B" w:rsidRPr="00E73F3B" w:rsidRDefault="00E73F3B" w:rsidP="0022227C">
            <w:pPr>
              <w:widowControl/>
              <w:spacing w:line="400" w:lineRule="exact"/>
              <w:jc w:val="center"/>
              <w:rPr>
                <w:rFonts w:eastAsia="標楷體"/>
                <w:kern w:val="0"/>
                <w:sz w:val="28"/>
                <w:szCs w:val="28"/>
              </w:rPr>
            </w:pPr>
            <w:hyperlink r:id="rId11" w:tooltip="花蓮縣" w:history="1">
              <w:r w:rsidRPr="00E73F3B">
                <w:rPr>
                  <w:rFonts w:eastAsia="標楷體" w:hAnsi="標楷體"/>
                  <w:kern w:val="0"/>
                  <w:sz w:val="28"/>
                  <w:szCs w:val="28"/>
                </w:rPr>
                <w:t>花蓮縣</w:t>
              </w:r>
            </w:hyperlink>
          </w:p>
        </w:tc>
        <w:tc>
          <w:tcPr>
            <w:tcW w:w="2126" w:type="dxa"/>
            <w:tcBorders>
              <w:top w:val="nil"/>
              <w:left w:val="nil"/>
              <w:bottom w:val="single" w:sz="4" w:space="0" w:color="auto"/>
              <w:right w:val="single" w:sz="4" w:space="0" w:color="auto"/>
            </w:tcBorders>
            <w:shd w:val="clear" w:color="000000" w:fill="FFFFFF"/>
            <w:vAlign w:val="center"/>
            <w:hideMark/>
          </w:tcPr>
          <w:p w:rsidR="00E73F3B" w:rsidRPr="00312400" w:rsidRDefault="00E73F3B" w:rsidP="0022227C">
            <w:pPr>
              <w:widowControl/>
              <w:spacing w:line="400" w:lineRule="exact"/>
              <w:jc w:val="center"/>
              <w:rPr>
                <w:rFonts w:eastAsia="標楷體"/>
                <w:kern w:val="0"/>
                <w:sz w:val="28"/>
                <w:szCs w:val="28"/>
              </w:rPr>
            </w:pPr>
            <w:r w:rsidRPr="00312400">
              <w:rPr>
                <w:rFonts w:eastAsia="標楷體" w:hAnsi="標楷體"/>
                <w:kern w:val="0"/>
                <w:sz w:val="28"/>
                <w:szCs w:val="28"/>
              </w:rPr>
              <w:t>文化局</w:t>
            </w:r>
          </w:p>
        </w:tc>
        <w:tc>
          <w:tcPr>
            <w:tcW w:w="3532" w:type="dxa"/>
            <w:tcBorders>
              <w:top w:val="nil"/>
              <w:left w:val="nil"/>
              <w:bottom w:val="single" w:sz="4" w:space="0" w:color="auto"/>
              <w:right w:val="single" w:sz="4" w:space="0" w:color="auto"/>
            </w:tcBorders>
            <w:shd w:val="clear" w:color="000000" w:fill="FFFFFF"/>
            <w:vAlign w:val="center"/>
            <w:hideMark/>
          </w:tcPr>
          <w:p w:rsidR="00E73F3B" w:rsidRPr="00312400" w:rsidRDefault="00E73F3B"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5</w:t>
            </w:r>
            <w:r w:rsidRPr="00312400">
              <w:rPr>
                <w:rFonts w:eastAsia="標楷體" w:hAnsi="標楷體"/>
                <w:kern w:val="0"/>
                <w:sz w:val="28"/>
                <w:szCs w:val="28"/>
              </w:rPr>
              <w:t>月</w:t>
            </w:r>
            <w:r w:rsidRPr="00312400">
              <w:rPr>
                <w:rFonts w:eastAsia="標楷體"/>
                <w:kern w:val="0"/>
                <w:sz w:val="28"/>
                <w:szCs w:val="28"/>
              </w:rPr>
              <w:t>18(</w:t>
            </w:r>
            <w:r w:rsidRPr="00312400">
              <w:rPr>
                <w:rFonts w:eastAsia="標楷體" w:hAnsi="標楷體"/>
                <w:kern w:val="0"/>
                <w:sz w:val="28"/>
                <w:szCs w:val="28"/>
              </w:rPr>
              <w:t>一</w:t>
            </w:r>
            <w:r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19</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二</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vAlign w:val="center"/>
            <w:hideMark/>
          </w:tcPr>
          <w:p w:rsidR="00E73F3B" w:rsidRPr="00E73F3B" w:rsidRDefault="00E73F3B" w:rsidP="0022227C">
            <w:pPr>
              <w:widowControl/>
              <w:spacing w:line="400" w:lineRule="exact"/>
              <w:jc w:val="center"/>
              <w:rPr>
                <w:rFonts w:eastAsia="標楷體"/>
                <w:kern w:val="0"/>
                <w:sz w:val="28"/>
                <w:szCs w:val="28"/>
              </w:rPr>
            </w:pPr>
            <w:r w:rsidRPr="00E73F3B">
              <w:rPr>
                <w:rFonts w:eastAsia="標楷體" w:hAnsi="標楷體"/>
                <w:kern w:val="0"/>
                <w:sz w:val="28"/>
                <w:szCs w:val="28"/>
              </w:rPr>
              <w:t xml:space="preserve">　</w:t>
            </w:r>
          </w:p>
        </w:tc>
      </w:tr>
      <w:tr w:rsidR="009603D8" w:rsidRPr="00E73F3B" w:rsidTr="00E73F3B">
        <w:trPr>
          <w:trHeight w:val="706"/>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r>
              <w:rPr>
                <w:rFonts w:eastAsia="標楷體" w:hint="eastAsia"/>
                <w:kern w:val="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9603D8" w:rsidRPr="00E73F3B" w:rsidRDefault="009603D8" w:rsidP="0091555D">
            <w:pPr>
              <w:widowControl/>
              <w:spacing w:line="400" w:lineRule="exact"/>
              <w:jc w:val="center"/>
              <w:rPr>
                <w:rFonts w:eastAsia="標楷體"/>
                <w:kern w:val="0"/>
                <w:sz w:val="28"/>
                <w:szCs w:val="28"/>
              </w:rPr>
            </w:pPr>
            <w:r w:rsidRPr="00E73F3B">
              <w:rPr>
                <w:rFonts w:eastAsia="標楷體" w:hAnsi="標楷體"/>
                <w:kern w:val="0"/>
                <w:sz w:val="28"/>
                <w:szCs w:val="28"/>
              </w:rPr>
              <w:t>臺南市</w:t>
            </w:r>
          </w:p>
        </w:tc>
        <w:tc>
          <w:tcPr>
            <w:tcW w:w="2126"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91555D">
            <w:pPr>
              <w:widowControl/>
              <w:spacing w:line="400" w:lineRule="exact"/>
              <w:jc w:val="center"/>
              <w:rPr>
                <w:rFonts w:eastAsia="標楷體"/>
                <w:kern w:val="0"/>
                <w:sz w:val="28"/>
                <w:szCs w:val="28"/>
              </w:rPr>
            </w:pPr>
            <w:r w:rsidRPr="00312400">
              <w:rPr>
                <w:rFonts w:eastAsia="標楷體" w:hAnsi="標楷體"/>
                <w:kern w:val="0"/>
                <w:sz w:val="28"/>
                <w:szCs w:val="28"/>
              </w:rPr>
              <w:t>臺南市立圖書館</w:t>
            </w:r>
          </w:p>
        </w:tc>
        <w:tc>
          <w:tcPr>
            <w:tcW w:w="3532"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91555D">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5</w:t>
            </w:r>
            <w:r w:rsidRPr="00312400">
              <w:rPr>
                <w:rFonts w:eastAsia="標楷體" w:hAnsi="標楷體"/>
                <w:kern w:val="0"/>
                <w:sz w:val="28"/>
                <w:szCs w:val="28"/>
              </w:rPr>
              <w:t>月</w:t>
            </w:r>
            <w:r>
              <w:rPr>
                <w:rFonts w:eastAsia="標楷體" w:hint="eastAsia"/>
                <w:kern w:val="0"/>
                <w:sz w:val="28"/>
                <w:szCs w:val="28"/>
              </w:rPr>
              <w:t>25</w:t>
            </w:r>
            <w:r w:rsidRPr="00312400">
              <w:rPr>
                <w:rFonts w:eastAsia="標楷體"/>
                <w:kern w:val="0"/>
                <w:sz w:val="28"/>
                <w:szCs w:val="28"/>
              </w:rPr>
              <w:t>(</w:t>
            </w:r>
            <w:r w:rsidRPr="00312400">
              <w:rPr>
                <w:rFonts w:eastAsia="標楷體" w:hAnsi="標楷體"/>
                <w:kern w:val="0"/>
                <w:sz w:val="28"/>
                <w:szCs w:val="28"/>
              </w:rPr>
              <w:t>一</w:t>
            </w:r>
            <w:r w:rsidRPr="00312400">
              <w:rPr>
                <w:rFonts w:eastAsia="標楷體"/>
                <w:kern w:val="0"/>
                <w:sz w:val="28"/>
                <w:szCs w:val="28"/>
              </w:rPr>
              <w:t>)</w:t>
            </w:r>
            <w:r w:rsidRPr="00312400">
              <w:rPr>
                <w:rFonts w:eastAsia="標楷體" w:hAnsi="標楷體"/>
                <w:kern w:val="0"/>
                <w:sz w:val="28"/>
                <w:szCs w:val="28"/>
              </w:rPr>
              <w:t>至</w:t>
            </w:r>
            <w:r>
              <w:rPr>
                <w:rFonts w:eastAsia="標楷體" w:hint="eastAsia"/>
                <w:kern w:val="0"/>
                <w:sz w:val="28"/>
                <w:szCs w:val="28"/>
              </w:rPr>
              <w:t>26</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二</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vAlign w:val="center"/>
            <w:hideMark/>
          </w:tcPr>
          <w:p w:rsidR="009603D8" w:rsidRPr="00E73F3B" w:rsidRDefault="009603D8" w:rsidP="0022227C">
            <w:pPr>
              <w:widowControl/>
              <w:spacing w:line="400" w:lineRule="exact"/>
              <w:jc w:val="center"/>
              <w:rPr>
                <w:rFonts w:eastAsia="標楷體" w:hAnsi="標楷體"/>
                <w:kern w:val="0"/>
                <w:sz w:val="28"/>
                <w:szCs w:val="28"/>
              </w:rPr>
            </w:pPr>
          </w:p>
        </w:tc>
      </w:tr>
      <w:tr w:rsidR="009603D8" w:rsidRPr="00E73F3B" w:rsidTr="00E73F3B">
        <w:trPr>
          <w:trHeight w:val="702"/>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kern w:val="0"/>
                <w:sz w:val="28"/>
                <w:szCs w:val="28"/>
              </w:rPr>
              <w:t>6</w:t>
            </w:r>
          </w:p>
        </w:tc>
        <w:tc>
          <w:tcPr>
            <w:tcW w:w="1134" w:type="dxa"/>
            <w:tcBorders>
              <w:top w:val="nil"/>
              <w:left w:val="nil"/>
              <w:bottom w:val="single" w:sz="4" w:space="0" w:color="auto"/>
              <w:right w:val="single" w:sz="4" w:space="0" w:color="auto"/>
            </w:tcBorders>
            <w:shd w:val="clear" w:color="auto" w:fill="auto"/>
            <w:vAlign w:val="center"/>
            <w:hideMark/>
          </w:tcPr>
          <w:p w:rsidR="009603D8" w:rsidRPr="00E73F3B" w:rsidRDefault="009603D8" w:rsidP="0022227C">
            <w:pPr>
              <w:widowControl/>
              <w:spacing w:line="400" w:lineRule="exact"/>
              <w:jc w:val="center"/>
              <w:rPr>
                <w:rFonts w:eastAsia="標楷體"/>
                <w:kern w:val="0"/>
                <w:sz w:val="28"/>
                <w:szCs w:val="28"/>
              </w:rPr>
            </w:pPr>
            <w:hyperlink r:id="rId12" w:tooltip="新竹縣" w:history="1">
              <w:r w:rsidRPr="00E73F3B">
                <w:rPr>
                  <w:rFonts w:eastAsia="標楷體" w:hAnsi="標楷體"/>
                  <w:kern w:val="0"/>
                  <w:sz w:val="28"/>
                  <w:szCs w:val="28"/>
                </w:rPr>
                <w:t>新竹縣</w:t>
              </w:r>
            </w:hyperlink>
          </w:p>
        </w:tc>
        <w:tc>
          <w:tcPr>
            <w:tcW w:w="2126" w:type="dxa"/>
            <w:tcBorders>
              <w:top w:val="nil"/>
              <w:left w:val="nil"/>
              <w:bottom w:val="single" w:sz="4" w:space="0" w:color="auto"/>
              <w:right w:val="single" w:sz="4" w:space="0" w:color="auto"/>
            </w:tcBorders>
            <w:shd w:val="clear" w:color="000000" w:fill="FFFFFF"/>
            <w:noWrap/>
            <w:vAlign w:val="center"/>
            <w:hideMark/>
          </w:tcPr>
          <w:p w:rsidR="009603D8" w:rsidRPr="00312400" w:rsidRDefault="009603D8" w:rsidP="0022227C">
            <w:pPr>
              <w:widowControl/>
              <w:spacing w:line="400" w:lineRule="exact"/>
              <w:jc w:val="center"/>
              <w:rPr>
                <w:rFonts w:eastAsia="標楷體"/>
                <w:kern w:val="0"/>
                <w:sz w:val="28"/>
                <w:szCs w:val="28"/>
              </w:rPr>
            </w:pPr>
            <w:r w:rsidRPr="00312400">
              <w:rPr>
                <w:rFonts w:eastAsia="標楷體" w:hAnsi="標楷體"/>
                <w:kern w:val="0"/>
                <w:sz w:val="28"/>
                <w:szCs w:val="28"/>
              </w:rPr>
              <w:t>教育處</w:t>
            </w:r>
          </w:p>
        </w:tc>
        <w:tc>
          <w:tcPr>
            <w:tcW w:w="3532"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5</w:t>
            </w:r>
            <w:r w:rsidRPr="00312400">
              <w:rPr>
                <w:rFonts w:eastAsia="標楷體" w:hAnsi="標楷體"/>
                <w:kern w:val="0"/>
                <w:sz w:val="28"/>
                <w:szCs w:val="28"/>
              </w:rPr>
              <w:t>月</w:t>
            </w:r>
            <w:r w:rsidRPr="00312400">
              <w:rPr>
                <w:rFonts w:eastAsia="標楷體"/>
                <w:kern w:val="0"/>
                <w:sz w:val="28"/>
                <w:szCs w:val="28"/>
              </w:rPr>
              <w:t>28(</w:t>
            </w:r>
            <w:r w:rsidRPr="00312400">
              <w:rPr>
                <w:rFonts w:eastAsia="標楷體" w:hAnsi="標楷體"/>
                <w:kern w:val="0"/>
                <w:sz w:val="28"/>
                <w:szCs w:val="28"/>
              </w:rPr>
              <w:t>四</w:t>
            </w:r>
            <w:r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29</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五</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hAnsi="標楷體"/>
                <w:kern w:val="0"/>
                <w:sz w:val="28"/>
                <w:szCs w:val="28"/>
              </w:rPr>
              <w:t xml:space="preserve">　</w:t>
            </w:r>
          </w:p>
        </w:tc>
      </w:tr>
      <w:tr w:rsidR="009603D8" w:rsidRPr="00E73F3B" w:rsidTr="00E73F3B">
        <w:trPr>
          <w:trHeight w:val="698"/>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kern w:val="0"/>
                <w:sz w:val="28"/>
                <w:szCs w:val="28"/>
              </w:rPr>
              <w:t>7</w:t>
            </w:r>
          </w:p>
        </w:tc>
        <w:tc>
          <w:tcPr>
            <w:tcW w:w="1134" w:type="dxa"/>
            <w:tcBorders>
              <w:top w:val="nil"/>
              <w:left w:val="nil"/>
              <w:bottom w:val="single" w:sz="4" w:space="0" w:color="auto"/>
              <w:right w:val="single" w:sz="4" w:space="0" w:color="auto"/>
            </w:tcBorders>
            <w:shd w:val="clear" w:color="auto" w:fill="auto"/>
            <w:vAlign w:val="center"/>
            <w:hideMark/>
          </w:tcPr>
          <w:p w:rsidR="009603D8" w:rsidRPr="00E73F3B" w:rsidRDefault="009603D8" w:rsidP="0022227C">
            <w:pPr>
              <w:widowControl/>
              <w:spacing w:line="400" w:lineRule="exact"/>
              <w:jc w:val="center"/>
              <w:rPr>
                <w:rFonts w:eastAsia="標楷體"/>
                <w:kern w:val="0"/>
                <w:sz w:val="28"/>
                <w:szCs w:val="28"/>
              </w:rPr>
            </w:pPr>
            <w:hyperlink r:id="rId13" w:tooltip="金門縣" w:history="1">
              <w:r w:rsidRPr="00E73F3B">
                <w:rPr>
                  <w:rFonts w:eastAsia="標楷體" w:hAnsi="標楷體"/>
                  <w:kern w:val="0"/>
                  <w:sz w:val="28"/>
                  <w:szCs w:val="28"/>
                </w:rPr>
                <w:t>金門縣</w:t>
              </w:r>
            </w:hyperlink>
          </w:p>
        </w:tc>
        <w:tc>
          <w:tcPr>
            <w:tcW w:w="2126"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jc w:val="center"/>
              <w:rPr>
                <w:rFonts w:eastAsia="標楷體"/>
                <w:kern w:val="0"/>
                <w:sz w:val="28"/>
                <w:szCs w:val="28"/>
              </w:rPr>
            </w:pPr>
            <w:r w:rsidRPr="00312400">
              <w:rPr>
                <w:rFonts w:eastAsia="標楷體" w:hAnsi="標楷體"/>
                <w:kern w:val="0"/>
                <w:sz w:val="28"/>
                <w:szCs w:val="28"/>
              </w:rPr>
              <w:t>文化局</w:t>
            </w:r>
          </w:p>
        </w:tc>
        <w:tc>
          <w:tcPr>
            <w:tcW w:w="3532"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6</w:t>
            </w:r>
            <w:r w:rsidRPr="00312400">
              <w:rPr>
                <w:rFonts w:eastAsia="標楷體" w:hAnsi="標楷體"/>
                <w:kern w:val="0"/>
                <w:sz w:val="28"/>
                <w:szCs w:val="28"/>
              </w:rPr>
              <w:t>月</w:t>
            </w:r>
            <w:r w:rsidRPr="00312400">
              <w:rPr>
                <w:rFonts w:eastAsia="標楷體"/>
                <w:kern w:val="0"/>
                <w:sz w:val="28"/>
                <w:szCs w:val="28"/>
              </w:rPr>
              <w:t>8(</w:t>
            </w:r>
            <w:r w:rsidRPr="00312400">
              <w:rPr>
                <w:rFonts w:eastAsia="標楷體" w:hAnsi="標楷體"/>
                <w:kern w:val="0"/>
                <w:sz w:val="28"/>
                <w:szCs w:val="28"/>
              </w:rPr>
              <w:t>一</w:t>
            </w:r>
            <w:r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9</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二</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hAnsi="標楷體"/>
                <w:kern w:val="0"/>
                <w:sz w:val="28"/>
                <w:szCs w:val="28"/>
              </w:rPr>
              <w:t xml:space="preserve">　</w:t>
            </w:r>
          </w:p>
        </w:tc>
      </w:tr>
      <w:tr w:rsidR="009603D8" w:rsidRPr="00E73F3B" w:rsidTr="00E73F3B">
        <w:trPr>
          <w:trHeight w:val="694"/>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kern w:val="0"/>
                <w:sz w:val="28"/>
                <w:szCs w:val="28"/>
              </w:rPr>
              <w:t>8</w:t>
            </w:r>
          </w:p>
        </w:tc>
        <w:tc>
          <w:tcPr>
            <w:tcW w:w="1134" w:type="dxa"/>
            <w:tcBorders>
              <w:top w:val="nil"/>
              <w:left w:val="nil"/>
              <w:bottom w:val="single" w:sz="4" w:space="0" w:color="auto"/>
              <w:right w:val="single" w:sz="4" w:space="0" w:color="auto"/>
            </w:tcBorders>
            <w:shd w:val="clear" w:color="auto" w:fill="auto"/>
            <w:vAlign w:val="center"/>
            <w:hideMark/>
          </w:tcPr>
          <w:p w:rsidR="009603D8" w:rsidRPr="00E73F3B" w:rsidRDefault="009603D8" w:rsidP="0022227C">
            <w:pPr>
              <w:widowControl/>
              <w:spacing w:line="400" w:lineRule="exact"/>
              <w:jc w:val="center"/>
              <w:rPr>
                <w:rFonts w:eastAsia="標楷體"/>
                <w:kern w:val="0"/>
                <w:sz w:val="28"/>
                <w:szCs w:val="28"/>
              </w:rPr>
            </w:pPr>
            <w:hyperlink r:id="rId14" w:tooltip="雲林縣" w:history="1">
              <w:r w:rsidRPr="00E73F3B">
                <w:rPr>
                  <w:rFonts w:eastAsia="標楷體" w:hAnsi="標楷體"/>
                  <w:kern w:val="0"/>
                  <w:sz w:val="28"/>
                  <w:szCs w:val="28"/>
                </w:rPr>
                <w:t>雲林縣</w:t>
              </w:r>
            </w:hyperlink>
          </w:p>
        </w:tc>
        <w:tc>
          <w:tcPr>
            <w:tcW w:w="2126"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jc w:val="center"/>
              <w:rPr>
                <w:rFonts w:eastAsia="標楷體"/>
                <w:kern w:val="0"/>
                <w:sz w:val="28"/>
                <w:szCs w:val="28"/>
              </w:rPr>
            </w:pPr>
            <w:r w:rsidRPr="00312400">
              <w:rPr>
                <w:rFonts w:eastAsia="標楷體" w:hAnsi="標楷體"/>
                <w:kern w:val="0"/>
                <w:sz w:val="28"/>
                <w:szCs w:val="28"/>
              </w:rPr>
              <w:t>文化處</w:t>
            </w:r>
          </w:p>
        </w:tc>
        <w:tc>
          <w:tcPr>
            <w:tcW w:w="3532"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6</w:t>
            </w:r>
            <w:r w:rsidRPr="00312400">
              <w:rPr>
                <w:rFonts w:eastAsia="標楷體" w:hAnsi="標楷體"/>
                <w:kern w:val="0"/>
                <w:sz w:val="28"/>
                <w:szCs w:val="28"/>
              </w:rPr>
              <w:t>月</w:t>
            </w:r>
            <w:r w:rsidRPr="00312400">
              <w:rPr>
                <w:rFonts w:eastAsia="標楷體"/>
                <w:kern w:val="0"/>
                <w:sz w:val="28"/>
                <w:szCs w:val="28"/>
              </w:rPr>
              <w:t>15(</w:t>
            </w:r>
            <w:r w:rsidRPr="00312400">
              <w:rPr>
                <w:rFonts w:eastAsia="標楷體" w:hAnsi="標楷體"/>
                <w:kern w:val="0"/>
                <w:sz w:val="28"/>
                <w:szCs w:val="28"/>
              </w:rPr>
              <w:t>一</w:t>
            </w:r>
            <w:r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16</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二</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hAnsi="標楷體"/>
                <w:kern w:val="0"/>
                <w:sz w:val="28"/>
                <w:szCs w:val="28"/>
              </w:rPr>
              <w:t xml:space="preserve">　</w:t>
            </w:r>
          </w:p>
        </w:tc>
      </w:tr>
      <w:tr w:rsidR="009603D8" w:rsidRPr="00E73F3B" w:rsidTr="00E73F3B">
        <w:trPr>
          <w:trHeight w:val="704"/>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kern w:val="0"/>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hyperlink r:id="rId15" w:tooltip="彰化縣" w:history="1">
              <w:r w:rsidRPr="00E73F3B">
                <w:rPr>
                  <w:rFonts w:eastAsia="標楷體" w:hAnsi="標楷體"/>
                  <w:kern w:val="0"/>
                  <w:sz w:val="28"/>
                  <w:szCs w:val="28"/>
                </w:rPr>
                <w:t>彰化縣</w:t>
              </w:r>
            </w:hyperlink>
          </w:p>
        </w:tc>
        <w:tc>
          <w:tcPr>
            <w:tcW w:w="2126"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jc w:val="center"/>
              <w:rPr>
                <w:rFonts w:eastAsia="標楷體"/>
                <w:kern w:val="0"/>
                <w:sz w:val="28"/>
                <w:szCs w:val="28"/>
              </w:rPr>
            </w:pPr>
            <w:r w:rsidRPr="00312400">
              <w:rPr>
                <w:rFonts w:eastAsia="標楷體" w:hAnsi="標楷體"/>
                <w:kern w:val="0"/>
                <w:sz w:val="28"/>
                <w:szCs w:val="28"/>
              </w:rPr>
              <w:t>文化局</w:t>
            </w:r>
          </w:p>
        </w:tc>
        <w:tc>
          <w:tcPr>
            <w:tcW w:w="3532"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7</w:t>
            </w:r>
            <w:r w:rsidRPr="00312400">
              <w:rPr>
                <w:rFonts w:eastAsia="標楷體" w:hAnsi="標楷體"/>
                <w:kern w:val="0"/>
                <w:sz w:val="28"/>
                <w:szCs w:val="28"/>
              </w:rPr>
              <w:t>月</w:t>
            </w:r>
            <w:r w:rsidRPr="00312400">
              <w:rPr>
                <w:rFonts w:eastAsia="標楷體"/>
                <w:kern w:val="0"/>
                <w:sz w:val="28"/>
                <w:szCs w:val="28"/>
              </w:rPr>
              <w:t>6(</w:t>
            </w:r>
            <w:r w:rsidRPr="00312400">
              <w:rPr>
                <w:rFonts w:eastAsia="標楷體" w:hAnsi="標楷體"/>
                <w:kern w:val="0"/>
                <w:sz w:val="28"/>
                <w:szCs w:val="28"/>
              </w:rPr>
              <w:t>一</w:t>
            </w:r>
            <w:r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7</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二</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hAnsi="標楷體"/>
                <w:kern w:val="0"/>
                <w:sz w:val="28"/>
                <w:szCs w:val="28"/>
              </w:rPr>
              <w:t xml:space="preserve">　</w:t>
            </w:r>
          </w:p>
        </w:tc>
      </w:tr>
      <w:tr w:rsidR="009603D8" w:rsidRPr="00E73F3B" w:rsidTr="00E73F3B">
        <w:trPr>
          <w:trHeight w:val="700"/>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kern w:val="0"/>
                <w:sz w:val="28"/>
                <w:szCs w:val="28"/>
              </w:rPr>
              <w:t>10</w:t>
            </w:r>
          </w:p>
        </w:tc>
        <w:tc>
          <w:tcPr>
            <w:tcW w:w="1134" w:type="dxa"/>
            <w:tcBorders>
              <w:top w:val="nil"/>
              <w:left w:val="nil"/>
              <w:bottom w:val="single" w:sz="4" w:space="0" w:color="auto"/>
              <w:right w:val="single" w:sz="4" w:space="0" w:color="auto"/>
            </w:tcBorders>
            <w:shd w:val="clear" w:color="auto" w:fill="auto"/>
            <w:vAlign w:val="center"/>
            <w:hideMark/>
          </w:tcPr>
          <w:p w:rsidR="009603D8" w:rsidRPr="00E73F3B" w:rsidRDefault="009603D8" w:rsidP="0022227C">
            <w:pPr>
              <w:widowControl/>
              <w:spacing w:line="400" w:lineRule="exact"/>
              <w:jc w:val="center"/>
              <w:rPr>
                <w:rFonts w:eastAsia="標楷體"/>
                <w:kern w:val="0"/>
                <w:sz w:val="28"/>
                <w:szCs w:val="28"/>
              </w:rPr>
            </w:pPr>
            <w:hyperlink r:id="rId16" w:tooltip="宜蘭縣" w:history="1">
              <w:r w:rsidRPr="00E73F3B">
                <w:rPr>
                  <w:rFonts w:eastAsia="標楷體" w:hAnsi="標楷體"/>
                  <w:kern w:val="0"/>
                  <w:sz w:val="28"/>
                  <w:szCs w:val="28"/>
                </w:rPr>
                <w:t>宜蘭縣</w:t>
              </w:r>
            </w:hyperlink>
          </w:p>
        </w:tc>
        <w:tc>
          <w:tcPr>
            <w:tcW w:w="2126"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jc w:val="center"/>
              <w:rPr>
                <w:rFonts w:eastAsia="標楷體"/>
                <w:kern w:val="0"/>
                <w:sz w:val="28"/>
                <w:szCs w:val="28"/>
              </w:rPr>
            </w:pPr>
            <w:r w:rsidRPr="00312400">
              <w:rPr>
                <w:rFonts w:eastAsia="標楷體" w:hAnsi="標楷體"/>
                <w:kern w:val="0"/>
                <w:sz w:val="28"/>
                <w:szCs w:val="28"/>
              </w:rPr>
              <w:t>文化局</w:t>
            </w:r>
          </w:p>
        </w:tc>
        <w:tc>
          <w:tcPr>
            <w:tcW w:w="3532"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9</w:t>
            </w:r>
            <w:r w:rsidRPr="00312400">
              <w:rPr>
                <w:rFonts w:eastAsia="標楷體" w:hAnsi="標楷體"/>
                <w:kern w:val="0"/>
                <w:sz w:val="28"/>
                <w:szCs w:val="28"/>
              </w:rPr>
              <w:t>月</w:t>
            </w:r>
            <w:r w:rsidRPr="00312400">
              <w:rPr>
                <w:rFonts w:eastAsia="標楷體"/>
                <w:kern w:val="0"/>
                <w:sz w:val="28"/>
                <w:szCs w:val="28"/>
              </w:rPr>
              <w:t>(</w:t>
            </w:r>
            <w:r w:rsidRPr="00312400">
              <w:rPr>
                <w:rFonts w:eastAsia="標楷體" w:hAnsi="標楷體"/>
                <w:kern w:val="0"/>
                <w:sz w:val="28"/>
                <w:szCs w:val="28"/>
              </w:rPr>
              <w:t>一</w:t>
            </w:r>
            <w:r w:rsidRPr="00312400">
              <w:rPr>
                <w:rFonts w:eastAsia="標楷體"/>
                <w:kern w:val="0"/>
                <w:sz w:val="28"/>
                <w:szCs w:val="28"/>
              </w:rPr>
              <w:t>)7</w:t>
            </w:r>
            <w:r w:rsidRPr="00312400">
              <w:rPr>
                <w:rFonts w:eastAsia="標楷體" w:hAnsi="標楷體"/>
                <w:kern w:val="0"/>
                <w:sz w:val="28"/>
                <w:szCs w:val="28"/>
              </w:rPr>
              <w:t>至</w:t>
            </w:r>
            <w:r w:rsidRPr="00312400">
              <w:rPr>
                <w:rFonts w:eastAsia="標楷體"/>
                <w:kern w:val="0"/>
                <w:sz w:val="28"/>
                <w:szCs w:val="28"/>
              </w:rPr>
              <w:t>8</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二</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hAnsi="標楷體"/>
                <w:kern w:val="0"/>
                <w:sz w:val="28"/>
                <w:szCs w:val="28"/>
              </w:rPr>
              <w:t xml:space="preserve">　</w:t>
            </w:r>
          </w:p>
        </w:tc>
      </w:tr>
      <w:tr w:rsidR="009603D8" w:rsidRPr="00E73F3B" w:rsidTr="00E73F3B">
        <w:trPr>
          <w:trHeight w:val="696"/>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kern w:val="0"/>
                <w:sz w:val="28"/>
                <w:szCs w:val="28"/>
              </w:rPr>
              <w:t>11</w:t>
            </w:r>
          </w:p>
        </w:tc>
        <w:tc>
          <w:tcPr>
            <w:tcW w:w="1134" w:type="dxa"/>
            <w:tcBorders>
              <w:top w:val="nil"/>
              <w:left w:val="nil"/>
              <w:bottom w:val="single" w:sz="4" w:space="0" w:color="auto"/>
              <w:right w:val="single" w:sz="4" w:space="0" w:color="auto"/>
            </w:tcBorders>
            <w:shd w:val="clear" w:color="auto" w:fill="auto"/>
            <w:vAlign w:val="center"/>
            <w:hideMark/>
          </w:tcPr>
          <w:p w:rsidR="009603D8" w:rsidRPr="00E73F3B" w:rsidRDefault="009603D8" w:rsidP="0022227C">
            <w:pPr>
              <w:widowControl/>
              <w:spacing w:line="400" w:lineRule="exact"/>
              <w:jc w:val="center"/>
              <w:rPr>
                <w:rFonts w:eastAsia="標楷體"/>
                <w:kern w:val="0"/>
                <w:sz w:val="28"/>
                <w:szCs w:val="28"/>
              </w:rPr>
            </w:pPr>
            <w:hyperlink r:id="rId17" w:tooltip="苗栗縣" w:history="1">
              <w:r w:rsidRPr="00E73F3B">
                <w:rPr>
                  <w:rFonts w:eastAsia="標楷體" w:hAnsi="標楷體"/>
                  <w:kern w:val="0"/>
                  <w:sz w:val="28"/>
                  <w:szCs w:val="28"/>
                </w:rPr>
                <w:t>苗栗縣</w:t>
              </w:r>
            </w:hyperlink>
          </w:p>
        </w:tc>
        <w:tc>
          <w:tcPr>
            <w:tcW w:w="2126"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jc w:val="center"/>
              <w:rPr>
                <w:rFonts w:eastAsia="標楷體"/>
                <w:kern w:val="0"/>
                <w:sz w:val="28"/>
                <w:szCs w:val="28"/>
              </w:rPr>
            </w:pPr>
            <w:r w:rsidRPr="00312400">
              <w:rPr>
                <w:rFonts w:eastAsia="標楷體" w:hAnsi="標楷體"/>
                <w:kern w:val="0"/>
                <w:sz w:val="28"/>
                <w:szCs w:val="28"/>
              </w:rPr>
              <w:t>教育處</w:t>
            </w:r>
          </w:p>
        </w:tc>
        <w:tc>
          <w:tcPr>
            <w:tcW w:w="3532"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9</w:t>
            </w:r>
            <w:r w:rsidRPr="00312400">
              <w:rPr>
                <w:rFonts w:eastAsia="標楷體" w:hAnsi="標楷體"/>
                <w:kern w:val="0"/>
                <w:sz w:val="28"/>
                <w:szCs w:val="28"/>
              </w:rPr>
              <w:t>月</w:t>
            </w:r>
            <w:r w:rsidRPr="00312400">
              <w:rPr>
                <w:rFonts w:eastAsia="標楷體"/>
                <w:kern w:val="0"/>
                <w:sz w:val="28"/>
                <w:szCs w:val="28"/>
              </w:rPr>
              <w:t>15(</w:t>
            </w:r>
            <w:r w:rsidRPr="00312400">
              <w:rPr>
                <w:rFonts w:eastAsia="標楷體" w:hAnsi="標楷體"/>
                <w:kern w:val="0"/>
                <w:sz w:val="28"/>
                <w:szCs w:val="28"/>
              </w:rPr>
              <w:t>二</w:t>
            </w:r>
            <w:r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16</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三</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hAnsi="標楷體"/>
                <w:kern w:val="0"/>
                <w:sz w:val="28"/>
                <w:szCs w:val="28"/>
              </w:rPr>
              <w:t xml:space="preserve">　</w:t>
            </w:r>
          </w:p>
        </w:tc>
      </w:tr>
      <w:tr w:rsidR="009603D8" w:rsidRPr="00E73F3B" w:rsidTr="00E73F3B">
        <w:trPr>
          <w:trHeight w:val="706"/>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kern w:val="0"/>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rsidR="009603D8" w:rsidRPr="00E73F3B" w:rsidRDefault="009603D8" w:rsidP="0022227C">
            <w:pPr>
              <w:widowControl/>
              <w:spacing w:line="400" w:lineRule="exact"/>
              <w:jc w:val="center"/>
              <w:rPr>
                <w:rFonts w:eastAsia="標楷體"/>
                <w:kern w:val="0"/>
                <w:sz w:val="28"/>
                <w:szCs w:val="28"/>
              </w:rPr>
            </w:pPr>
            <w:hyperlink r:id="rId18" w:tooltip="臺東縣" w:history="1">
              <w:r w:rsidRPr="00E73F3B">
                <w:rPr>
                  <w:rFonts w:eastAsia="標楷體" w:hAnsi="標楷體"/>
                  <w:kern w:val="0"/>
                  <w:sz w:val="28"/>
                  <w:szCs w:val="28"/>
                </w:rPr>
                <w:t>臺東縣</w:t>
              </w:r>
            </w:hyperlink>
          </w:p>
        </w:tc>
        <w:tc>
          <w:tcPr>
            <w:tcW w:w="2126"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jc w:val="center"/>
              <w:rPr>
                <w:rFonts w:eastAsia="標楷體"/>
                <w:kern w:val="0"/>
                <w:sz w:val="28"/>
                <w:szCs w:val="28"/>
              </w:rPr>
            </w:pPr>
            <w:r w:rsidRPr="00312400">
              <w:rPr>
                <w:rFonts w:eastAsia="標楷體" w:hAnsi="標楷體"/>
                <w:kern w:val="0"/>
                <w:sz w:val="28"/>
                <w:szCs w:val="28"/>
              </w:rPr>
              <w:t>文化處</w:t>
            </w:r>
          </w:p>
        </w:tc>
        <w:tc>
          <w:tcPr>
            <w:tcW w:w="3532"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9</w:t>
            </w:r>
            <w:r w:rsidRPr="00312400">
              <w:rPr>
                <w:rFonts w:eastAsia="標楷體" w:hAnsi="標楷體"/>
                <w:kern w:val="0"/>
                <w:sz w:val="28"/>
                <w:szCs w:val="28"/>
              </w:rPr>
              <w:t>月</w:t>
            </w:r>
            <w:r w:rsidRPr="00312400">
              <w:rPr>
                <w:rFonts w:eastAsia="標楷體"/>
                <w:kern w:val="0"/>
                <w:sz w:val="28"/>
                <w:szCs w:val="28"/>
              </w:rPr>
              <w:t>21(</w:t>
            </w:r>
            <w:r w:rsidRPr="00312400">
              <w:rPr>
                <w:rFonts w:eastAsia="標楷體" w:hAnsi="標楷體"/>
                <w:kern w:val="0"/>
                <w:sz w:val="28"/>
                <w:szCs w:val="28"/>
              </w:rPr>
              <w:t>一</w:t>
            </w:r>
            <w:r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22</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二</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hAnsi="標楷體"/>
                <w:kern w:val="0"/>
                <w:sz w:val="28"/>
                <w:szCs w:val="28"/>
              </w:rPr>
              <w:t xml:space="preserve">　</w:t>
            </w:r>
          </w:p>
        </w:tc>
      </w:tr>
      <w:tr w:rsidR="009603D8" w:rsidRPr="00E73F3B" w:rsidTr="00E73F3B">
        <w:trPr>
          <w:trHeight w:val="832"/>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kern w:val="0"/>
                <w:sz w:val="28"/>
                <w:szCs w:val="28"/>
              </w:rPr>
              <w:t>13</w:t>
            </w:r>
          </w:p>
        </w:tc>
        <w:tc>
          <w:tcPr>
            <w:tcW w:w="1134" w:type="dxa"/>
            <w:tcBorders>
              <w:top w:val="nil"/>
              <w:left w:val="nil"/>
              <w:bottom w:val="single" w:sz="4" w:space="0" w:color="auto"/>
              <w:right w:val="single" w:sz="4" w:space="0" w:color="auto"/>
            </w:tcBorders>
            <w:shd w:val="clear" w:color="auto" w:fill="auto"/>
            <w:noWrap/>
            <w:vAlign w:val="center"/>
            <w:hideMark/>
          </w:tcPr>
          <w:p w:rsidR="009603D8" w:rsidRPr="00E73F3B" w:rsidRDefault="009603D8" w:rsidP="0022227C">
            <w:pPr>
              <w:widowControl/>
              <w:spacing w:line="400" w:lineRule="exact"/>
              <w:jc w:val="center"/>
              <w:rPr>
                <w:rFonts w:eastAsia="標楷體"/>
                <w:kern w:val="0"/>
                <w:sz w:val="28"/>
                <w:szCs w:val="28"/>
              </w:rPr>
            </w:pPr>
            <w:hyperlink r:id="rId19" w:tooltip="臺中市" w:history="1">
              <w:r w:rsidRPr="00E73F3B">
                <w:rPr>
                  <w:rFonts w:eastAsia="標楷體" w:hAnsi="標楷體"/>
                  <w:kern w:val="0"/>
                  <w:sz w:val="28"/>
                  <w:szCs w:val="28"/>
                </w:rPr>
                <w:t>臺中市</w:t>
              </w:r>
            </w:hyperlink>
          </w:p>
          <w:p w:rsidR="009603D8" w:rsidRPr="00E73F3B" w:rsidRDefault="009603D8" w:rsidP="0022227C">
            <w:pPr>
              <w:widowControl/>
              <w:spacing w:line="400" w:lineRule="exact"/>
              <w:jc w:val="center"/>
              <w:rPr>
                <w:rFonts w:eastAsia="標楷體"/>
                <w:kern w:val="0"/>
                <w:sz w:val="28"/>
                <w:szCs w:val="28"/>
              </w:rPr>
            </w:pPr>
            <w:r w:rsidRPr="00E73F3B">
              <w:rPr>
                <w:rFonts w:eastAsia="標楷體" w:hAnsi="標楷體"/>
                <w:kern w:val="0"/>
                <w:sz w:val="28"/>
                <w:szCs w:val="28"/>
              </w:rPr>
              <w:t>南投縣</w:t>
            </w:r>
          </w:p>
        </w:tc>
        <w:tc>
          <w:tcPr>
            <w:tcW w:w="2126" w:type="dxa"/>
            <w:tcBorders>
              <w:top w:val="nil"/>
              <w:left w:val="nil"/>
              <w:bottom w:val="single" w:sz="4" w:space="0" w:color="auto"/>
              <w:right w:val="single" w:sz="4" w:space="0" w:color="auto"/>
            </w:tcBorders>
            <w:shd w:val="clear" w:color="000000" w:fill="FFFFFF"/>
            <w:noWrap/>
            <w:vAlign w:val="center"/>
            <w:hideMark/>
          </w:tcPr>
          <w:p w:rsidR="009603D8" w:rsidRPr="00312400" w:rsidRDefault="009603D8" w:rsidP="0022227C">
            <w:pPr>
              <w:widowControl/>
              <w:spacing w:line="400" w:lineRule="exact"/>
              <w:jc w:val="center"/>
              <w:rPr>
                <w:rFonts w:eastAsia="標楷體"/>
                <w:kern w:val="0"/>
                <w:sz w:val="28"/>
                <w:szCs w:val="28"/>
              </w:rPr>
            </w:pPr>
            <w:r w:rsidRPr="00312400">
              <w:rPr>
                <w:rFonts w:eastAsia="標楷體" w:hAnsi="標楷體"/>
                <w:kern w:val="0"/>
                <w:sz w:val="28"/>
                <w:szCs w:val="28"/>
              </w:rPr>
              <w:t>文化局</w:t>
            </w:r>
          </w:p>
        </w:tc>
        <w:tc>
          <w:tcPr>
            <w:tcW w:w="3532" w:type="dxa"/>
            <w:tcBorders>
              <w:top w:val="nil"/>
              <w:left w:val="nil"/>
              <w:bottom w:val="single" w:sz="4" w:space="0" w:color="auto"/>
              <w:right w:val="single" w:sz="4" w:space="0" w:color="auto"/>
            </w:tcBorders>
            <w:shd w:val="clear" w:color="000000" w:fill="FFFFFF"/>
            <w:vAlign w:val="center"/>
            <w:hideMark/>
          </w:tcPr>
          <w:p w:rsidR="009603D8" w:rsidRPr="00312400" w:rsidRDefault="009603D8" w:rsidP="0022227C">
            <w:pPr>
              <w:widowControl/>
              <w:spacing w:line="400" w:lineRule="exact"/>
              <w:rPr>
                <w:rFonts w:eastAsia="標楷體"/>
                <w:kern w:val="0"/>
                <w:sz w:val="28"/>
                <w:szCs w:val="28"/>
              </w:rPr>
            </w:pPr>
            <w:r w:rsidRPr="00312400">
              <w:rPr>
                <w:rFonts w:eastAsia="標楷體"/>
                <w:kern w:val="0"/>
                <w:sz w:val="28"/>
                <w:szCs w:val="28"/>
              </w:rPr>
              <w:t>104</w:t>
            </w:r>
            <w:r w:rsidRPr="00312400">
              <w:rPr>
                <w:rFonts w:eastAsia="標楷體" w:hAnsi="標楷體"/>
                <w:kern w:val="0"/>
                <w:sz w:val="28"/>
                <w:szCs w:val="28"/>
              </w:rPr>
              <w:t>年</w:t>
            </w:r>
            <w:r w:rsidRPr="00312400">
              <w:rPr>
                <w:rFonts w:eastAsia="標楷體"/>
                <w:kern w:val="0"/>
                <w:sz w:val="28"/>
                <w:szCs w:val="28"/>
              </w:rPr>
              <w:t>9</w:t>
            </w:r>
            <w:r w:rsidRPr="00312400">
              <w:rPr>
                <w:rFonts w:eastAsia="標楷體" w:hAnsi="標楷體"/>
                <w:kern w:val="0"/>
                <w:sz w:val="28"/>
                <w:szCs w:val="28"/>
              </w:rPr>
              <w:t>月</w:t>
            </w:r>
            <w:r w:rsidRPr="00312400">
              <w:rPr>
                <w:rFonts w:eastAsia="標楷體"/>
                <w:kern w:val="0"/>
                <w:sz w:val="28"/>
                <w:szCs w:val="28"/>
              </w:rPr>
              <w:t>24(</w:t>
            </w:r>
            <w:r w:rsidRPr="00312400">
              <w:rPr>
                <w:rFonts w:eastAsia="標楷體" w:hAnsi="標楷體"/>
                <w:kern w:val="0"/>
                <w:sz w:val="28"/>
                <w:szCs w:val="28"/>
              </w:rPr>
              <w:t>四</w:t>
            </w:r>
            <w:r w:rsidRPr="00312400">
              <w:rPr>
                <w:rFonts w:eastAsia="標楷體"/>
                <w:kern w:val="0"/>
                <w:sz w:val="28"/>
                <w:szCs w:val="28"/>
              </w:rPr>
              <w:t>)</w:t>
            </w:r>
            <w:r w:rsidRPr="00312400">
              <w:rPr>
                <w:rFonts w:eastAsia="標楷體" w:hAnsi="標楷體"/>
                <w:kern w:val="0"/>
                <w:sz w:val="28"/>
                <w:szCs w:val="28"/>
              </w:rPr>
              <w:t>至</w:t>
            </w:r>
            <w:r w:rsidRPr="00312400">
              <w:rPr>
                <w:rFonts w:eastAsia="標楷體"/>
                <w:kern w:val="0"/>
                <w:sz w:val="28"/>
                <w:szCs w:val="28"/>
              </w:rPr>
              <w:t>25</w:t>
            </w:r>
            <w:r w:rsidRPr="00312400">
              <w:rPr>
                <w:rFonts w:eastAsia="標楷體" w:hAnsi="標楷體"/>
                <w:kern w:val="0"/>
                <w:sz w:val="28"/>
                <w:szCs w:val="28"/>
              </w:rPr>
              <w:t>日</w:t>
            </w:r>
            <w:r w:rsidRPr="00312400">
              <w:rPr>
                <w:rFonts w:eastAsia="標楷體"/>
                <w:kern w:val="0"/>
                <w:sz w:val="28"/>
                <w:szCs w:val="28"/>
              </w:rPr>
              <w:t>(</w:t>
            </w:r>
            <w:r w:rsidRPr="00312400">
              <w:rPr>
                <w:rFonts w:eastAsia="標楷體" w:hAnsi="標楷體"/>
                <w:kern w:val="0"/>
                <w:sz w:val="28"/>
                <w:szCs w:val="28"/>
              </w:rPr>
              <w:t>五</w:t>
            </w:r>
            <w:r w:rsidRPr="00312400">
              <w:rPr>
                <w:rFonts w:eastAsia="標楷體"/>
                <w:kern w:val="0"/>
                <w:sz w:val="28"/>
                <w:szCs w:val="28"/>
              </w:rPr>
              <w:t>)</w:t>
            </w:r>
          </w:p>
        </w:tc>
        <w:tc>
          <w:tcPr>
            <w:tcW w:w="1713" w:type="dxa"/>
            <w:tcBorders>
              <w:top w:val="nil"/>
              <w:left w:val="nil"/>
              <w:bottom w:val="single" w:sz="4" w:space="0" w:color="auto"/>
              <w:right w:val="single" w:sz="4" w:space="0" w:color="auto"/>
            </w:tcBorders>
            <w:shd w:val="clear" w:color="000000" w:fill="FFFFFF"/>
            <w:noWrap/>
            <w:vAlign w:val="center"/>
            <w:hideMark/>
          </w:tcPr>
          <w:p w:rsidR="009603D8" w:rsidRPr="00E73F3B" w:rsidRDefault="009603D8" w:rsidP="0022227C">
            <w:pPr>
              <w:widowControl/>
              <w:spacing w:line="400" w:lineRule="exact"/>
              <w:jc w:val="center"/>
              <w:rPr>
                <w:rFonts w:eastAsia="標楷體"/>
                <w:kern w:val="0"/>
                <w:sz w:val="28"/>
                <w:szCs w:val="28"/>
              </w:rPr>
            </w:pPr>
            <w:r w:rsidRPr="00E73F3B">
              <w:rPr>
                <w:rFonts w:eastAsia="標楷體" w:hAnsi="標楷體"/>
                <w:kern w:val="0"/>
                <w:sz w:val="28"/>
                <w:szCs w:val="28"/>
              </w:rPr>
              <w:t>縣市合辦</w:t>
            </w:r>
          </w:p>
        </w:tc>
      </w:tr>
    </w:tbl>
    <w:p w:rsidR="00260CD9" w:rsidRPr="00991AE6" w:rsidRDefault="00C87140" w:rsidP="00D30ED0">
      <w:pPr>
        <w:numPr>
          <w:ilvl w:val="2"/>
          <w:numId w:val="30"/>
        </w:numPr>
        <w:tabs>
          <w:tab w:val="left" w:pos="574"/>
        </w:tabs>
        <w:spacing w:beforeLines="50" w:afterLines="50" w:line="460" w:lineRule="exact"/>
        <w:ind w:hanging="2201"/>
        <w:jc w:val="both"/>
        <w:rPr>
          <w:rFonts w:eastAsia="標楷體"/>
          <w:sz w:val="28"/>
          <w:szCs w:val="28"/>
        </w:rPr>
      </w:pPr>
      <w:r w:rsidRPr="00991AE6">
        <w:rPr>
          <w:rFonts w:eastAsia="標楷體"/>
          <w:b/>
          <w:sz w:val="28"/>
          <w:szCs w:val="28"/>
        </w:rPr>
        <w:t>辦理</w:t>
      </w:r>
      <w:r w:rsidR="00A20BD6" w:rsidRPr="00991AE6">
        <w:rPr>
          <w:rFonts w:eastAsia="標楷體"/>
          <w:b/>
          <w:sz w:val="28"/>
          <w:szCs w:val="28"/>
        </w:rPr>
        <w:t>方式</w:t>
      </w:r>
    </w:p>
    <w:p w:rsidR="009765BE" w:rsidRPr="00991AE6" w:rsidRDefault="002E2A69" w:rsidP="00223FC7">
      <w:pPr>
        <w:spacing w:line="480" w:lineRule="exact"/>
        <w:ind w:firstLineChars="200" w:firstLine="560"/>
        <w:jc w:val="both"/>
        <w:rPr>
          <w:rFonts w:eastAsia="標楷體"/>
          <w:sz w:val="28"/>
          <w:szCs w:val="28"/>
        </w:rPr>
      </w:pPr>
      <w:r w:rsidRPr="00991AE6">
        <w:rPr>
          <w:rFonts w:eastAsia="標楷體"/>
          <w:sz w:val="28"/>
          <w:szCs w:val="28"/>
        </w:rPr>
        <w:t>以</w:t>
      </w:r>
      <w:r w:rsidR="00B25051" w:rsidRPr="00991AE6">
        <w:rPr>
          <w:rFonts w:eastAsia="標楷體"/>
          <w:sz w:val="28"/>
          <w:szCs w:val="28"/>
        </w:rPr>
        <w:t>縣市教育局</w:t>
      </w:r>
      <w:r w:rsidR="00B25051" w:rsidRPr="00991AE6">
        <w:rPr>
          <w:rFonts w:eastAsia="標楷體"/>
          <w:sz w:val="28"/>
          <w:szCs w:val="28"/>
        </w:rPr>
        <w:t>(</w:t>
      </w:r>
      <w:r w:rsidR="00B25051" w:rsidRPr="00991AE6">
        <w:rPr>
          <w:rFonts w:eastAsia="標楷體"/>
          <w:sz w:val="28"/>
          <w:szCs w:val="28"/>
        </w:rPr>
        <w:t>處</w:t>
      </w:r>
      <w:r w:rsidR="00B25051" w:rsidRPr="00991AE6">
        <w:rPr>
          <w:rFonts w:eastAsia="標楷體"/>
          <w:sz w:val="28"/>
          <w:szCs w:val="28"/>
        </w:rPr>
        <w:t>)</w:t>
      </w:r>
      <w:r w:rsidR="00B25051" w:rsidRPr="00991AE6">
        <w:rPr>
          <w:rFonts w:eastAsia="標楷體"/>
          <w:sz w:val="28"/>
          <w:szCs w:val="28"/>
        </w:rPr>
        <w:t>或文化局（處）圖書館</w:t>
      </w:r>
      <w:r w:rsidRPr="00991AE6">
        <w:rPr>
          <w:rFonts w:eastAsia="標楷體"/>
          <w:sz w:val="28"/>
          <w:szCs w:val="28"/>
        </w:rPr>
        <w:t>為申請單位</w:t>
      </w:r>
      <w:r w:rsidR="00B25051" w:rsidRPr="00991AE6">
        <w:rPr>
          <w:rFonts w:eastAsia="標楷體"/>
          <w:sz w:val="28"/>
          <w:szCs w:val="28"/>
        </w:rPr>
        <w:t>，</w:t>
      </w:r>
      <w:r w:rsidR="00D167F8" w:rsidRPr="00991AE6">
        <w:rPr>
          <w:rFonts w:eastAsia="標楷體"/>
          <w:sz w:val="28"/>
          <w:szCs w:val="28"/>
        </w:rPr>
        <w:t>每</w:t>
      </w:r>
      <w:r w:rsidR="00D02337" w:rsidRPr="00991AE6">
        <w:rPr>
          <w:rFonts w:eastAsia="標楷體"/>
          <w:sz w:val="28"/>
          <w:szCs w:val="28"/>
        </w:rPr>
        <w:t>場</w:t>
      </w:r>
      <w:r w:rsidR="00127A30" w:rsidRPr="00991AE6">
        <w:rPr>
          <w:rFonts w:eastAsia="標楷體"/>
          <w:sz w:val="28"/>
          <w:szCs w:val="28"/>
        </w:rPr>
        <w:t>次課程</w:t>
      </w:r>
      <w:r w:rsidR="00D167F8" w:rsidRPr="00991AE6">
        <w:rPr>
          <w:rFonts w:eastAsia="標楷體"/>
          <w:sz w:val="28"/>
          <w:szCs w:val="28"/>
        </w:rPr>
        <w:t>為</w:t>
      </w:r>
      <w:r w:rsidR="00127A30" w:rsidRPr="00991AE6">
        <w:rPr>
          <w:rFonts w:eastAsia="標楷體"/>
          <w:sz w:val="28"/>
          <w:szCs w:val="28"/>
        </w:rPr>
        <w:t>2</w:t>
      </w:r>
      <w:r w:rsidR="00127A30" w:rsidRPr="00991AE6">
        <w:rPr>
          <w:rFonts w:eastAsia="標楷體"/>
          <w:sz w:val="28"/>
          <w:szCs w:val="28"/>
        </w:rPr>
        <w:t>日，</w:t>
      </w:r>
      <w:r w:rsidR="00D02337" w:rsidRPr="00991AE6">
        <w:rPr>
          <w:rFonts w:eastAsia="標楷體"/>
          <w:sz w:val="28"/>
          <w:szCs w:val="28"/>
        </w:rPr>
        <w:t>每場</w:t>
      </w:r>
      <w:r w:rsidR="00DA7E28" w:rsidRPr="00991AE6">
        <w:rPr>
          <w:rFonts w:eastAsia="標楷體"/>
          <w:sz w:val="28"/>
          <w:szCs w:val="28"/>
        </w:rPr>
        <w:t>次</w:t>
      </w:r>
      <w:r w:rsidR="00D167F8" w:rsidRPr="00991AE6">
        <w:rPr>
          <w:rFonts w:eastAsia="標楷體"/>
          <w:snapToGrid w:val="0"/>
          <w:kern w:val="0"/>
          <w:sz w:val="28"/>
          <w:szCs w:val="28"/>
        </w:rPr>
        <w:t>至少</w:t>
      </w:r>
      <w:r w:rsidR="00127A30" w:rsidRPr="00991AE6">
        <w:rPr>
          <w:rFonts w:eastAsia="標楷體"/>
          <w:sz w:val="28"/>
          <w:szCs w:val="28"/>
        </w:rPr>
        <w:t>30</w:t>
      </w:r>
      <w:r w:rsidR="00127A30" w:rsidRPr="00991AE6">
        <w:rPr>
          <w:rFonts w:eastAsia="標楷體"/>
          <w:sz w:val="28"/>
          <w:szCs w:val="28"/>
        </w:rPr>
        <w:t>人</w:t>
      </w:r>
      <w:r w:rsidR="00864A66" w:rsidRPr="00991AE6">
        <w:rPr>
          <w:rFonts w:eastAsia="標楷體"/>
          <w:snapToGrid w:val="0"/>
          <w:kern w:val="0"/>
          <w:sz w:val="28"/>
          <w:szCs w:val="28"/>
        </w:rPr>
        <w:t>為原則</w:t>
      </w:r>
      <w:r w:rsidR="00127A30" w:rsidRPr="00991AE6">
        <w:rPr>
          <w:rFonts w:eastAsia="標楷體"/>
          <w:sz w:val="28"/>
          <w:szCs w:val="28"/>
        </w:rPr>
        <w:t>，上課地點為電腦教室</w:t>
      </w:r>
      <w:r w:rsidR="00D167F8" w:rsidRPr="00991AE6">
        <w:rPr>
          <w:rFonts w:eastAsia="標楷體"/>
          <w:sz w:val="28"/>
          <w:szCs w:val="28"/>
        </w:rPr>
        <w:t>，辦理</w:t>
      </w:r>
      <w:r w:rsidR="00D167F8" w:rsidRPr="00991AE6">
        <w:rPr>
          <w:rFonts w:eastAsia="標楷體"/>
          <w:sz w:val="28"/>
          <w:szCs w:val="28"/>
        </w:rPr>
        <w:t xml:space="preserve"> 13</w:t>
      </w:r>
      <w:r w:rsidR="00D167F8" w:rsidRPr="00991AE6">
        <w:rPr>
          <w:rFonts w:eastAsia="標楷體"/>
          <w:sz w:val="28"/>
          <w:szCs w:val="28"/>
        </w:rPr>
        <w:t>場次</w:t>
      </w:r>
      <w:r w:rsidR="00293526" w:rsidRPr="00991AE6">
        <w:rPr>
          <w:rFonts w:eastAsia="標楷體"/>
          <w:sz w:val="28"/>
          <w:szCs w:val="28"/>
        </w:rPr>
        <w:t>。</w:t>
      </w:r>
    </w:p>
    <w:p w:rsidR="00D30ED0" w:rsidRPr="00991AE6" w:rsidRDefault="00D30ED0" w:rsidP="00223FC7">
      <w:pPr>
        <w:spacing w:line="480" w:lineRule="exact"/>
        <w:ind w:firstLineChars="200" w:firstLine="560"/>
        <w:jc w:val="both"/>
        <w:rPr>
          <w:rFonts w:eastAsia="標楷體"/>
          <w:sz w:val="28"/>
          <w:szCs w:val="28"/>
        </w:rPr>
      </w:pPr>
    </w:p>
    <w:p w:rsidR="00D30ED0" w:rsidRPr="00991AE6" w:rsidRDefault="00D30ED0" w:rsidP="00223FC7">
      <w:pPr>
        <w:spacing w:line="480" w:lineRule="exact"/>
        <w:ind w:firstLineChars="200" w:firstLine="560"/>
        <w:jc w:val="both"/>
        <w:rPr>
          <w:rFonts w:eastAsia="標楷體"/>
          <w:sz w:val="28"/>
          <w:szCs w:val="28"/>
        </w:rPr>
      </w:pPr>
    </w:p>
    <w:p w:rsidR="002C794D" w:rsidRPr="00991AE6" w:rsidRDefault="007B3084" w:rsidP="00983EB4">
      <w:pPr>
        <w:spacing w:beforeLines="50" w:afterLines="50" w:line="480" w:lineRule="exact"/>
        <w:ind w:leftChars="5" w:left="853" w:hangingChars="300" w:hanging="841"/>
        <w:jc w:val="both"/>
        <w:rPr>
          <w:rFonts w:eastAsia="標楷體"/>
          <w:b/>
          <w:sz w:val="28"/>
          <w:szCs w:val="28"/>
        </w:rPr>
      </w:pPr>
      <w:r w:rsidRPr="00991AE6">
        <w:rPr>
          <w:rFonts w:eastAsia="標楷體"/>
          <w:b/>
          <w:sz w:val="28"/>
          <w:szCs w:val="28"/>
        </w:rPr>
        <w:lastRenderedPageBreak/>
        <w:t>七</w:t>
      </w:r>
      <w:r w:rsidR="00B72098" w:rsidRPr="00991AE6">
        <w:rPr>
          <w:rFonts w:eastAsia="標楷體"/>
          <w:b/>
          <w:sz w:val="28"/>
          <w:szCs w:val="28"/>
        </w:rPr>
        <w:t>、</w:t>
      </w:r>
      <w:r w:rsidR="006B4426" w:rsidRPr="00991AE6">
        <w:rPr>
          <w:rFonts w:eastAsia="標楷體"/>
          <w:b/>
          <w:sz w:val="28"/>
          <w:szCs w:val="28"/>
        </w:rPr>
        <w:t>研習</w:t>
      </w:r>
      <w:r w:rsidR="00B72098" w:rsidRPr="00991AE6">
        <w:rPr>
          <w:rFonts w:eastAsia="標楷體"/>
          <w:b/>
          <w:sz w:val="28"/>
          <w:szCs w:val="28"/>
        </w:rPr>
        <w:t>內容</w:t>
      </w:r>
    </w:p>
    <w:p w:rsidR="00DD5335" w:rsidRPr="00991AE6" w:rsidRDefault="00CD2006" w:rsidP="00983EB4">
      <w:pPr>
        <w:numPr>
          <w:ilvl w:val="0"/>
          <w:numId w:val="26"/>
        </w:numPr>
        <w:spacing w:line="480" w:lineRule="exact"/>
        <w:rPr>
          <w:rFonts w:eastAsia="標楷體"/>
          <w:snapToGrid w:val="0"/>
          <w:kern w:val="0"/>
          <w:sz w:val="28"/>
          <w:szCs w:val="28"/>
        </w:rPr>
      </w:pPr>
      <w:r w:rsidRPr="00991AE6">
        <w:rPr>
          <w:rFonts w:eastAsia="標楷體"/>
          <w:snapToGrid w:val="0"/>
          <w:kern w:val="0"/>
          <w:sz w:val="28"/>
          <w:szCs w:val="28"/>
        </w:rPr>
        <w:t>包含數位資源介紹、數位閱讀推廣活動經驗分享與實作、</w:t>
      </w:r>
      <w:r w:rsidRPr="00991AE6">
        <w:rPr>
          <w:rFonts w:eastAsia="標楷體"/>
          <w:bCs/>
          <w:kern w:val="0"/>
          <w:sz w:val="28"/>
          <w:szCs w:val="28"/>
        </w:rPr>
        <w:t>簡報技巧及學員試教認證</w:t>
      </w:r>
      <w:r w:rsidRPr="00991AE6">
        <w:rPr>
          <w:rFonts w:eastAsia="標楷體"/>
          <w:kern w:val="0"/>
          <w:sz w:val="28"/>
          <w:szCs w:val="28"/>
        </w:rPr>
        <w:t>。</w:t>
      </w:r>
      <w:r w:rsidRPr="00991AE6">
        <w:rPr>
          <w:rFonts w:eastAsia="標楷體"/>
          <w:snapToGrid w:val="0"/>
          <w:kern w:val="0"/>
          <w:sz w:val="28"/>
          <w:szCs w:val="28"/>
        </w:rPr>
        <w:t>透過實務經驗講師進行數位資源解說、實際連線使用操作及指導學員上機實作，輔以學習手冊進行培訓課程。同時利用</w:t>
      </w:r>
      <w:r w:rsidRPr="00991AE6">
        <w:rPr>
          <w:rFonts w:eastAsia="標楷體"/>
          <w:bCs/>
          <w:kern w:val="0"/>
          <w:sz w:val="28"/>
          <w:szCs w:val="28"/>
        </w:rPr>
        <w:t>簡報技巧課程及試教認證，提高館員</w:t>
      </w:r>
      <w:r w:rsidRPr="00991AE6">
        <w:rPr>
          <w:rFonts w:eastAsia="標楷體"/>
          <w:sz w:val="28"/>
          <w:szCs w:val="28"/>
        </w:rPr>
        <w:t>數位資源運用及上台解說之能力。</w:t>
      </w:r>
    </w:p>
    <w:p w:rsidR="0052185C" w:rsidRPr="00991AE6" w:rsidRDefault="00342D3A" w:rsidP="00931FFA">
      <w:pPr>
        <w:numPr>
          <w:ilvl w:val="0"/>
          <w:numId w:val="26"/>
        </w:numPr>
        <w:spacing w:line="480" w:lineRule="exact"/>
        <w:rPr>
          <w:rFonts w:eastAsia="標楷體"/>
          <w:snapToGrid w:val="0"/>
          <w:kern w:val="0"/>
          <w:sz w:val="28"/>
          <w:szCs w:val="28"/>
        </w:rPr>
      </w:pPr>
      <w:r w:rsidRPr="00991AE6">
        <w:rPr>
          <w:rFonts w:eastAsia="標楷體"/>
          <w:snapToGrid w:val="0"/>
          <w:kern w:val="0"/>
          <w:sz w:val="28"/>
          <w:szCs w:val="28"/>
        </w:rPr>
        <w:t>研習議程</w:t>
      </w:r>
      <w:r w:rsidR="00B11C3E">
        <w:rPr>
          <w:rFonts w:eastAsia="標楷體" w:hint="eastAsia"/>
          <w:snapToGrid w:val="0"/>
          <w:kern w:val="0"/>
          <w:sz w:val="28"/>
          <w:szCs w:val="28"/>
        </w:rPr>
        <w:t>（</w:t>
      </w:r>
      <w:r w:rsidR="00B11C3E" w:rsidRPr="00B11C3E">
        <w:rPr>
          <w:rFonts w:eastAsia="標楷體" w:hint="eastAsia"/>
          <w:snapToGrid w:val="0"/>
          <w:kern w:val="0"/>
          <w:sz w:val="28"/>
          <w:szCs w:val="28"/>
        </w:rPr>
        <w:t>場次順序可能視講師授課時間彈性調整</w:t>
      </w:r>
      <w:r w:rsidR="00B11C3E">
        <w:rPr>
          <w:rFonts w:eastAsia="標楷體" w:hint="eastAsia"/>
          <w:snapToGrid w:val="0"/>
          <w:kern w:val="0"/>
          <w:sz w:val="28"/>
          <w:szCs w:val="28"/>
        </w:rPr>
        <w:t>）</w:t>
      </w:r>
    </w:p>
    <w:tbl>
      <w:tblPr>
        <w:tblpPr w:leftFromText="180" w:rightFromText="180" w:vertAnchor="text" w:horzAnchor="margin" w:tblpXSpec="center" w:tblpY="255"/>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9"/>
        <w:gridCol w:w="1979"/>
        <w:gridCol w:w="4820"/>
        <w:gridCol w:w="1984"/>
      </w:tblGrid>
      <w:tr w:rsidR="00E31C25" w:rsidRPr="00991AE6" w:rsidTr="00E31C25">
        <w:trPr>
          <w:tblHeader/>
        </w:trPr>
        <w:tc>
          <w:tcPr>
            <w:tcW w:w="539" w:type="dxa"/>
            <w:tcBorders>
              <w:top w:val="single" w:sz="12" w:space="0" w:color="auto"/>
              <w:bottom w:val="single" w:sz="12" w:space="0" w:color="auto"/>
            </w:tcBorders>
          </w:tcPr>
          <w:p w:rsidR="00E31C25" w:rsidRPr="00991AE6" w:rsidRDefault="00E31C25" w:rsidP="00E31C25">
            <w:pPr>
              <w:snapToGrid w:val="0"/>
              <w:spacing w:line="400" w:lineRule="exact"/>
              <w:jc w:val="center"/>
              <w:rPr>
                <w:rFonts w:eastAsia="標楷體"/>
                <w:sz w:val="28"/>
                <w:szCs w:val="28"/>
              </w:rPr>
            </w:pPr>
            <w:r w:rsidRPr="00991AE6">
              <w:rPr>
                <w:rFonts w:eastAsia="標楷體"/>
                <w:sz w:val="28"/>
                <w:szCs w:val="28"/>
              </w:rPr>
              <w:t>日程</w:t>
            </w:r>
          </w:p>
        </w:tc>
        <w:tc>
          <w:tcPr>
            <w:tcW w:w="1979"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sz w:val="28"/>
                <w:szCs w:val="28"/>
              </w:rPr>
            </w:pPr>
            <w:r w:rsidRPr="00991AE6">
              <w:rPr>
                <w:rFonts w:eastAsia="標楷體"/>
                <w:sz w:val="28"/>
                <w:szCs w:val="28"/>
              </w:rPr>
              <w:t>時間</w:t>
            </w:r>
          </w:p>
        </w:tc>
        <w:tc>
          <w:tcPr>
            <w:tcW w:w="4820"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sz w:val="28"/>
                <w:szCs w:val="28"/>
              </w:rPr>
            </w:pPr>
            <w:r w:rsidRPr="00991AE6">
              <w:rPr>
                <w:rFonts w:eastAsia="標楷體"/>
                <w:sz w:val="28"/>
                <w:szCs w:val="28"/>
              </w:rPr>
              <w:t>研習課程內容</w:t>
            </w:r>
          </w:p>
        </w:tc>
        <w:tc>
          <w:tcPr>
            <w:tcW w:w="1984"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sz w:val="28"/>
                <w:szCs w:val="28"/>
              </w:rPr>
            </w:pPr>
            <w:r w:rsidRPr="00991AE6">
              <w:rPr>
                <w:rFonts w:eastAsia="標楷體"/>
                <w:sz w:val="28"/>
                <w:szCs w:val="28"/>
              </w:rPr>
              <w:t>主講人</w:t>
            </w:r>
          </w:p>
        </w:tc>
      </w:tr>
      <w:tr w:rsidR="00E31C25" w:rsidRPr="00991AE6" w:rsidTr="00E31C25">
        <w:trPr>
          <w:tblHeader/>
        </w:trPr>
        <w:tc>
          <w:tcPr>
            <w:tcW w:w="539" w:type="dxa"/>
            <w:vMerge w:val="restart"/>
            <w:tcBorders>
              <w:top w:val="single" w:sz="12" w:space="0" w:color="auto"/>
            </w:tcBorders>
            <w:vAlign w:val="center"/>
          </w:tcPr>
          <w:p w:rsidR="00E31C25" w:rsidRPr="00991AE6" w:rsidRDefault="00E31C25" w:rsidP="00E31C25">
            <w:pPr>
              <w:snapToGrid w:val="0"/>
              <w:spacing w:line="480" w:lineRule="exact"/>
              <w:jc w:val="center"/>
              <w:rPr>
                <w:rFonts w:eastAsia="標楷體"/>
                <w:bCs/>
                <w:kern w:val="0"/>
                <w:sz w:val="28"/>
                <w:szCs w:val="28"/>
              </w:rPr>
            </w:pPr>
            <w:r w:rsidRPr="00991AE6">
              <w:rPr>
                <w:rFonts w:eastAsia="標楷體"/>
                <w:bCs/>
                <w:kern w:val="0"/>
                <w:sz w:val="28"/>
                <w:szCs w:val="28"/>
              </w:rPr>
              <w:t>第</w:t>
            </w:r>
          </w:p>
          <w:p w:rsidR="00E31C25" w:rsidRPr="00991AE6" w:rsidRDefault="00E31C25" w:rsidP="00E31C25">
            <w:pPr>
              <w:snapToGrid w:val="0"/>
              <w:spacing w:line="480" w:lineRule="exact"/>
              <w:jc w:val="center"/>
              <w:rPr>
                <w:rFonts w:eastAsia="標楷體"/>
                <w:bCs/>
                <w:kern w:val="0"/>
                <w:sz w:val="28"/>
                <w:szCs w:val="28"/>
              </w:rPr>
            </w:pPr>
            <w:r w:rsidRPr="00991AE6">
              <w:rPr>
                <w:rFonts w:eastAsia="標楷體"/>
                <w:bCs/>
                <w:kern w:val="0"/>
                <w:sz w:val="28"/>
                <w:szCs w:val="28"/>
              </w:rPr>
              <w:t>一</w:t>
            </w:r>
          </w:p>
          <w:p w:rsidR="00E31C25" w:rsidRPr="00991AE6" w:rsidRDefault="00E31C25" w:rsidP="00E31C25">
            <w:pPr>
              <w:snapToGrid w:val="0"/>
              <w:spacing w:line="480" w:lineRule="exact"/>
              <w:jc w:val="center"/>
              <w:rPr>
                <w:rFonts w:eastAsia="標楷體"/>
                <w:sz w:val="28"/>
                <w:szCs w:val="28"/>
              </w:rPr>
            </w:pPr>
            <w:r w:rsidRPr="00991AE6">
              <w:rPr>
                <w:rFonts w:eastAsia="標楷體"/>
                <w:bCs/>
                <w:kern w:val="0"/>
                <w:sz w:val="28"/>
                <w:szCs w:val="28"/>
              </w:rPr>
              <w:t>天</w:t>
            </w:r>
          </w:p>
        </w:tc>
        <w:tc>
          <w:tcPr>
            <w:tcW w:w="1979"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sz w:val="28"/>
                <w:szCs w:val="28"/>
              </w:rPr>
            </w:pPr>
            <w:r w:rsidRPr="00991AE6">
              <w:rPr>
                <w:rFonts w:eastAsia="標楷體"/>
                <w:sz w:val="28"/>
                <w:szCs w:val="28"/>
              </w:rPr>
              <w:t>08</w:t>
            </w:r>
            <w:r w:rsidRPr="00991AE6">
              <w:rPr>
                <w:rFonts w:eastAsia="標楷體"/>
                <w:sz w:val="28"/>
                <w:szCs w:val="28"/>
              </w:rPr>
              <w:t>：</w:t>
            </w:r>
            <w:r w:rsidRPr="00991AE6">
              <w:rPr>
                <w:rFonts w:eastAsia="標楷體"/>
                <w:sz w:val="28"/>
                <w:szCs w:val="28"/>
              </w:rPr>
              <w:t>30-09</w:t>
            </w:r>
            <w:r w:rsidRPr="00991AE6">
              <w:rPr>
                <w:rFonts w:eastAsia="標楷體"/>
                <w:sz w:val="28"/>
                <w:szCs w:val="28"/>
              </w:rPr>
              <w:t>：</w:t>
            </w:r>
            <w:r w:rsidRPr="00991AE6">
              <w:rPr>
                <w:rFonts w:eastAsia="標楷體"/>
                <w:sz w:val="28"/>
                <w:szCs w:val="28"/>
              </w:rPr>
              <w:t>00</w:t>
            </w:r>
          </w:p>
        </w:tc>
        <w:tc>
          <w:tcPr>
            <w:tcW w:w="4820" w:type="dxa"/>
            <w:tcBorders>
              <w:top w:val="single" w:sz="12" w:space="0" w:color="auto"/>
              <w:bottom w:val="single" w:sz="12" w:space="0" w:color="auto"/>
            </w:tcBorders>
            <w:vAlign w:val="center"/>
          </w:tcPr>
          <w:p w:rsidR="00E31C25" w:rsidRPr="00991AE6" w:rsidRDefault="00E31C25" w:rsidP="00E31C25">
            <w:pPr>
              <w:snapToGrid w:val="0"/>
              <w:spacing w:line="480" w:lineRule="exact"/>
              <w:rPr>
                <w:rFonts w:eastAsia="標楷體"/>
                <w:b/>
                <w:sz w:val="28"/>
                <w:szCs w:val="28"/>
              </w:rPr>
            </w:pPr>
            <w:r w:rsidRPr="00991AE6">
              <w:rPr>
                <w:rFonts w:eastAsia="標楷體"/>
                <w:b/>
                <w:sz w:val="28"/>
                <w:szCs w:val="28"/>
              </w:rPr>
              <w:t>學員報到</w:t>
            </w:r>
          </w:p>
        </w:tc>
        <w:tc>
          <w:tcPr>
            <w:tcW w:w="1984"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sz w:val="28"/>
                <w:szCs w:val="28"/>
              </w:rPr>
            </w:pPr>
            <w:r w:rsidRPr="00991AE6">
              <w:rPr>
                <w:rFonts w:eastAsia="標楷體"/>
                <w:sz w:val="28"/>
                <w:szCs w:val="28"/>
              </w:rPr>
              <w:t>協辦單位</w:t>
            </w:r>
          </w:p>
        </w:tc>
      </w:tr>
      <w:tr w:rsidR="00E31C25" w:rsidRPr="00991AE6" w:rsidTr="00E31C25">
        <w:trPr>
          <w:trHeight w:val="3317"/>
        </w:trPr>
        <w:tc>
          <w:tcPr>
            <w:tcW w:w="539" w:type="dxa"/>
            <w:vMerge/>
            <w:vAlign w:val="center"/>
          </w:tcPr>
          <w:p w:rsidR="00E31C25" w:rsidRPr="00991AE6" w:rsidRDefault="00E31C25" w:rsidP="00E31C25">
            <w:pPr>
              <w:snapToGrid w:val="0"/>
              <w:spacing w:line="480" w:lineRule="exact"/>
              <w:jc w:val="center"/>
              <w:rPr>
                <w:rFonts w:eastAsia="標楷體"/>
                <w:b/>
                <w:bCs/>
                <w:kern w:val="0"/>
                <w:sz w:val="28"/>
                <w:szCs w:val="28"/>
              </w:rPr>
            </w:pPr>
          </w:p>
        </w:tc>
        <w:tc>
          <w:tcPr>
            <w:tcW w:w="1979"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sz w:val="28"/>
                <w:szCs w:val="28"/>
              </w:rPr>
            </w:pPr>
            <w:r w:rsidRPr="00991AE6">
              <w:rPr>
                <w:rFonts w:eastAsia="標楷體"/>
                <w:sz w:val="28"/>
                <w:szCs w:val="28"/>
              </w:rPr>
              <w:t>9</w:t>
            </w:r>
            <w:r w:rsidRPr="00991AE6">
              <w:rPr>
                <w:rFonts w:eastAsia="標楷體"/>
                <w:sz w:val="28"/>
                <w:szCs w:val="28"/>
              </w:rPr>
              <w:t>：</w:t>
            </w:r>
            <w:r w:rsidRPr="00991AE6">
              <w:rPr>
                <w:rFonts w:eastAsia="標楷體"/>
                <w:sz w:val="28"/>
                <w:szCs w:val="28"/>
              </w:rPr>
              <w:t>00-12</w:t>
            </w:r>
            <w:r w:rsidRPr="00991AE6">
              <w:rPr>
                <w:rFonts w:eastAsia="標楷體"/>
                <w:sz w:val="28"/>
                <w:szCs w:val="28"/>
              </w:rPr>
              <w:t>：</w:t>
            </w:r>
            <w:r w:rsidRPr="00991AE6">
              <w:rPr>
                <w:rFonts w:eastAsia="標楷體"/>
                <w:sz w:val="28"/>
                <w:szCs w:val="28"/>
              </w:rPr>
              <w:t>00</w:t>
            </w:r>
          </w:p>
        </w:tc>
        <w:tc>
          <w:tcPr>
            <w:tcW w:w="4820" w:type="dxa"/>
            <w:tcBorders>
              <w:top w:val="single" w:sz="12" w:space="0" w:color="auto"/>
              <w:bottom w:val="single" w:sz="12" w:space="0" w:color="auto"/>
            </w:tcBorders>
            <w:vAlign w:val="center"/>
          </w:tcPr>
          <w:p w:rsidR="00E31C25" w:rsidRPr="00991AE6" w:rsidRDefault="00E31C25" w:rsidP="00E31C25">
            <w:pPr>
              <w:snapToGrid w:val="0"/>
              <w:spacing w:line="400" w:lineRule="exact"/>
              <w:rPr>
                <w:rFonts w:eastAsia="標楷體"/>
                <w:b/>
                <w:bCs/>
                <w:kern w:val="0"/>
                <w:sz w:val="28"/>
                <w:szCs w:val="28"/>
              </w:rPr>
            </w:pPr>
            <w:r w:rsidRPr="00991AE6">
              <w:rPr>
                <w:rFonts w:eastAsia="標楷體"/>
                <w:b/>
                <w:bCs/>
                <w:kern w:val="0"/>
                <w:sz w:val="28"/>
                <w:szCs w:val="28"/>
              </w:rPr>
              <w:t>電子資料庫及電子書服務平台介紹：</w:t>
            </w:r>
          </w:p>
          <w:p w:rsidR="00E31C25" w:rsidRPr="00991AE6" w:rsidRDefault="00E31C25" w:rsidP="00E31C25">
            <w:pPr>
              <w:spacing w:line="400" w:lineRule="exact"/>
              <w:jc w:val="both"/>
              <w:rPr>
                <w:rFonts w:eastAsia="標楷體"/>
                <w:sz w:val="28"/>
                <w:szCs w:val="28"/>
              </w:rPr>
            </w:pPr>
            <w:r w:rsidRPr="00991AE6">
              <w:rPr>
                <w:rFonts w:eastAsia="標楷體"/>
                <w:bCs/>
                <w:sz w:val="28"/>
                <w:szCs w:val="28"/>
              </w:rPr>
              <w:t>兒童繪本資料庫</w:t>
            </w:r>
          </w:p>
          <w:p w:rsidR="00E31C25" w:rsidRPr="00991AE6" w:rsidRDefault="00E31C25" w:rsidP="00E31C25">
            <w:pPr>
              <w:spacing w:line="400" w:lineRule="exact"/>
              <w:jc w:val="both"/>
              <w:rPr>
                <w:rFonts w:eastAsia="標楷體"/>
                <w:sz w:val="28"/>
                <w:szCs w:val="28"/>
              </w:rPr>
            </w:pPr>
            <w:r w:rsidRPr="00991AE6">
              <w:rPr>
                <w:rFonts w:eastAsia="標楷體"/>
                <w:bCs/>
                <w:sz w:val="28"/>
                <w:szCs w:val="28"/>
              </w:rPr>
              <w:t>自然科學相關資料庫</w:t>
            </w:r>
          </w:p>
          <w:p w:rsidR="00E31C25" w:rsidRPr="00991AE6" w:rsidRDefault="00E31C25" w:rsidP="00E31C25">
            <w:pPr>
              <w:spacing w:line="400" w:lineRule="exact"/>
              <w:jc w:val="both"/>
              <w:rPr>
                <w:rFonts w:eastAsia="標楷體"/>
                <w:sz w:val="28"/>
                <w:szCs w:val="28"/>
              </w:rPr>
            </w:pPr>
            <w:r w:rsidRPr="00991AE6">
              <w:rPr>
                <w:rFonts w:eastAsia="標楷體"/>
                <w:bCs/>
                <w:sz w:val="28"/>
                <w:szCs w:val="28"/>
              </w:rPr>
              <w:t>社會科學相關資料庫</w:t>
            </w:r>
          </w:p>
          <w:p w:rsidR="00E31C25" w:rsidRPr="00991AE6" w:rsidRDefault="00E31C25" w:rsidP="00E31C25">
            <w:pPr>
              <w:spacing w:line="400" w:lineRule="exact"/>
              <w:jc w:val="both"/>
              <w:rPr>
                <w:rFonts w:eastAsia="標楷體"/>
                <w:sz w:val="28"/>
                <w:szCs w:val="28"/>
              </w:rPr>
            </w:pPr>
            <w:r w:rsidRPr="00991AE6">
              <w:rPr>
                <w:rFonts w:eastAsia="標楷體"/>
                <w:bCs/>
                <w:sz w:val="28"/>
                <w:szCs w:val="28"/>
              </w:rPr>
              <w:t>藝術學習相關資料庫</w:t>
            </w:r>
          </w:p>
          <w:p w:rsidR="00E31C25" w:rsidRPr="00991AE6" w:rsidRDefault="00E31C25" w:rsidP="00E31C25">
            <w:pPr>
              <w:spacing w:line="400" w:lineRule="exact"/>
              <w:jc w:val="both"/>
              <w:rPr>
                <w:rFonts w:eastAsia="標楷體"/>
                <w:bCs/>
                <w:kern w:val="0"/>
                <w:sz w:val="28"/>
                <w:szCs w:val="28"/>
              </w:rPr>
            </w:pPr>
            <w:r w:rsidRPr="00991AE6">
              <w:rPr>
                <w:rFonts w:eastAsia="標楷體"/>
                <w:bCs/>
                <w:kern w:val="0"/>
                <w:sz w:val="28"/>
                <w:szCs w:val="28"/>
              </w:rPr>
              <w:t>電子期刊與博碩士論文</w:t>
            </w:r>
          </w:p>
          <w:p w:rsidR="00E31C25" w:rsidRPr="00991AE6" w:rsidRDefault="00E31C25" w:rsidP="00E31C25">
            <w:pPr>
              <w:spacing w:line="400" w:lineRule="exact"/>
              <w:jc w:val="both"/>
              <w:rPr>
                <w:rFonts w:eastAsia="標楷體"/>
                <w:bCs/>
                <w:kern w:val="0"/>
                <w:sz w:val="28"/>
                <w:szCs w:val="28"/>
              </w:rPr>
            </w:pPr>
            <w:r w:rsidRPr="00991AE6">
              <w:rPr>
                <w:rFonts w:eastAsia="標楷體"/>
                <w:bCs/>
                <w:kern w:val="0"/>
                <w:sz w:val="28"/>
                <w:szCs w:val="28"/>
              </w:rPr>
              <w:t>報紙、參考工具與語言學習資料庫</w:t>
            </w:r>
          </w:p>
          <w:p w:rsidR="00E31C25" w:rsidRPr="00991AE6" w:rsidRDefault="00E31C25" w:rsidP="00E31C25">
            <w:pPr>
              <w:spacing w:line="400" w:lineRule="exact"/>
              <w:jc w:val="both"/>
              <w:rPr>
                <w:rFonts w:eastAsia="標楷體"/>
                <w:bCs/>
                <w:kern w:val="0"/>
                <w:sz w:val="28"/>
                <w:szCs w:val="28"/>
              </w:rPr>
            </w:pPr>
            <w:r w:rsidRPr="00991AE6">
              <w:rPr>
                <w:rFonts w:eastAsia="標楷體"/>
                <w:bCs/>
                <w:sz w:val="28"/>
                <w:szCs w:val="28"/>
              </w:rPr>
              <w:t>電子書服務平台及電子書資料庫</w:t>
            </w:r>
          </w:p>
        </w:tc>
        <w:tc>
          <w:tcPr>
            <w:tcW w:w="1984" w:type="dxa"/>
            <w:tcBorders>
              <w:top w:val="single" w:sz="12" w:space="0" w:color="auto"/>
              <w:bottom w:val="single" w:sz="12" w:space="0" w:color="auto"/>
            </w:tcBorders>
            <w:vAlign w:val="center"/>
          </w:tcPr>
          <w:p w:rsidR="00E31C25" w:rsidRPr="00991AE6" w:rsidRDefault="00991AE6" w:rsidP="00E31C25">
            <w:pPr>
              <w:snapToGrid w:val="0"/>
              <w:spacing w:line="480" w:lineRule="exact"/>
              <w:jc w:val="center"/>
              <w:rPr>
                <w:rFonts w:eastAsia="標楷體"/>
                <w:bCs/>
                <w:sz w:val="28"/>
                <w:szCs w:val="28"/>
              </w:rPr>
            </w:pPr>
            <w:r w:rsidRPr="00991AE6">
              <w:rPr>
                <w:rFonts w:eastAsia="標楷體"/>
                <w:bCs/>
                <w:spacing w:val="-15"/>
                <w:sz w:val="28"/>
                <w:szCs w:val="28"/>
              </w:rPr>
              <w:t>國資圖數位資源推廣小組成員</w:t>
            </w:r>
          </w:p>
        </w:tc>
      </w:tr>
      <w:tr w:rsidR="00E31C25" w:rsidRPr="00991AE6" w:rsidTr="008332D5">
        <w:trPr>
          <w:trHeight w:val="671"/>
        </w:trPr>
        <w:tc>
          <w:tcPr>
            <w:tcW w:w="539" w:type="dxa"/>
            <w:vMerge/>
            <w:vAlign w:val="center"/>
          </w:tcPr>
          <w:p w:rsidR="00E31C25" w:rsidRPr="00991AE6" w:rsidRDefault="00E31C25" w:rsidP="00E31C25">
            <w:pPr>
              <w:snapToGrid w:val="0"/>
              <w:spacing w:line="480" w:lineRule="exact"/>
              <w:jc w:val="center"/>
              <w:rPr>
                <w:rFonts w:eastAsia="標楷體"/>
                <w:b/>
                <w:bCs/>
                <w:kern w:val="0"/>
                <w:sz w:val="28"/>
                <w:szCs w:val="28"/>
              </w:rPr>
            </w:pPr>
          </w:p>
        </w:tc>
        <w:tc>
          <w:tcPr>
            <w:tcW w:w="1979"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sz w:val="28"/>
                <w:szCs w:val="28"/>
              </w:rPr>
            </w:pPr>
            <w:r w:rsidRPr="00991AE6">
              <w:rPr>
                <w:rFonts w:eastAsia="標楷體"/>
                <w:sz w:val="28"/>
                <w:szCs w:val="28"/>
              </w:rPr>
              <w:t>12</w:t>
            </w:r>
            <w:r w:rsidRPr="00991AE6">
              <w:rPr>
                <w:rFonts w:eastAsia="標楷體"/>
                <w:sz w:val="28"/>
                <w:szCs w:val="28"/>
              </w:rPr>
              <w:t>：</w:t>
            </w:r>
            <w:r w:rsidRPr="00991AE6">
              <w:rPr>
                <w:rFonts w:eastAsia="標楷體"/>
                <w:sz w:val="28"/>
                <w:szCs w:val="28"/>
              </w:rPr>
              <w:t>00-13</w:t>
            </w:r>
            <w:r w:rsidRPr="00991AE6">
              <w:rPr>
                <w:rFonts w:eastAsia="標楷體"/>
                <w:sz w:val="28"/>
                <w:szCs w:val="28"/>
              </w:rPr>
              <w:t>：</w:t>
            </w:r>
            <w:r w:rsidRPr="00991AE6">
              <w:rPr>
                <w:rFonts w:eastAsia="標楷體"/>
                <w:sz w:val="28"/>
                <w:szCs w:val="28"/>
              </w:rPr>
              <w:t>30</w:t>
            </w:r>
          </w:p>
        </w:tc>
        <w:tc>
          <w:tcPr>
            <w:tcW w:w="4820" w:type="dxa"/>
            <w:tcBorders>
              <w:top w:val="single" w:sz="12" w:space="0" w:color="auto"/>
              <w:bottom w:val="single" w:sz="12" w:space="0" w:color="auto"/>
            </w:tcBorders>
            <w:vAlign w:val="center"/>
          </w:tcPr>
          <w:p w:rsidR="00E31C25" w:rsidRPr="00991AE6" w:rsidRDefault="00E31C25" w:rsidP="00E31C25">
            <w:pPr>
              <w:snapToGrid w:val="0"/>
              <w:spacing w:line="440" w:lineRule="exact"/>
              <w:rPr>
                <w:rFonts w:eastAsia="標楷體"/>
                <w:b/>
                <w:bCs/>
                <w:kern w:val="0"/>
                <w:sz w:val="28"/>
                <w:szCs w:val="28"/>
              </w:rPr>
            </w:pPr>
            <w:r w:rsidRPr="00991AE6">
              <w:rPr>
                <w:rFonts w:eastAsia="標楷體"/>
                <w:b/>
                <w:bCs/>
                <w:kern w:val="0"/>
                <w:sz w:val="28"/>
                <w:szCs w:val="28"/>
              </w:rPr>
              <w:t>午餐時間</w:t>
            </w:r>
          </w:p>
        </w:tc>
        <w:tc>
          <w:tcPr>
            <w:tcW w:w="1984"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bCs/>
                <w:sz w:val="28"/>
                <w:szCs w:val="28"/>
              </w:rPr>
            </w:pPr>
            <w:r w:rsidRPr="00991AE6">
              <w:rPr>
                <w:rFonts w:eastAsia="標楷體"/>
                <w:sz w:val="28"/>
                <w:szCs w:val="28"/>
              </w:rPr>
              <w:t>協辦單位</w:t>
            </w:r>
          </w:p>
        </w:tc>
      </w:tr>
      <w:tr w:rsidR="00E31C25" w:rsidRPr="00991AE6" w:rsidTr="008332D5">
        <w:trPr>
          <w:trHeight w:val="707"/>
        </w:trPr>
        <w:tc>
          <w:tcPr>
            <w:tcW w:w="539" w:type="dxa"/>
            <w:vMerge/>
            <w:tcBorders>
              <w:bottom w:val="single" w:sz="12" w:space="0" w:color="auto"/>
            </w:tcBorders>
          </w:tcPr>
          <w:p w:rsidR="00E31C25" w:rsidRPr="00991AE6" w:rsidRDefault="00E31C25" w:rsidP="00E31C25">
            <w:pPr>
              <w:snapToGrid w:val="0"/>
              <w:spacing w:line="480" w:lineRule="exact"/>
              <w:jc w:val="center"/>
              <w:rPr>
                <w:rFonts w:eastAsia="標楷體"/>
                <w:b/>
                <w:bCs/>
                <w:kern w:val="0"/>
                <w:sz w:val="28"/>
                <w:szCs w:val="28"/>
              </w:rPr>
            </w:pPr>
          </w:p>
        </w:tc>
        <w:tc>
          <w:tcPr>
            <w:tcW w:w="1979"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sz w:val="28"/>
                <w:szCs w:val="28"/>
              </w:rPr>
            </w:pPr>
            <w:r w:rsidRPr="00991AE6">
              <w:rPr>
                <w:rFonts w:eastAsia="標楷體"/>
                <w:sz w:val="28"/>
                <w:szCs w:val="28"/>
              </w:rPr>
              <w:t>13</w:t>
            </w:r>
            <w:r w:rsidRPr="00991AE6">
              <w:rPr>
                <w:rFonts w:eastAsia="標楷體"/>
                <w:sz w:val="28"/>
                <w:szCs w:val="28"/>
              </w:rPr>
              <w:t>：</w:t>
            </w:r>
            <w:r w:rsidRPr="00991AE6">
              <w:rPr>
                <w:rFonts w:eastAsia="標楷體"/>
                <w:sz w:val="28"/>
                <w:szCs w:val="28"/>
              </w:rPr>
              <w:t>30-16</w:t>
            </w:r>
            <w:r w:rsidRPr="00991AE6">
              <w:rPr>
                <w:rFonts w:eastAsia="標楷體"/>
                <w:sz w:val="28"/>
                <w:szCs w:val="28"/>
              </w:rPr>
              <w:t>：</w:t>
            </w:r>
            <w:r w:rsidRPr="00991AE6">
              <w:rPr>
                <w:rFonts w:eastAsia="標楷體"/>
                <w:sz w:val="28"/>
                <w:szCs w:val="28"/>
              </w:rPr>
              <w:t>30</w:t>
            </w:r>
          </w:p>
        </w:tc>
        <w:tc>
          <w:tcPr>
            <w:tcW w:w="4820" w:type="dxa"/>
            <w:tcBorders>
              <w:top w:val="single" w:sz="12" w:space="0" w:color="auto"/>
              <w:bottom w:val="single" w:sz="12" w:space="0" w:color="auto"/>
            </w:tcBorders>
            <w:vAlign w:val="center"/>
          </w:tcPr>
          <w:p w:rsidR="00E31C25" w:rsidRPr="00991AE6" w:rsidRDefault="00E31C25" w:rsidP="00E31C25">
            <w:pPr>
              <w:snapToGrid w:val="0"/>
              <w:spacing w:line="400" w:lineRule="exact"/>
              <w:rPr>
                <w:rFonts w:eastAsia="標楷體"/>
                <w:b/>
                <w:bCs/>
                <w:kern w:val="0"/>
                <w:sz w:val="28"/>
                <w:szCs w:val="28"/>
              </w:rPr>
            </w:pPr>
            <w:r w:rsidRPr="00991AE6">
              <w:rPr>
                <w:rFonts w:eastAsia="標楷體"/>
                <w:b/>
                <w:bCs/>
                <w:kern w:val="0"/>
                <w:sz w:val="28"/>
                <w:szCs w:val="28"/>
              </w:rPr>
              <w:t>簡報技巧</w:t>
            </w:r>
            <w:r w:rsidR="008332D5" w:rsidRPr="00991AE6">
              <w:rPr>
                <w:rFonts w:eastAsia="標楷體"/>
                <w:b/>
                <w:bCs/>
                <w:kern w:val="0"/>
                <w:sz w:val="28"/>
                <w:szCs w:val="28"/>
              </w:rPr>
              <w:t>與口語表達</w:t>
            </w:r>
          </w:p>
        </w:tc>
        <w:tc>
          <w:tcPr>
            <w:tcW w:w="1984" w:type="dxa"/>
            <w:tcBorders>
              <w:top w:val="single" w:sz="12" w:space="0" w:color="auto"/>
              <w:bottom w:val="single" w:sz="12" w:space="0" w:color="auto"/>
            </w:tcBorders>
            <w:vAlign w:val="center"/>
          </w:tcPr>
          <w:p w:rsidR="00E31C25" w:rsidRPr="00991AE6" w:rsidRDefault="00E31C25" w:rsidP="00E31C25">
            <w:pPr>
              <w:snapToGrid w:val="0"/>
              <w:spacing w:line="480" w:lineRule="exact"/>
              <w:jc w:val="center"/>
              <w:rPr>
                <w:rFonts w:eastAsia="標楷體"/>
                <w:bCs/>
                <w:sz w:val="28"/>
                <w:szCs w:val="28"/>
              </w:rPr>
            </w:pPr>
            <w:r w:rsidRPr="00991AE6">
              <w:rPr>
                <w:rFonts w:eastAsia="標楷體"/>
                <w:bCs/>
                <w:sz w:val="28"/>
                <w:szCs w:val="28"/>
              </w:rPr>
              <w:t>外聘講師</w:t>
            </w:r>
          </w:p>
        </w:tc>
      </w:tr>
    </w:tbl>
    <w:p w:rsidR="00CA1A11" w:rsidRPr="00991AE6" w:rsidRDefault="00CA1A11" w:rsidP="00931FFA">
      <w:pPr>
        <w:spacing w:line="480" w:lineRule="exact"/>
        <w:rPr>
          <w:rFonts w:eastAsia="標楷體"/>
          <w:b/>
          <w:sz w:val="28"/>
          <w:szCs w:val="28"/>
        </w:rPr>
      </w:pPr>
    </w:p>
    <w:tbl>
      <w:tblPr>
        <w:tblpPr w:leftFromText="180" w:rightFromText="180" w:vertAnchor="text" w:horzAnchor="margin" w:tblpXSpec="center" w:tblpY="304"/>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9"/>
        <w:gridCol w:w="1979"/>
        <w:gridCol w:w="4820"/>
        <w:gridCol w:w="1984"/>
      </w:tblGrid>
      <w:tr w:rsidR="00553C56" w:rsidRPr="00991AE6" w:rsidTr="00553C56">
        <w:trPr>
          <w:tblHeader/>
        </w:trPr>
        <w:tc>
          <w:tcPr>
            <w:tcW w:w="539" w:type="dxa"/>
            <w:tcBorders>
              <w:top w:val="single" w:sz="12" w:space="0" w:color="auto"/>
              <w:bottom w:val="single" w:sz="12" w:space="0" w:color="auto"/>
            </w:tcBorders>
          </w:tcPr>
          <w:p w:rsidR="00CA1A11" w:rsidRPr="00991AE6" w:rsidRDefault="00CA1A11" w:rsidP="00601F2E">
            <w:pPr>
              <w:snapToGrid w:val="0"/>
              <w:spacing w:line="400" w:lineRule="exact"/>
              <w:jc w:val="center"/>
              <w:rPr>
                <w:rFonts w:eastAsia="標楷體"/>
                <w:sz w:val="28"/>
                <w:szCs w:val="28"/>
              </w:rPr>
            </w:pPr>
            <w:r w:rsidRPr="00991AE6">
              <w:rPr>
                <w:rFonts w:eastAsia="標楷體"/>
                <w:sz w:val="28"/>
                <w:szCs w:val="28"/>
              </w:rPr>
              <w:t>日程</w:t>
            </w:r>
          </w:p>
        </w:tc>
        <w:tc>
          <w:tcPr>
            <w:tcW w:w="1979" w:type="dxa"/>
            <w:tcBorders>
              <w:top w:val="single" w:sz="12" w:space="0" w:color="auto"/>
              <w:bottom w:val="single" w:sz="12" w:space="0" w:color="auto"/>
            </w:tcBorders>
            <w:vAlign w:val="center"/>
          </w:tcPr>
          <w:p w:rsidR="00CA1A11" w:rsidRPr="00991AE6" w:rsidRDefault="00CA1A11" w:rsidP="00601F2E">
            <w:pPr>
              <w:snapToGrid w:val="0"/>
              <w:spacing w:line="480" w:lineRule="exact"/>
              <w:jc w:val="center"/>
              <w:rPr>
                <w:rFonts w:eastAsia="標楷體"/>
                <w:sz w:val="28"/>
                <w:szCs w:val="28"/>
              </w:rPr>
            </w:pPr>
            <w:r w:rsidRPr="00991AE6">
              <w:rPr>
                <w:rFonts w:eastAsia="標楷體"/>
                <w:sz w:val="28"/>
                <w:szCs w:val="28"/>
              </w:rPr>
              <w:t>時間</w:t>
            </w:r>
          </w:p>
        </w:tc>
        <w:tc>
          <w:tcPr>
            <w:tcW w:w="4820" w:type="dxa"/>
            <w:tcBorders>
              <w:top w:val="single" w:sz="12" w:space="0" w:color="auto"/>
              <w:bottom w:val="single" w:sz="12" w:space="0" w:color="auto"/>
            </w:tcBorders>
            <w:vAlign w:val="center"/>
          </w:tcPr>
          <w:p w:rsidR="00CA1A11" w:rsidRPr="00991AE6" w:rsidRDefault="00CA1A11" w:rsidP="00601F2E">
            <w:pPr>
              <w:snapToGrid w:val="0"/>
              <w:spacing w:line="480" w:lineRule="exact"/>
              <w:jc w:val="center"/>
              <w:rPr>
                <w:rFonts w:eastAsia="標楷體"/>
                <w:sz w:val="28"/>
                <w:szCs w:val="28"/>
              </w:rPr>
            </w:pPr>
            <w:r w:rsidRPr="00991AE6">
              <w:rPr>
                <w:rFonts w:eastAsia="標楷體"/>
                <w:sz w:val="28"/>
                <w:szCs w:val="28"/>
              </w:rPr>
              <w:t>研習課程內容</w:t>
            </w:r>
          </w:p>
        </w:tc>
        <w:tc>
          <w:tcPr>
            <w:tcW w:w="1984" w:type="dxa"/>
            <w:tcBorders>
              <w:top w:val="single" w:sz="12" w:space="0" w:color="auto"/>
              <w:bottom w:val="single" w:sz="12" w:space="0" w:color="auto"/>
            </w:tcBorders>
            <w:vAlign w:val="center"/>
          </w:tcPr>
          <w:p w:rsidR="00CA1A11" w:rsidRPr="00991AE6" w:rsidRDefault="00CA1A11" w:rsidP="00601F2E">
            <w:pPr>
              <w:snapToGrid w:val="0"/>
              <w:spacing w:line="480" w:lineRule="exact"/>
              <w:jc w:val="center"/>
              <w:rPr>
                <w:rFonts w:eastAsia="標楷體"/>
                <w:sz w:val="28"/>
                <w:szCs w:val="28"/>
              </w:rPr>
            </w:pPr>
            <w:r w:rsidRPr="00991AE6">
              <w:rPr>
                <w:rFonts w:eastAsia="標楷體"/>
                <w:sz w:val="28"/>
                <w:szCs w:val="28"/>
              </w:rPr>
              <w:t>主講人</w:t>
            </w:r>
          </w:p>
        </w:tc>
      </w:tr>
      <w:tr w:rsidR="00CA1A11" w:rsidRPr="00991AE6" w:rsidTr="00553C56">
        <w:trPr>
          <w:tblHeader/>
        </w:trPr>
        <w:tc>
          <w:tcPr>
            <w:tcW w:w="539" w:type="dxa"/>
            <w:vMerge w:val="restart"/>
            <w:tcBorders>
              <w:top w:val="single" w:sz="12" w:space="0" w:color="auto"/>
            </w:tcBorders>
            <w:vAlign w:val="center"/>
          </w:tcPr>
          <w:p w:rsidR="00CA1A11" w:rsidRPr="00991AE6" w:rsidRDefault="00CA1A11" w:rsidP="00601F2E">
            <w:pPr>
              <w:snapToGrid w:val="0"/>
              <w:spacing w:line="480" w:lineRule="exact"/>
              <w:jc w:val="center"/>
              <w:rPr>
                <w:rFonts w:eastAsia="標楷體"/>
                <w:bCs/>
                <w:kern w:val="0"/>
                <w:sz w:val="28"/>
                <w:szCs w:val="28"/>
              </w:rPr>
            </w:pPr>
            <w:r w:rsidRPr="00991AE6">
              <w:rPr>
                <w:rFonts w:eastAsia="標楷體"/>
                <w:bCs/>
                <w:kern w:val="0"/>
                <w:sz w:val="28"/>
                <w:szCs w:val="28"/>
              </w:rPr>
              <w:t>第</w:t>
            </w:r>
          </w:p>
          <w:p w:rsidR="00CA1A11" w:rsidRPr="00991AE6" w:rsidRDefault="00CA1A11" w:rsidP="00601F2E">
            <w:pPr>
              <w:snapToGrid w:val="0"/>
              <w:spacing w:line="480" w:lineRule="exact"/>
              <w:jc w:val="center"/>
              <w:rPr>
                <w:rFonts w:eastAsia="標楷體"/>
                <w:bCs/>
                <w:kern w:val="0"/>
                <w:sz w:val="28"/>
                <w:szCs w:val="28"/>
              </w:rPr>
            </w:pPr>
            <w:r w:rsidRPr="00991AE6">
              <w:rPr>
                <w:rFonts w:eastAsia="標楷體"/>
                <w:bCs/>
                <w:kern w:val="0"/>
                <w:sz w:val="28"/>
                <w:szCs w:val="28"/>
              </w:rPr>
              <w:t>二</w:t>
            </w:r>
          </w:p>
          <w:p w:rsidR="00CA1A11" w:rsidRPr="00991AE6" w:rsidRDefault="00CA1A11" w:rsidP="00601F2E">
            <w:pPr>
              <w:snapToGrid w:val="0"/>
              <w:spacing w:line="480" w:lineRule="exact"/>
              <w:jc w:val="center"/>
              <w:rPr>
                <w:rFonts w:eastAsia="標楷體"/>
                <w:sz w:val="28"/>
                <w:szCs w:val="28"/>
              </w:rPr>
            </w:pPr>
            <w:r w:rsidRPr="00991AE6">
              <w:rPr>
                <w:rFonts w:eastAsia="標楷體"/>
                <w:bCs/>
                <w:kern w:val="0"/>
                <w:sz w:val="28"/>
                <w:szCs w:val="28"/>
              </w:rPr>
              <w:t>天</w:t>
            </w:r>
          </w:p>
        </w:tc>
        <w:tc>
          <w:tcPr>
            <w:tcW w:w="1979" w:type="dxa"/>
            <w:tcBorders>
              <w:top w:val="single" w:sz="12" w:space="0" w:color="auto"/>
              <w:bottom w:val="single" w:sz="12" w:space="0" w:color="auto"/>
            </w:tcBorders>
            <w:vAlign w:val="center"/>
          </w:tcPr>
          <w:p w:rsidR="00CA1A11" w:rsidRPr="00991AE6" w:rsidRDefault="000E4B39" w:rsidP="00601F2E">
            <w:pPr>
              <w:snapToGrid w:val="0"/>
              <w:spacing w:line="480" w:lineRule="exact"/>
              <w:jc w:val="center"/>
              <w:rPr>
                <w:rFonts w:eastAsia="標楷體"/>
                <w:sz w:val="28"/>
                <w:szCs w:val="28"/>
              </w:rPr>
            </w:pPr>
            <w:r w:rsidRPr="00991AE6">
              <w:rPr>
                <w:rFonts w:eastAsia="標楷體"/>
                <w:sz w:val="28"/>
                <w:szCs w:val="28"/>
              </w:rPr>
              <w:t>0</w:t>
            </w:r>
            <w:r w:rsidR="00CA1A11" w:rsidRPr="00991AE6">
              <w:rPr>
                <w:rFonts w:eastAsia="標楷體"/>
                <w:sz w:val="28"/>
                <w:szCs w:val="28"/>
              </w:rPr>
              <w:t>8</w:t>
            </w:r>
            <w:r w:rsidR="00CA1A11" w:rsidRPr="00991AE6">
              <w:rPr>
                <w:rFonts w:eastAsia="標楷體"/>
                <w:sz w:val="28"/>
                <w:szCs w:val="28"/>
              </w:rPr>
              <w:t>：</w:t>
            </w:r>
            <w:r w:rsidR="00CA1A11" w:rsidRPr="00991AE6">
              <w:rPr>
                <w:rFonts w:eastAsia="標楷體"/>
                <w:sz w:val="28"/>
                <w:szCs w:val="28"/>
              </w:rPr>
              <w:t>30-</w:t>
            </w:r>
            <w:r w:rsidRPr="00991AE6">
              <w:rPr>
                <w:rFonts w:eastAsia="標楷體"/>
                <w:sz w:val="28"/>
                <w:szCs w:val="28"/>
              </w:rPr>
              <w:t>0</w:t>
            </w:r>
            <w:r w:rsidR="00CA1A11" w:rsidRPr="00991AE6">
              <w:rPr>
                <w:rFonts w:eastAsia="標楷體"/>
                <w:sz w:val="28"/>
                <w:szCs w:val="28"/>
              </w:rPr>
              <w:t>9</w:t>
            </w:r>
            <w:r w:rsidR="00CA1A11" w:rsidRPr="00991AE6">
              <w:rPr>
                <w:rFonts w:eastAsia="標楷體"/>
                <w:sz w:val="28"/>
                <w:szCs w:val="28"/>
              </w:rPr>
              <w:t>：</w:t>
            </w:r>
            <w:r w:rsidR="00CA1A11" w:rsidRPr="00991AE6">
              <w:rPr>
                <w:rFonts w:eastAsia="標楷體"/>
                <w:sz w:val="28"/>
                <w:szCs w:val="28"/>
              </w:rPr>
              <w:t>00</w:t>
            </w:r>
          </w:p>
        </w:tc>
        <w:tc>
          <w:tcPr>
            <w:tcW w:w="4820" w:type="dxa"/>
            <w:tcBorders>
              <w:top w:val="single" w:sz="12" w:space="0" w:color="auto"/>
              <w:bottom w:val="single" w:sz="12" w:space="0" w:color="auto"/>
            </w:tcBorders>
            <w:vAlign w:val="center"/>
          </w:tcPr>
          <w:p w:rsidR="00CA1A11" w:rsidRPr="00991AE6" w:rsidRDefault="00CA1A11" w:rsidP="00601F2E">
            <w:pPr>
              <w:snapToGrid w:val="0"/>
              <w:spacing w:line="440" w:lineRule="exact"/>
              <w:rPr>
                <w:rFonts w:eastAsia="標楷體"/>
                <w:b/>
                <w:sz w:val="28"/>
                <w:szCs w:val="28"/>
              </w:rPr>
            </w:pPr>
            <w:r w:rsidRPr="00991AE6">
              <w:rPr>
                <w:rFonts w:eastAsia="標楷體"/>
                <w:b/>
                <w:sz w:val="28"/>
                <w:szCs w:val="28"/>
              </w:rPr>
              <w:t>學員報到</w:t>
            </w:r>
          </w:p>
        </w:tc>
        <w:tc>
          <w:tcPr>
            <w:tcW w:w="1984" w:type="dxa"/>
            <w:tcBorders>
              <w:top w:val="single" w:sz="12" w:space="0" w:color="auto"/>
              <w:bottom w:val="single" w:sz="12" w:space="0" w:color="auto"/>
            </w:tcBorders>
            <w:vAlign w:val="center"/>
          </w:tcPr>
          <w:p w:rsidR="00CA1A11" w:rsidRPr="00991AE6" w:rsidRDefault="00CA1A11" w:rsidP="00601F2E">
            <w:pPr>
              <w:snapToGrid w:val="0"/>
              <w:spacing w:line="480" w:lineRule="exact"/>
              <w:jc w:val="center"/>
              <w:rPr>
                <w:rFonts w:eastAsia="標楷體"/>
                <w:sz w:val="28"/>
                <w:szCs w:val="28"/>
              </w:rPr>
            </w:pPr>
            <w:r w:rsidRPr="00991AE6">
              <w:rPr>
                <w:rFonts w:eastAsia="標楷體"/>
                <w:sz w:val="28"/>
                <w:szCs w:val="28"/>
              </w:rPr>
              <w:t>協辦單位</w:t>
            </w:r>
          </w:p>
        </w:tc>
      </w:tr>
      <w:tr w:rsidR="00CA1A11" w:rsidRPr="00991AE6" w:rsidTr="00E31C25">
        <w:trPr>
          <w:trHeight w:val="1335"/>
        </w:trPr>
        <w:tc>
          <w:tcPr>
            <w:tcW w:w="539" w:type="dxa"/>
            <w:vMerge/>
            <w:vAlign w:val="center"/>
          </w:tcPr>
          <w:p w:rsidR="00CA1A11" w:rsidRPr="00991AE6" w:rsidRDefault="00CA1A11" w:rsidP="00601F2E">
            <w:pPr>
              <w:snapToGrid w:val="0"/>
              <w:spacing w:line="480" w:lineRule="exact"/>
              <w:jc w:val="center"/>
              <w:rPr>
                <w:rFonts w:eastAsia="標楷體"/>
                <w:bCs/>
                <w:kern w:val="0"/>
                <w:sz w:val="28"/>
                <w:szCs w:val="28"/>
              </w:rPr>
            </w:pPr>
          </w:p>
        </w:tc>
        <w:tc>
          <w:tcPr>
            <w:tcW w:w="1979" w:type="dxa"/>
            <w:tcBorders>
              <w:top w:val="single" w:sz="12" w:space="0" w:color="auto"/>
              <w:bottom w:val="single" w:sz="12" w:space="0" w:color="auto"/>
            </w:tcBorders>
            <w:vAlign w:val="center"/>
          </w:tcPr>
          <w:p w:rsidR="00CA1A11" w:rsidRPr="00991AE6" w:rsidRDefault="000E4B39" w:rsidP="00601F2E">
            <w:pPr>
              <w:snapToGrid w:val="0"/>
              <w:spacing w:line="480" w:lineRule="exact"/>
              <w:jc w:val="center"/>
              <w:rPr>
                <w:rFonts w:eastAsia="標楷體"/>
                <w:b/>
                <w:bCs/>
                <w:kern w:val="0"/>
                <w:sz w:val="28"/>
                <w:szCs w:val="28"/>
              </w:rPr>
            </w:pPr>
            <w:r w:rsidRPr="00991AE6">
              <w:rPr>
                <w:rFonts w:eastAsia="標楷體"/>
                <w:sz w:val="28"/>
                <w:szCs w:val="28"/>
              </w:rPr>
              <w:t>0</w:t>
            </w:r>
            <w:r w:rsidR="00CA1A11" w:rsidRPr="00991AE6">
              <w:rPr>
                <w:rFonts w:eastAsia="標楷體"/>
                <w:sz w:val="28"/>
                <w:szCs w:val="28"/>
              </w:rPr>
              <w:t>9</w:t>
            </w:r>
            <w:r w:rsidR="00CA1A11" w:rsidRPr="00991AE6">
              <w:rPr>
                <w:rFonts w:eastAsia="標楷體"/>
                <w:sz w:val="28"/>
                <w:szCs w:val="28"/>
              </w:rPr>
              <w:t>：</w:t>
            </w:r>
            <w:r w:rsidR="00CA1A11" w:rsidRPr="00991AE6">
              <w:rPr>
                <w:rFonts w:eastAsia="標楷體"/>
                <w:sz w:val="28"/>
                <w:szCs w:val="28"/>
              </w:rPr>
              <w:t>00-12</w:t>
            </w:r>
            <w:r w:rsidR="00CA1A11" w:rsidRPr="00991AE6">
              <w:rPr>
                <w:rFonts w:eastAsia="標楷體"/>
                <w:sz w:val="28"/>
                <w:szCs w:val="28"/>
              </w:rPr>
              <w:t>：</w:t>
            </w:r>
            <w:r w:rsidR="00CA1A11" w:rsidRPr="00991AE6">
              <w:rPr>
                <w:rFonts w:eastAsia="標楷體"/>
                <w:sz w:val="28"/>
                <w:szCs w:val="28"/>
              </w:rPr>
              <w:t>00</w:t>
            </w:r>
          </w:p>
        </w:tc>
        <w:tc>
          <w:tcPr>
            <w:tcW w:w="4820" w:type="dxa"/>
            <w:tcBorders>
              <w:top w:val="single" w:sz="12" w:space="0" w:color="auto"/>
              <w:bottom w:val="single" w:sz="12" w:space="0" w:color="auto"/>
            </w:tcBorders>
            <w:vAlign w:val="center"/>
          </w:tcPr>
          <w:p w:rsidR="00CA1A11" w:rsidRPr="00991AE6" w:rsidRDefault="00CA1A11" w:rsidP="00601F2E">
            <w:pPr>
              <w:spacing w:line="440" w:lineRule="exact"/>
              <w:jc w:val="both"/>
              <w:rPr>
                <w:rFonts w:eastAsia="標楷體"/>
                <w:b/>
                <w:bCs/>
                <w:kern w:val="0"/>
                <w:sz w:val="28"/>
                <w:szCs w:val="28"/>
              </w:rPr>
            </w:pPr>
            <w:r w:rsidRPr="00991AE6">
              <w:rPr>
                <w:rFonts w:eastAsia="標楷體"/>
                <w:b/>
                <w:bCs/>
                <w:kern w:val="0"/>
                <w:sz w:val="28"/>
                <w:szCs w:val="28"/>
              </w:rPr>
              <w:t>數位資源推廣活動經驗分享：</w:t>
            </w:r>
          </w:p>
          <w:p w:rsidR="00CA1A11" w:rsidRPr="00991AE6" w:rsidRDefault="00CA1A11" w:rsidP="00601F2E">
            <w:pPr>
              <w:spacing w:line="440" w:lineRule="exact"/>
              <w:jc w:val="both"/>
              <w:rPr>
                <w:rFonts w:eastAsia="標楷體"/>
                <w:bCs/>
                <w:sz w:val="28"/>
                <w:szCs w:val="28"/>
              </w:rPr>
            </w:pPr>
            <w:r w:rsidRPr="00991AE6">
              <w:rPr>
                <w:rFonts w:eastAsia="標楷體"/>
                <w:bCs/>
                <w:sz w:val="28"/>
                <w:szCs w:val="28"/>
              </w:rPr>
              <w:t>公共圖書館館員推廣經驗分享</w:t>
            </w:r>
            <w:r w:rsidRPr="00991AE6">
              <w:rPr>
                <w:rFonts w:eastAsia="標楷體"/>
                <w:bCs/>
                <w:sz w:val="28"/>
                <w:szCs w:val="28"/>
              </w:rPr>
              <w:t xml:space="preserve">  </w:t>
            </w:r>
            <w:r w:rsidRPr="00991AE6">
              <w:rPr>
                <w:rFonts w:eastAsia="標楷體"/>
                <w:bCs/>
                <w:sz w:val="28"/>
                <w:szCs w:val="28"/>
              </w:rPr>
              <w:t>或</w:t>
            </w:r>
          </w:p>
          <w:p w:rsidR="00CA1A11" w:rsidRPr="00991AE6" w:rsidRDefault="00CA1A11" w:rsidP="00601F2E">
            <w:pPr>
              <w:spacing w:line="440" w:lineRule="exact"/>
              <w:jc w:val="both"/>
              <w:rPr>
                <w:rFonts w:eastAsia="標楷體"/>
                <w:b/>
                <w:bCs/>
                <w:kern w:val="0"/>
                <w:sz w:val="28"/>
                <w:szCs w:val="28"/>
              </w:rPr>
            </w:pPr>
            <w:r w:rsidRPr="00991AE6">
              <w:rPr>
                <w:rFonts w:eastAsia="標楷體"/>
                <w:bCs/>
                <w:sz w:val="28"/>
                <w:szCs w:val="28"/>
              </w:rPr>
              <w:t>學校教師推廣經驗與教學應用分享</w:t>
            </w:r>
          </w:p>
        </w:tc>
        <w:tc>
          <w:tcPr>
            <w:tcW w:w="1984" w:type="dxa"/>
            <w:tcBorders>
              <w:top w:val="single" w:sz="12" w:space="0" w:color="auto"/>
              <w:bottom w:val="single" w:sz="12" w:space="0" w:color="auto"/>
            </w:tcBorders>
            <w:vAlign w:val="center"/>
          </w:tcPr>
          <w:p w:rsidR="00CA1A11" w:rsidRPr="00991AE6" w:rsidRDefault="00CA1A11" w:rsidP="000E4B39">
            <w:pPr>
              <w:snapToGrid w:val="0"/>
              <w:spacing w:line="480" w:lineRule="exact"/>
              <w:jc w:val="center"/>
              <w:rPr>
                <w:rFonts w:eastAsia="標楷體"/>
                <w:bCs/>
                <w:sz w:val="28"/>
                <w:szCs w:val="28"/>
              </w:rPr>
            </w:pPr>
            <w:r w:rsidRPr="00991AE6">
              <w:rPr>
                <w:rFonts w:eastAsia="標楷體"/>
                <w:bCs/>
                <w:sz w:val="28"/>
                <w:szCs w:val="28"/>
              </w:rPr>
              <w:t>外聘講師</w:t>
            </w:r>
          </w:p>
        </w:tc>
      </w:tr>
      <w:tr w:rsidR="00CA1A11" w:rsidRPr="00991AE6" w:rsidTr="00553C56">
        <w:trPr>
          <w:trHeight w:val="449"/>
        </w:trPr>
        <w:tc>
          <w:tcPr>
            <w:tcW w:w="539" w:type="dxa"/>
            <w:vMerge/>
            <w:vAlign w:val="center"/>
          </w:tcPr>
          <w:p w:rsidR="00CA1A11" w:rsidRPr="00991AE6" w:rsidRDefault="00CA1A11" w:rsidP="00601F2E">
            <w:pPr>
              <w:snapToGrid w:val="0"/>
              <w:spacing w:line="480" w:lineRule="exact"/>
              <w:jc w:val="center"/>
              <w:rPr>
                <w:rFonts w:eastAsia="標楷體"/>
                <w:bCs/>
                <w:kern w:val="0"/>
                <w:sz w:val="28"/>
                <w:szCs w:val="28"/>
              </w:rPr>
            </w:pPr>
          </w:p>
        </w:tc>
        <w:tc>
          <w:tcPr>
            <w:tcW w:w="1979" w:type="dxa"/>
            <w:tcBorders>
              <w:top w:val="single" w:sz="12" w:space="0" w:color="auto"/>
              <w:bottom w:val="single" w:sz="12" w:space="0" w:color="auto"/>
            </w:tcBorders>
            <w:vAlign w:val="center"/>
          </w:tcPr>
          <w:p w:rsidR="00CA1A11" w:rsidRPr="00991AE6" w:rsidRDefault="00CA1A11" w:rsidP="00601F2E">
            <w:pPr>
              <w:snapToGrid w:val="0"/>
              <w:spacing w:line="480" w:lineRule="exact"/>
              <w:jc w:val="center"/>
              <w:rPr>
                <w:rFonts w:eastAsia="標楷體"/>
                <w:sz w:val="28"/>
                <w:szCs w:val="28"/>
              </w:rPr>
            </w:pPr>
            <w:r w:rsidRPr="00991AE6">
              <w:rPr>
                <w:rFonts w:eastAsia="標楷體"/>
                <w:sz w:val="28"/>
                <w:szCs w:val="28"/>
              </w:rPr>
              <w:t>12</w:t>
            </w:r>
            <w:r w:rsidRPr="00991AE6">
              <w:rPr>
                <w:rFonts w:eastAsia="標楷體"/>
                <w:sz w:val="28"/>
                <w:szCs w:val="28"/>
              </w:rPr>
              <w:t>：</w:t>
            </w:r>
            <w:r w:rsidRPr="00991AE6">
              <w:rPr>
                <w:rFonts w:eastAsia="標楷體"/>
                <w:sz w:val="28"/>
                <w:szCs w:val="28"/>
              </w:rPr>
              <w:t>00-13</w:t>
            </w:r>
            <w:r w:rsidRPr="00991AE6">
              <w:rPr>
                <w:rFonts w:eastAsia="標楷體"/>
                <w:sz w:val="28"/>
                <w:szCs w:val="28"/>
              </w:rPr>
              <w:t>：</w:t>
            </w:r>
            <w:r w:rsidRPr="00991AE6">
              <w:rPr>
                <w:rFonts w:eastAsia="標楷體"/>
                <w:sz w:val="28"/>
                <w:szCs w:val="28"/>
              </w:rPr>
              <w:t>30</w:t>
            </w:r>
          </w:p>
        </w:tc>
        <w:tc>
          <w:tcPr>
            <w:tcW w:w="4820" w:type="dxa"/>
            <w:tcBorders>
              <w:top w:val="single" w:sz="12" w:space="0" w:color="auto"/>
              <w:bottom w:val="single" w:sz="12" w:space="0" w:color="auto"/>
            </w:tcBorders>
            <w:vAlign w:val="center"/>
          </w:tcPr>
          <w:p w:rsidR="00CA1A11" w:rsidRPr="00991AE6" w:rsidRDefault="00CA1A11" w:rsidP="00601F2E">
            <w:pPr>
              <w:snapToGrid w:val="0"/>
              <w:spacing w:line="440" w:lineRule="exact"/>
              <w:rPr>
                <w:rFonts w:eastAsia="標楷體"/>
                <w:b/>
                <w:bCs/>
                <w:kern w:val="0"/>
                <w:sz w:val="28"/>
                <w:szCs w:val="28"/>
              </w:rPr>
            </w:pPr>
            <w:r w:rsidRPr="00991AE6">
              <w:rPr>
                <w:rFonts w:eastAsia="標楷體"/>
                <w:b/>
                <w:bCs/>
                <w:kern w:val="0"/>
                <w:sz w:val="28"/>
                <w:szCs w:val="28"/>
              </w:rPr>
              <w:t>午餐時間</w:t>
            </w:r>
          </w:p>
        </w:tc>
        <w:tc>
          <w:tcPr>
            <w:tcW w:w="1984" w:type="dxa"/>
            <w:tcBorders>
              <w:top w:val="single" w:sz="12" w:space="0" w:color="auto"/>
              <w:bottom w:val="single" w:sz="12" w:space="0" w:color="auto"/>
            </w:tcBorders>
            <w:vAlign w:val="center"/>
          </w:tcPr>
          <w:p w:rsidR="00CA1A11" w:rsidRPr="00991AE6" w:rsidRDefault="00CA1A11" w:rsidP="00601F2E">
            <w:pPr>
              <w:snapToGrid w:val="0"/>
              <w:spacing w:line="480" w:lineRule="exact"/>
              <w:jc w:val="center"/>
              <w:rPr>
                <w:rFonts w:eastAsia="標楷體"/>
                <w:bCs/>
                <w:sz w:val="28"/>
                <w:szCs w:val="28"/>
              </w:rPr>
            </w:pPr>
            <w:r w:rsidRPr="00991AE6">
              <w:rPr>
                <w:rFonts w:eastAsia="標楷體"/>
                <w:sz w:val="28"/>
                <w:szCs w:val="28"/>
              </w:rPr>
              <w:t>協辦單位</w:t>
            </w:r>
          </w:p>
        </w:tc>
      </w:tr>
      <w:tr w:rsidR="00CA1A11" w:rsidRPr="00991AE6" w:rsidTr="00E31C25">
        <w:trPr>
          <w:trHeight w:val="676"/>
        </w:trPr>
        <w:tc>
          <w:tcPr>
            <w:tcW w:w="539" w:type="dxa"/>
            <w:vMerge/>
          </w:tcPr>
          <w:p w:rsidR="00CA1A11" w:rsidRPr="00991AE6" w:rsidRDefault="00CA1A11" w:rsidP="00601F2E">
            <w:pPr>
              <w:snapToGrid w:val="0"/>
              <w:spacing w:line="480" w:lineRule="exact"/>
              <w:jc w:val="center"/>
              <w:rPr>
                <w:rFonts w:eastAsia="標楷體"/>
                <w:b/>
                <w:bCs/>
                <w:kern w:val="0"/>
                <w:sz w:val="28"/>
                <w:szCs w:val="28"/>
              </w:rPr>
            </w:pPr>
          </w:p>
        </w:tc>
        <w:tc>
          <w:tcPr>
            <w:tcW w:w="1979" w:type="dxa"/>
            <w:tcBorders>
              <w:top w:val="single" w:sz="12" w:space="0" w:color="auto"/>
            </w:tcBorders>
            <w:vAlign w:val="center"/>
          </w:tcPr>
          <w:p w:rsidR="00CA1A11" w:rsidRPr="00991AE6" w:rsidRDefault="00CA1A11" w:rsidP="00601F2E">
            <w:pPr>
              <w:snapToGrid w:val="0"/>
              <w:spacing w:line="480" w:lineRule="exact"/>
              <w:jc w:val="center"/>
              <w:rPr>
                <w:rFonts w:eastAsia="標楷體"/>
                <w:b/>
                <w:bCs/>
                <w:kern w:val="0"/>
                <w:sz w:val="28"/>
                <w:szCs w:val="28"/>
              </w:rPr>
            </w:pPr>
            <w:r w:rsidRPr="00991AE6">
              <w:rPr>
                <w:rFonts w:eastAsia="標楷體"/>
                <w:sz w:val="28"/>
                <w:szCs w:val="28"/>
              </w:rPr>
              <w:t>13</w:t>
            </w:r>
            <w:r w:rsidRPr="00991AE6">
              <w:rPr>
                <w:rFonts w:eastAsia="標楷體"/>
                <w:sz w:val="28"/>
                <w:szCs w:val="28"/>
              </w:rPr>
              <w:t>：</w:t>
            </w:r>
            <w:r w:rsidRPr="00991AE6">
              <w:rPr>
                <w:rFonts w:eastAsia="標楷體"/>
                <w:sz w:val="28"/>
                <w:szCs w:val="28"/>
              </w:rPr>
              <w:t>30-16</w:t>
            </w:r>
            <w:r w:rsidRPr="00991AE6">
              <w:rPr>
                <w:rFonts w:eastAsia="標楷體"/>
                <w:sz w:val="28"/>
                <w:szCs w:val="28"/>
              </w:rPr>
              <w:t>：</w:t>
            </w:r>
            <w:r w:rsidRPr="00991AE6">
              <w:rPr>
                <w:rFonts w:eastAsia="標楷體"/>
                <w:sz w:val="28"/>
                <w:szCs w:val="28"/>
              </w:rPr>
              <w:t>30</w:t>
            </w:r>
          </w:p>
        </w:tc>
        <w:tc>
          <w:tcPr>
            <w:tcW w:w="4820" w:type="dxa"/>
            <w:tcBorders>
              <w:top w:val="single" w:sz="12" w:space="0" w:color="auto"/>
            </w:tcBorders>
            <w:vAlign w:val="center"/>
          </w:tcPr>
          <w:p w:rsidR="00CA1A11" w:rsidRPr="00991AE6" w:rsidRDefault="00CA1A11" w:rsidP="00E31C25">
            <w:pPr>
              <w:spacing w:line="400" w:lineRule="exact"/>
              <w:jc w:val="both"/>
              <w:rPr>
                <w:rFonts w:eastAsia="標楷體"/>
                <w:b/>
                <w:bCs/>
                <w:kern w:val="0"/>
                <w:sz w:val="28"/>
                <w:szCs w:val="28"/>
              </w:rPr>
            </w:pPr>
            <w:r w:rsidRPr="00991AE6">
              <w:rPr>
                <w:rFonts w:eastAsia="標楷體"/>
                <w:b/>
                <w:bCs/>
                <w:kern w:val="0"/>
                <w:sz w:val="28"/>
                <w:szCs w:val="28"/>
              </w:rPr>
              <w:t>學員試教認證</w:t>
            </w:r>
          </w:p>
          <w:p w:rsidR="00CA1A11" w:rsidRPr="00991AE6" w:rsidRDefault="00223FC7" w:rsidP="00E31C25">
            <w:pPr>
              <w:spacing w:line="400" w:lineRule="exact"/>
              <w:jc w:val="both"/>
              <w:rPr>
                <w:rFonts w:eastAsia="標楷體"/>
                <w:b/>
                <w:bCs/>
                <w:kern w:val="0"/>
                <w:sz w:val="28"/>
                <w:szCs w:val="28"/>
              </w:rPr>
            </w:pPr>
            <w:r w:rsidRPr="00991AE6">
              <w:rPr>
                <w:rFonts w:eastAsia="標楷體"/>
                <w:bCs/>
                <w:sz w:val="28"/>
                <w:szCs w:val="28"/>
              </w:rPr>
              <w:t>學員自</w:t>
            </w:r>
            <w:r w:rsidR="00CA1A11" w:rsidRPr="00991AE6">
              <w:rPr>
                <w:rFonts w:eastAsia="標楷體"/>
                <w:bCs/>
                <w:sz w:val="28"/>
                <w:szCs w:val="28"/>
              </w:rPr>
              <w:t>選一資料庫進行解說以憑認證</w:t>
            </w:r>
          </w:p>
        </w:tc>
        <w:tc>
          <w:tcPr>
            <w:tcW w:w="1984" w:type="dxa"/>
            <w:tcBorders>
              <w:top w:val="single" w:sz="12" w:space="0" w:color="auto"/>
            </w:tcBorders>
            <w:vAlign w:val="center"/>
          </w:tcPr>
          <w:p w:rsidR="00CA1A11" w:rsidRPr="00991AE6" w:rsidRDefault="00991AE6" w:rsidP="00991AE6">
            <w:pPr>
              <w:snapToGrid w:val="0"/>
              <w:spacing w:line="480" w:lineRule="exact"/>
              <w:jc w:val="center"/>
              <w:rPr>
                <w:rFonts w:eastAsia="標楷體"/>
                <w:bCs/>
                <w:spacing w:val="-15"/>
                <w:sz w:val="28"/>
                <w:szCs w:val="28"/>
              </w:rPr>
            </w:pPr>
            <w:r w:rsidRPr="00991AE6">
              <w:rPr>
                <w:rFonts w:eastAsia="標楷體"/>
                <w:bCs/>
                <w:spacing w:val="-15"/>
                <w:sz w:val="28"/>
                <w:szCs w:val="28"/>
              </w:rPr>
              <w:t>國資圖</w:t>
            </w:r>
            <w:r w:rsidR="00CA1A11" w:rsidRPr="00991AE6">
              <w:rPr>
                <w:rFonts w:eastAsia="標楷體"/>
                <w:bCs/>
                <w:spacing w:val="-15"/>
                <w:sz w:val="28"/>
                <w:szCs w:val="28"/>
              </w:rPr>
              <w:t>數位資源推廣小組成員</w:t>
            </w:r>
          </w:p>
        </w:tc>
      </w:tr>
    </w:tbl>
    <w:p w:rsidR="009C5DFD" w:rsidRPr="00991AE6" w:rsidRDefault="007B3084" w:rsidP="000523DD">
      <w:pPr>
        <w:spacing w:line="460" w:lineRule="exact"/>
        <w:rPr>
          <w:rFonts w:eastAsia="標楷體"/>
          <w:b/>
          <w:snapToGrid w:val="0"/>
          <w:kern w:val="0"/>
          <w:sz w:val="28"/>
          <w:szCs w:val="28"/>
        </w:rPr>
      </w:pPr>
      <w:r w:rsidRPr="00991AE6">
        <w:rPr>
          <w:rFonts w:eastAsia="標楷體"/>
          <w:b/>
          <w:sz w:val="28"/>
          <w:szCs w:val="28"/>
        </w:rPr>
        <w:lastRenderedPageBreak/>
        <w:t>八</w:t>
      </w:r>
      <w:r w:rsidR="004D2002" w:rsidRPr="00991AE6">
        <w:rPr>
          <w:rFonts w:eastAsia="標楷體"/>
          <w:b/>
          <w:sz w:val="28"/>
          <w:szCs w:val="28"/>
        </w:rPr>
        <w:t>、</w:t>
      </w:r>
      <w:r w:rsidR="009C5DFD" w:rsidRPr="00991AE6">
        <w:rPr>
          <w:rFonts w:eastAsia="標楷體"/>
          <w:b/>
          <w:snapToGrid w:val="0"/>
          <w:kern w:val="0"/>
          <w:sz w:val="28"/>
          <w:szCs w:val="28"/>
        </w:rPr>
        <w:t>增能指標</w:t>
      </w:r>
    </w:p>
    <w:p w:rsidR="00DD5335" w:rsidRPr="00991AE6" w:rsidRDefault="009C5DFD" w:rsidP="000523DD">
      <w:pPr>
        <w:numPr>
          <w:ilvl w:val="0"/>
          <w:numId w:val="16"/>
        </w:numPr>
        <w:spacing w:line="460" w:lineRule="exact"/>
        <w:rPr>
          <w:rFonts w:eastAsia="標楷體"/>
          <w:snapToGrid w:val="0"/>
          <w:kern w:val="0"/>
          <w:sz w:val="28"/>
          <w:szCs w:val="28"/>
        </w:rPr>
      </w:pPr>
      <w:r w:rsidRPr="00991AE6">
        <w:rPr>
          <w:rFonts w:eastAsia="標楷體"/>
          <w:snapToGrid w:val="0"/>
          <w:kern w:val="0"/>
          <w:sz w:val="28"/>
          <w:szCs w:val="28"/>
        </w:rPr>
        <w:t>圖書館員部分：透過本研習培養學員以下圖書資訊專業能力</w:t>
      </w:r>
    </w:p>
    <w:p w:rsidR="00DD5335" w:rsidRPr="00991AE6" w:rsidRDefault="00DD5335" w:rsidP="000523DD">
      <w:pPr>
        <w:numPr>
          <w:ilvl w:val="0"/>
          <w:numId w:val="15"/>
        </w:numPr>
        <w:tabs>
          <w:tab w:val="left" w:pos="1652"/>
        </w:tabs>
        <w:spacing w:line="460" w:lineRule="exact"/>
        <w:ind w:left="1680" w:hanging="294"/>
        <w:rPr>
          <w:rFonts w:eastAsia="標楷體"/>
          <w:snapToGrid w:val="0"/>
          <w:kern w:val="0"/>
          <w:sz w:val="28"/>
          <w:szCs w:val="28"/>
        </w:rPr>
      </w:pPr>
      <w:r w:rsidRPr="00991AE6">
        <w:rPr>
          <w:rFonts w:eastAsia="標楷體"/>
          <w:snapToGrid w:val="0"/>
          <w:kern w:val="0"/>
          <w:sz w:val="28"/>
          <w:szCs w:val="28"/>
        </w:rPr>
        <w:t>必備能力中的核心技術能力、讀者服務、圖書館服務的基本價值與倫理、領導能力及學習與創發能力。</w:t>
      </w:r>
    </w:p>
    <w:p w:rsidR="00DD5335" w:rsidRPr="00991AE6" w:rsidRDefault="00DD5335" w:rsidP="000523DD">
      <w:pPr>
        <w:numPr>
          <w:ilvl w:val="0"/>
          <w:numId w:val="15"/>
        </w:numPr>
        <w:tabs>
          <w:tab w:val="left" w:pos="1652"/>
        </w:tabs>
        <w:spacing w:line="460" w:lineRule="exact"/>
        <w:ind w:left="1680" w:hanging="294"/>
        <w:rPr>
          <w:rFonts w:eastAsia="標楷體"/>
          <w:snapToGrid w:val="0"/>
          <w:kern w:val="0"/>
          <w:sz w:val="28"/>
          <w:szCs w:val="28"/>
        </w:rPr>
      </w:pPr>
      <w:r w:rsidRPr="00991AE6">
        <w:rPr>
          <w:rFonts w:eastAsia="標楷體"/>
          <w:snapToGrid w:val="0"/>
          <w:kern w:val="0"/>
          <w:sz w:val="28"/>
          <w:szCs w:val="28"/>
        </w:rPr>
        <w:t>圖書館館藏管理能力中的數位資源技術、電子資源管理及保存典藏能力。</w:t>
      </w:r>
    </w:p>
    <w:p w:rsidR="00DD5335" w:rsidRPr="00991AE6" w:rsidRDefault="00DD5335" w:rsidP="000523DD">
      <w:pPr>
        <w:numPr>
          <w:ilvl w:val="0"/>
          <w:numId w:val="15"/>
        </w:numPr>
        <w:tabs>
          <w:tab w:val="left" w:pos="1652"/>
        </w:tabs>
        <w:spacing w:line="460" w:lineRule="exact"/>
        <w:ind w:left="1680" w:hanging="294"/>
        <w:rPr>
          <w:rFonts w:eastAsia="標楷體"/>
          <w:snapToGrid w:val="0"/>
          <w:kern w:val="0"/>
          <w:sz w:val="28"/>
          <w:szCs w:val="28"/>
        </w:rPr>
      </w:pPr>
      <w:r w:rsidRPr="00991AE6">
        <w:rPr>
          <w:rFonts w:eastAsia="標楷體"/>
          <w:snapToGrid w:val="0"/>
          <w:kern w:val="0"/>
          <w:sz w:val="28"/>
          <w:szCs w:val="28"/>
        </w:rPr>
        <w:t>圖書館管理能力中的社區關係、行銷與公共關係及館員訓練與發展。</w:t>
      </w:r>
    </w:p>
    <w:p w:rsidR="00DD5335" w:rsidRPr="00991AE6" w:rsidRDefault="00DD5335" w:rsidP="000523DD">
      <w:pPr>
        <w:numPr>
          <w:ilvl w:val="0"/>
          <w:numId w:val="15"/>
        </w:numPr>
        <w:tabs>
          <w:tab w:val="left" w:pos="1652"/>
          <w:tab w:val="left" w:pos="1843"/>
        </w:tabs>
        <w:spacing w:line="460" w:lineRule="exact"/>
        <w:ind w:left="1680" w:hanging="294"/>
        <w:rPr>
          <w:rFonts w:eastAsia="標楷體"/>
          <w:snapToGrid w:val="0"/>
          <w:kern w:val="0"/>
          <w:sz w:val="28"/>
          <w:szCs w:val="28"/>
        </w:rPr>
      </w:pPr>
      <w:r w:rsidRPr="00991AE6">
        <w:rPr>
          <w:rFonts w:eastAsia="標楷體"/>
          <w:snapToGrid w:val="0"/>
          <w:kern w:val="0"/>
          <w:sz w:val="28"/>
          <w:szCs w:val="28"/>
        </w:rPr>
        <w:t>公共服務能力中的一般民眾與老年人服務、兒童服務、讀者教育訓練、公眾檢索資訊及青少年服務。</w:t>
      </w:r>
    </w:p>
    <w:p w:rsidR="00B77376" w:rsidRPr="00991AE6" w:rsidRDefault="00D81DB4" w:rsidP="000523DD">
      <w:pPr>
        <w:numPr>
          <w:ilvl w:val="0"/>
          <w:numId w:val="16"/>
        </w:numPr>
        <w:spacing w:line="460" w:lineRule="exact"/>
        <w:rPr>
          <w:rFonts w:eastAsia="標楷體"/>
          <w:snapToGrid w:val="0"/>
          <w:kern w:val="0"/>
          <w:sz w:val="28"/>
          <w:szCs w:val="28"/>
        </w:rPr>
      </w:pPr>
      <w:r w:rsidRPr="00991AE6">
        <w:rPr>
          <w:rFonts w:eastAsia="標楷體"/>
          <w:snapToGrid w:val="0"/>
          <w:kern w:val="0"/>
          <w:sz w:val="28"/>
          <w:szCs w:val="28"/>
        </w:rPr>
        <w:t>教師部分：透過本研習培養</w:t>
      </w:r>
      <w:r w:rsidR="000954B2" w:rsidRPr="00991AE6">
        <w:rPr>
          <w:rFonts w:eastAsia="標楷體"/>
          <w:snapToGrid w:val="0"/>
          <w:kern w:val="0"/>
          <w:sz w:val="28"/>
          <w:szCs w:val="28"/>
        </w:rPr>
        <w:t>教師</w:t>
      </w:r>
      <w:r w:rsidRPr="00991AE6">
        <w:rPr>
          <w:rFonts w:eastAsia="標楷體"/>
          <w:snapToGrid w:val="0"/>
          <w:kern w:val="0"/>
          <w:sz w:val="28"/>
          <w:szCs w:val="28"/>
        </w:rPr>
        <w:t>以下資訊</w:t>
      </w:r>
      <w:r w:rsidR="00076DCB" w:rsidRPr="00991AE6">
        <w:rPr>
          <w:rFonts w:eastAsia="標楷體"/>
          <w:snapToGrid w:val="0"/>
          <w:kern w:val="0"/>
          <w:sz w:val="28"/>
          <w:szCs w:val="28"/>
        </w:rPr>
        <w:t>融入教學</w:t>
      </w:r>
      <w:r w:rsidRPr="00991AE6">
        <w:rPr>
          <w:rFonts w:eastAsia="標楷體"/>
          <w:snapToGrid w:val="0"/>
          <w:kern w:val="0"/>
          <w:sz w:val="28"/>
          <w:szCs w:val="28"/>
        </w:rPr>
        <w:t>專業能力</w:t>
      </w:r>
    </w:p>
    <w:p w:rsidR="00076DCB" w:rsidRPr="00991AE6" w:rsidRDefault="00592FFD" w:rsidP="000523DD">
      <w:pPr>
        <w:numPr>
          <w:ilvl w:val="1"/>
          <w:numId w:val="16"/>
        </w:numPr>
        <w:spacing w:line="460" w:lineRule="exact"/>
        <w:ind w:left="1652" w:hanging="280"/>
        <w:rPr>
          <w:rFonts w:eastAsia="標楷體"/>
          <w:snapToGrid w:val="0"/>
          <w:kern w:val="0"/>
          <w:sz w:val="28"/>
          <w:szCs w:val="28"/>
        </w:rPr>
      </w:pPr>
      <w:r w:rsidRPr="00991AE6">
        <w:rPr>
          <w:rFonts w:eastAsia="標楷體"/>
          <w:color w:val="333333"/>
          <w:kern w:val="0"/>
          <w:sz w:val="28"/>
          <w:szCs w:val="28"/>
        </w:rPr>
        <w:t>能</w:t>
      </w:r>
      <w:r w:rsidR="00076DCB" w:rsidRPr="00991AE6">
        <w:rPr>
          <w:rFonts w:eastAsia="標楷體"/>
          <w:color w:val="333333"/>
          <w:kern w:val="0"/>
          <w:sz w:val="28"/>
          <w:szCs w:val="28"/>
        </w:rPr>
        <w:t>依學生先備條件</w:t>
      </w:r>
      <w:r w:rsidR="00E86AD3" w:rsidRPr="00991AE6">
        <w:rPr>
          <w:rFonts w:eastAsia="標楷體"/>
          <w:color w:val="333333"/>
          <w:kern w:val="0"/>
          <w:sz w:val="28"/>
          <w:szCs w:val="28"/>
        </w:rPr>
        <w:t>，</w:t>
      </w:r>
      <w:r w:rsidR="00076DCB" w:rsidRPr="00991AE6">
        <w:rPr>
          <w:rFonts w:eastAsia="標楷體"/>
          <w:color w:val="333333"/>
          <w:kern w:val="0"/>
          <w:sz w:val="28"/>
          <w:szCs w:val="28"/>
        </w:rPr>
        <w:t>規劃適切的</w:t>
      </w:r>
      <w:r w:rsidRPr="00991AE6">
        <w:rPr>
          <w:rFonts w:eastAsia="標楷體"/>
          <w:color w:val="333333"/>
          <w:kern w:val="0"/>
          <w:sz w:val="28"/>
          <w:szCs w:val="28"/>
        </w:rPr>
        <w:t>數位</w:t>
      </w:r>
      <w:r w:rsidR="00076DCB" w:rsidRPr="00991AE6">
        <w:rPr>
          <w:rFonts w:eastAsia="標楷體"/>
          <w:color w:val="333333"/>
          <w:kern w:val="0"/>
          <w:sz w:val="28"/>
          <w:szCs w:val="28"/>
        </w:rPr>
        <w:t>教材</w:t>
      </w:r>
      <w:r w:rsidRPr="00991AE6">
        <w:rPr>
          <w:rFonts w:eastAsia="標楷體"/>
          <w:color w:val="333333"/>
          <w:kern w:val="0"/>
          <w:sz w:val="28"/>
          <w:szCs w:val="28"/>
        </w:rPr>
        <w:t>與</w:t>
      </w:r>
      <w:r w:rsidR="00076DCB" w:rsidRPr="00991AE6">
        <w:rPr>
          <w:rFonts w:eastAsia="標楷體"/>
          <w:color w:val="333333"/>
          <w:kern w:val="0"/>
          <w:sz w:val="28"/>
          <w:szCs w:val="28"/>
        </w:rPr>
        <w:t>教學活動</w:t>
      </w:r>
      <w:r w:rsidRPr="00991AE6">
        <w:rPr>
          <w:rFonts w:eastAsia="標楷體"/>
          <w:color w:val="333333"/>
          <w:kern w:val="0"/>
          <w:sz w:val="28"/>
          <w:szCs w:val="28"/>
        </w:rPr>
        <w:t>。</w:t>
      </w:r>
    </w:p>
    <w:p w:rsidR="00076DCB" w:rsidRPr="00991AE6" w:rsidRDefault="00B77376" w:rsidP="000523DD">
      <w:pPr>
        <w:numPr>
          <w:ilvl w:val="1"/>
          <w:numId w:val="16"/>
        </w:numPr>
        <w:spacing w:line="460" w:lineRule="exact"/>
        <w:ind w:left="1652" w:hanging="280"/>
        <w:rPr>
          <w:rFonts w:eastAsia="標楷體"/>
          <w:snapToGrid w:val="0"/>
          <w:kern w:val="0"/>
          <w:sz w:val="28"/>
          <w:szCs w:val="28"/>
        </w:rPr>
      </w:pPr>
      <w:r w:rsidRPr="00991AE6">
        <w:rPr>
          <w:rFonts w:eastAsia="標楷體"/>
          <w:snapToGrid w:val="0"/>
          <w:kern w:val="0"/>
          <w:sz w:val="28"/>
          <w:szCs w:val="28"/>
        </w:rPr>
        <w:t>認識並</w:t>
      </w:r>
      <w:r w:rsidR="00592FFD" w:rsidRPr="00991AE6">
        <w:rPr>
          <w:rFonts w:eastAsia="標楷體"/>
          <w:color w:val="333333"/>
          <w:kern w:val="0"/>
          <w:sz w:val="28"/>
          <w:szCs w:val="28"/>
        </w:rPr>
        <w:t>善用圖書館</w:t>
      </w:r>
      <w:r w:rsidR="00A950FA" w:rsidRPr="00991AE6">
        <w:rPr>
          <w:rFonts w:eastAsia="標楷體"/>
          <w:color w:val="333333"/>
          <w:kern w:val="0"/>
          <w:sz w:val="28"/>
          <w:szCs w:val="28"/>
        </w:rPr>
        <w:t>及網路等</w:t>
      </w:r>
      <w:r w:rsidR="00592FFD" w:rsidRPr="00991AE6">
        <w:rPr>
          <w:rFonts w:eastAsia="標楷體"/>
          <w:color w:val="333333"/>
          <w:sz w:val="28"/>
          <w:szCs w:val="28"/>
        </w:rPr>
        <w:t>數位</w:t>
      </w:r>
      <w:r w:rsidR="00076DCB" w:rsidRPr="00991AE6">
        <w:rPr>
          <w:rFonts w:eastAsia="標楷體"/>
          <w:color w:val="333333"/>
          <w:sz w:val="28"/>
          <w:szCs w:val="28"/>
        </w:rPr>
        <w:t>教學資源</w:t>
      </w:r>
      <w:r w:rsidR="00A950FA" w:rsidRPr="00991AE6">
        <w:rPr>
          <w:rFonts w:eastAsia="標楷體"/>
          <w:color w:val="333333"/>
          <w:sz w:val="28"/>
          <w:szCs w:val="28"/>
        </w:rPr>
        <w:t>有效</w:t>
      </w:r>
      <w:r w:rsidR="00076DCB" w:rsidRPr="00991AE6">
        <w:rPr>
          <w:rFonts w:eastAsia="標楷體"/>
          <w:color w:val="333333"/>
          <w:sz w:val="28"/>
          <w:szCs w:val="28"/>
        </w:rPr>
        <w:t>輔助</w:t>
      </w:r>
      <w:r w:rsidR="00592FFD" w:rsidRPr="00991AE6">
        <w:rPr>
          <w:rFonts w:eastAsia="標楷體"/>
          <w:color w:val="333333"/>
          <w:kern w:val="0"/>
          <w:sz w:val="28"/>
          <w:szCs w:val="28"/>
        </w:rPr>
        <w:t>教學</w:t>
      </w:r>
      <w:r w:rsidR="00A950FA" w:rsidRPr="00991AE6">
        <w:rPr>
          <w:rFonts w:eastAsia="標楷體"/>
          <w:color w:val="333333"/>
          <w:kern w:val="0"/>
          <w:sz w:val="28"/>
          <w:szCs w:val="28"/>
        </w:rPr>
        <w:t>。</w:t>
      </w:r>
    </w:p>
    <w:p w:rsidR="00B77376" w:rsidRPr="00991AE6" w:rsidRDefault="00A950FA" w:rsidP="000523DD">
      <w:pPr>
        <w:numPr>
          <w:ilvl w:val="1"/>
          <w:numId w:val="16"/>
        </w:numPr>
        <w:spacing w:line="460" w:lineRule="exact"/>
        <w:ind w:left="1652" w:hanging="280"/>
        <w:rPr>
          <w:rFonts w:eastAsia="標楷體"/>
          <w:snapToGrid w:val="0"/>
          <w:kern w:val="0"/>
          <w:sz w:val="28"/>
          <w:szCs w:val="28"/>
        </w:rPr>
      </w:pPr>
      <w:r w:rsidRPr="00991AE6">
        <w:rPr>
          <w:rFonts w:eastAsia="標楷體"/>
          <w:color w:val="333333"/>
          <w:kern w:val="0"/>
          <w:sz w:val="28"/>
          <w:szCs w:val="28"/>
        </w:rPr>
        <w:t>主動學習追求專業成長</w:t>
      </w:r>
      <w:r w:rsidR="00E86AD3" w:rsidRPr="00991AE6">
        <w:rPr>
          <w:rFonts w:eastAsia="標楷體"/>
          <w:color w:val="333333"/>
          <w:kern w:val="0"/>
          <w:sz w:val="28"/>
          <w:szCs w:val="28"/>
        </w:rPr>
        <w:t>，</w:t>
      </w:r>
      <w:r w:rsidRPr="00991AE6">
        <w:rPr>
          <w:rFonts w:eastAsia="標楷體"/>
          <w:color w:val="333333"/>
          <w:kern w:val="0"/>
          <w:sz w:val="28"/>
          <w:szCs w:val="28"/>
        </w:rPr>
        <w:t>以增進教學效能及學生學習成效。</w:t>
      </w:r>
      <w:r w:rsidRPr="00991AE6">
        <w:rPr>
          <w:rFonts w:eastAsia="標楷體"/>
          <w:color w:val="333333"/>
          <w:kern w:val="0"/>
          <w:sz w:val="28"/>
          <w:szCs w:val="28"/>
        </w:rPr>
        <w:t xml:space="preserve"> </w:t>
      </w:r>
    </w:p>
    <w:p w:rsidR="0052185C" w:rsidRPr="00991AE6" w:rsidRDefault="00534990" w:rsidP="000523DD">
      <w:pPr>
        <w:numPr>
          <w:ilvl w:val="1"/>
          <w:numId w:val="16"/>
        </w:numPr>
        <w:spacing w:line="460" w:lineRule="exact"/>
        <w:ind w:left="1652" w:hanging="280"/>
        <w:rPr>
          <w:rFonts w:eastAsia="標楷體"/>
          <w:snapToGrid w:val="0"/>
          <w:kern w:val="0"/>
          <w:sz w:val="28"/>
          <w:szCs w:val="28"/>
        </w:rPr>
      </w:pPr>
      <w:r w:rsidRPr="00991AE6">
        <w:rPr>
          <w:rFonts w:eastAsia="標楷體"/>
          <w:snapToGrid w:val="0"/>
          <w:kern w:val="0"/>
          <w:sz w:val="28"/>
          <w:szCs w:val="28"/>
        </w:rPr>
        <w:t>運用數位資源推廣數位閱讀的能力。</w:t>
      </w:r>
    </w:p>
    <w:p w:rsidR="008E73CC" w:rsidRPr="00991AE6" w:rsidRDefault="008E73CC" w:rsidP="000523DD">
      <w:pPr>
        <w:numPr>
          <w:ilvl w:val="0"/>
          <w:numId w:val="33"/>
        </w:numPr>
        <w:tabs>
          <w:tab w:val="left" w:pos="567"/>
        </w:tabs>
        <w:spacing w:beforeLines="50" w:afterLines="50" w:line="460" w:lineRule="exact"/>
        <w:ind w:hanging="1284"/>
        <w:jc w:val="both"/>
        <w:rPr>
          <w:rFonts w:eastAsia="標楷體"/>
          <w:b/>
          <w:sz w:val="28"/>
          <w:szCs w:val="28"/>
        </w:rPr>
      </w:pPr>
      <w:r w:rsidRPr="00991AE6">
        <w:rPr>
          <w:rFonts w:eastAsia="標楷體"/>
          <w:b/>
          <w:sz w:val="28"/>
          <w:szCs w:val="28"/>
        </w:rPr>
        <w:t>研習時數及認證條件</w:t>
      </w:r>
    </w:p>
    <w:p w:rsidR="00B179E2" w:rsidRPr="00991AE6" w:rsidRDefault="008E73CC" w:rsidP="000523DD">
      <w:pPr>
        <w:numPr>
          <w:ilvl w:val="3"/>
          <w:numId w:val="21"/>
        </w:numPr>
        <w:tabs>
          <w:tab w:val="left" w:pos="672"/>
          <w:tab w:val="left" w:pos="1276"/>
        </w:tabs>
        <w:spacing w:line="460" w:lineRule="exact"/>
        <w:ind w:left="1276" w:hanging="567"/>
        <w:rPr>
          <w:rFonts w:eastAsia="標楷體"/>
          <w:sz w:val="28"/>
          <w:szCs w:val="28"/>
        </w:rPr>
      </w:pPr>
      <w:r w:rsidRPr="00991AE6">
        <w:rPr>
          <w:rFonts w:eastAsia="標楷體"/>
          <w:sz w:val="28"/>
          <w:szCs w:val="28"/>
        </w:rPr>
        <w:t>全程</w:t>
      </w:r>
      <w:r w:rsidR="0026372B" w:rsidRPr="00991AE6">
        <w:rPr>
          <w:rFonts w:eastAsia="標楷體"/>
          <w:sz w:val="28"/>
          <w:szCs w:val="28"/>
        </w:rPr>
        <w:t>參與</w:t>
      </w:r>
      <w:r w:rsidRPr="00991AE6">
        <w:rPr>
          <w:rFonts w:eastAsia="標楷體"/>
          <w:sz w:val="28"/>
          <w:szCs w:val="28"/>
        </w:rPr>
        <w:t>課程</w:t>
      </w:r>
      <w:r w:rsidR="005F1EEB" w:rsidRPr="00991AE6">
        <w:rPr>
          <w:rFonts w:eastAsia="標楷體"/>
          <w:sz w:val="28"/>
          <w:szCs w:val="28"/>
        </w:rPr>
        <w:t>並完成實作練習及問卷填寫</w:t>
      </w:r>
      <w:r w:rsidR="007B5281" w:rsidRPr="00991AE6">
        <w:rPr>
          <w:rFonts w:eastAsia="標楷體"/>
          <w:sz w:val="28"/>
          <w:szCs w:val="28"/>
        </w:rPr>
        <w:t>後</w:t>
      </w:r>
      <w:r w:rsidRPr="00991AE6">
        <w:rPr>
          <w:rFonts w:eastAsia="標楷體"/>
          <w:sz w:val="28"/>
          <w:szCs w:val="28"/>
        </w:rPr>
        <w:t>，核予</w:t>
      </w:r>
      <w:r w:rsidR="005F1EEB" w:rsidRPr="00991AE6">
        <w:rPr>
          <w:rFonts w:eastAsia="標楷體"/>
          <w:sz w:val="28"/>
          <w:szCs w:val="28"/>
        </w:rPr>
        <w:t>研習時數</w:t>
      </w:r>
      <w:r w:rsidR="005F1EEB" w:rsidRPr="00991AE6">
        <w:rPr>
          <w:rFonts w:eastAsia="標楷體"/>
          <w:sz w:val="28"/>
          <w:szCs w:val="28"/>
        </w:rPr>
        <w:t>12</w:t>
      </w:r>
      <w:r w:rsidR="005F1EEB" w:rsidRPr="00991AE6">
        <w:rPr>
          <w:rFonts w:eastAsia="標楷體"/>
          <w:sz w:val="28"/>
          <w:szCs w:val="28"/>
        </w:rPr>
        <w:t>小時</w:t>
      </w:r>
      <w:r w:rsidR="0079595A" w:rsidRPr="00991AE6">
        <w:rPr>
          <w:rFonts w:eastAsia="標楷體"/>
          <w:sz w:val="28"/>
          <w:szCs w:val="28"/>
        </w:rPr>
        <w:t>及</w:t>
      </w:r>
      <w:r w:rsidR="007B5281" w:rsidRPr="00991AE6">
        <w:rPr>
          <w:rFonts w:eastAsia="標楷體"/>
          <w:sz w:val="28"/>
          <w:szCs w:val="28"/>
        </w:rPr>
        <w:t>結訓證書一</w:t>
      </w:r>
      <w:r w:rsidR="00B179E2" w:rsidRPr="00991AE6">
        <w:rPr>
          <w:rFonts w:eastAsia="標楷體"/>
          <w:sz w:val="28"/>
          <w:szCs w:val="28"/>
        </w:rPr>
        <w:t>紙。</w:t>
      </w:r>
    </w:p>
    <w:p w:rsidR="00592F75" w:rsidRPr="00991AE6" w:rsidRDefault="007B5281" w:rsidP="000523DD">
      <w:pPr>
        <w:numPr>
          <w:ilvl w:val="3"/>
          <w:numId w:val="21"/>
        </w:numPr>
        <w:tabs>
          <w:tab w:val="left" w:pos="672"/>
          <w:tab w:val="left" w:pos="1276"/>
        </w:tabs>
        <w:spacing w:line="460" w:lineRule="exact"/>
        <w:ind w:left="1276" w:hanging="567"/>
        <w:rPr>
          <w:rFonts w:eastAsia="標楷體"/>
          <w:sz w:val="28"/>
          <w:szCs w:val="28"/>
        </w:rPr>
      </w:pPr>
      <w:r w:rsidRPr="00991AE6">
        <w:rPr>
          <w:rFonts w:eastAsia="標楷體"/>
          <w:sz w:val="28"/>
          <w:szCs w:val="28"/>
        </w:rPr>
        <w:t>經試教認證</w:t>
      </w:r>
      <w:r w:rsidR="005F1EEB" w:rsidRPr="00991AE6">
        <w:rPr>
          <w:rFonts w:eastAsia="標楷體"/>
          <w:sz w:val="28"/>
          <w:szCs w:val="28"/>
        </w:rPr>
        <w:t>合格</w:t>
      </w:r>
      <w:r w:rsidRPr="00991AE6">
        <w:rPr>
          <w:rFonts w:eastAsia="標楷體"/>
          <w:sz w:val="28"/>
          <w:szCs w:val="28"/>
        </w:rPr>
        <w:t>者</w:t>
      </w:r>
      <w:r w:rsidR="00B179E2" w:rsidRPr="00991AE6">
        <w:rPr>
          <w:rFonts w:eastAsia="標楷體"/>
          <w:sz w:val="28"/>
          <w:szCs w:val="28"/>
        </w:rPr>
        <w:t>，</w:t>
      </w:r>
      <w:r w:rsidR="005F1EEB" w:rsidRPr="00991AE6">
        <w:rPr>
          <w:rFonts w:eastAsia="標楷體"/>
          <w:sz w:val="28"/>
          <w:szCs w:val="28"/>
        </w:rPr>
        <w:t>頒</w:t>
      </w:r>
      <w:r w:rsidR="006132ED" w:rsidRPr="00991AE6">
        <w:rPr>
          <w:rFonts w:eastAsia="標楷體"/>
          <w:sz w:val="28"/>
          <w:szCs w:val="28"/>
        </w:rPr>
        <w:t>給</w:t>
      </w:r>
      <w:r w:rsidR="005F1EEB" w:rsidRPr="00991AE6">
        <w:rPr>
          <w:rFonts w:eastAsia="標楷體"/>
          <w:sz w:val="28"/>
          <w:szCs w:val="28"/>
        </w:rPr>
        <w:t>數位資源推廣</w:t>
      </w:r>
      <w:r w:rsidR="005D664B" w:rsidRPr="00991AE6">
        <w:rPr>
          <w:rFonts w:eastAsia="標楷體"/>
          <w:sz w:val="28"/>
          <w:szCs w:val="28"/>
        </w:rPr>
        <w:t>種子</w:t>
      </w:r>
      <w:r w:rsidR="005F1EEB" w:rsidRPr="00991AE6">
        <w:rPr>
          <w:rFonts w:eastAsia="標楷體"/>
          <w:sz w:val="28"/>
          <w:szCs w:val="28"/>
        </w:rPr>
        <w:t>人員認證書一紙。</w:t>
      </w:r>
    </w:p>
    <w:p w:rsidR="00CA1A11" w:rsidRPr="00991AE6" w:rsidRDefault="00CA1A11" w:rsidP="00CA1A11">
      <w:pPr>
        <w:numPr>
          <w:ilvl w:val="3"/>
          <w:numId w:val="21"/>
        </w:numPr>
        <w:tabs>
          <w:tab w:val="left" w:pos="672"/>
          <w:tab w:val="left" w:pos="1276"/>
        </w:tabs>
        <w:spacing w:line="480" w:lineRule="exact"/>
        <w:ind w:left="1276" w:hanging="567"/>
        <w:rPr>
          <w:rFonts w:eastAsia="標楷體"/>
          <w:sz w:val="28"/>
          <w:szCs w:val="28"/>
        </w:rPr>
      </w:pPr>
      <w:r w:rsidRPr="00991AE6">
        <w:rPr>
          <w:rFonts w:eastAsia="標楷體"/>
          <w:sz w:val="28"/>
          <w:szCs w:val="28"/>
        </w:rPr>
        <w:t>數位資源推廣種子人員認證</w:t>
      </w:r>
      <w:r w:rsidRPr="00991AE6">
        <w:rPr>
          <w:rFonts w:eastAsia="標楷體"/>
          <w:bCs/>
          <w:sz w:val="28"/>
          <w:szCs w:val="28"/>
        </w:rPr>
        <w:t>試教評分標準詳如附件一。</w:t>
      </w:r>
    </w:p>
    <w:p w:rsidR="00592F75" w:rsidRPr="00991AE6" w:rsidRDefault="00257DFD" w:rsidP="008A382C">
      <w:pPr>
        <w:spacing w:line="480" w:lineRule="exact"/>
        <w:ind w:left="566" w:hangingChars="202" w:hanging="566"/>
        <w:rPr>
          <w:rFonts w:eastAsia="標楷體"/>
          <w:sz w:val="28"/>
          <w:szCs w:val="28"/>
        </w:rPr>
      </w:pPr>
      <w:r w:rsidRPr="00991AE6">
        <w:rPr>
          <w:rFonts w:eastAsia="標楷體"/>
          <w:b/>
          <w:sz w:val="28"/>
          <w:szCs w:val="28"/>
        </w:rPr>
        <w:t>十</w:t>
      </w:r>
      <w:r w:rsidR="00416632" w:rsidRPr="00991AE6">
        <w:rPr>
          <w:rFonts w:eastAsia="標楷體"/>
          <w:b/>
          <w:sz w:val="28"/>
          <w:szCs w:val="28"/>
        </w:rPr>
        <w:t>、</w:t>
      </w:r>
      <w:r w:rsidR="005F1EEB" w:rsidRPr="00991AE6">
        <w:rPr>
          <w:rFonts w:eastAsia="標楷體"/>
          <w:sz w:val="28"/>
          <w:szCs w:val="28"/>
        </w:rPr>
        <w:t>參與本研習人員</w:t>
      </w:r>
      <w:r w:rsidRPr="00991AE6">
        <w:rPr>
          <w:rFonts w:eastAsia="標楷體"/>
          <w:sz w:val="28"/>
          <w:szCs w:val="28"/>
        </w:rPr>
        <w:t>請各服務機關</w:t>
      </w:r>
      <w:r w:rsidR="005F1EEB" w:rsidRPr="00991AE6">
        <w:rPr>
          <w:rFonts w:eastAsia="標楷體"/>
          <w:sz w:val="28"/>
          <w:szCs w:val="28"/>
        </w:rPr>
        <w:t>給予公</w:t>
      </w:r>
      <w:r w:rsidRPr="00991AE6">
        <w:rPr>
          <w:rFonts w:eastAsia="標楷體"/>
          <w:sz w:val="28"/>
          <w:szCs w:val="28"/>
        </w:rPr>
        <w:t>(</w:t>
      </w:r>
      <w:r w:rsidRPr="00991AE6">
        <w:rPr>
          <w:rFonts w:eastAsia="標楷體"/>
          <w:sz w:val="28"/>
          <w:szCs w:val="28"/>
        </w:rPr>
        <w:t>差</w:t>
      </w:r>
      <w:r w:rsidRPr="00991AE6">
        <w:rPr>
          <w:rFonts w:eastAsia="標楷體"/>
          <w:sz w:val="28"/>
          <w:szCs w:val="28"/>
        </w:rPr>
        <w:t>)</w:t>
      </w:r>
      <w:r w:rsidR="005F1EEB" w:rsidRPr="00991AE6">
        <w:rPr>
          <w:rFonts w:eastAsia="標楷體"/>
          <w:sz w:val="28"/>
          <w:szCs w:val="28"/>
        </w:rPr>
        <w:t>假登記</w:t>
      </w:r>
      <w:r w:rsidRPr="00991AE6">
        <w:rPr>
          <w:rFonts w:eastAsia="標楷體"/>
          <w:sz w:val="28"/>
          <w:szCs w:val="28"/>
        </w:rPr>
        <w:t>，差旅費請依規定向各服務機關報支</w:t>
      </w:r>
      <w:r w:rsidR="005F1EEB" w:rsidRPr="00991AE6">
        <w:rPr>
          <w:rFonts w:eastAsia="標楷體"/>
          <w:sz w:val="28"/>
          <w:szCs w:val="28"/>
        </w:rPr>
        <w:t>。</w:t>
      </w:r>
    </w:p>
    <w:p w:rsidR="00931FFA" w:rsidRPr="00991AE6" w:rsidRDefault="00257DFD" w:rsidP="00257DFD">
      <w:pPr>
        <w:spacing w:beforeLines="50" w:afterLines="50" w:line="480" w:lineRule="exact"/>
        <w:ind w:left="841" w:hangingChars="300" w:hanging="841"/>
        <w:jc w:val="both"/>
        <w:rPr>
          <w:rFonts w:eastAsia="標楷體"/>
          <w:b/>
          <w:sz w:val="28"/>
          <w:szCs w:val="28"/>
        </w:rPr>
      </w:pPr>
      <w:r w:rsidRPr="00991AE6">
        <w:rPr>
          <w:rFonts w:eastAsia="標楷體"/>
          <w:b/>
          <w:sz w:val="28"/>
          <w:szCs w:val="28"/>
        </w:rPr>
        <w:t>十一</w:t>
      </w:r>
      <w:r w:rsidR="00592F75" w:rsidRPr="00991AE6">
        <w:rPr>
          <w:rFonts w:eastAsia="標楷體"/>
          <w:b/>
          <w:sz w:val="28"/>
          <w:szCs w:val="28"/>
        </w:rPr>
        <w:t>、</w:t>
      </w:r>
      <w:r w:rsidR="00931FFA" w:rsidRPr="00991AE6">
        <w:rPr>
          <w:rFonts w:eastAsia="標楷體"/>
          <w:b/>
          <w:sz w:val="28"/>
          <w:szCs w:val="28"/>
        </w:rPr>
        <w:t>敘獎</w:t>
      </w:r>
    </w:p>
    <w:p w:rsidR="00931FFA" w:rsidRPr="00991AE6" w:rsidRDefault="00931FFA" w:rsidP="00931FFA">
      <w:pPr>
        <w:spacing w:beforeLines="50" w:afterLines="50" w:line="460" w:lineRule="exact"/>
        <w:ind w:left="840" w:hangingChars="300" w:hanging="840"/>
        <w:jc w:val="both"/>
        <w:rPr>
          <w:rFonts w:eastAsia="標楷體"/>
          <w:sz w:val="28"/>
          <w:szCs w:val="28"/>
        </w:rPr>
      </w:pPr>
      <w:r w:rsidRPr="00991AE6">
        <w:rPr>
          <w:rFonts w:eastAsia="標楷體"/>
          <w:sz w:val="28"/>
          <w:szCs w:val="28"/>
        </w:rPr>
        <w:t xml:space="preserve">      </w:t>
      </w:r>
      <w:r w:rsidR="00DA7D88" w:rsidRPr="00991AE6">
        <w:rPr>
          <w:rFonts w:eastAsia="標楷體"/>
          <w:sz w:val="28"/>
          <w:szCs w:val="28"/>
        </w:rPr>
        <w:t>通過認證之數位資源推廣種子人員由本館函請各辦理機關優予核敘嘉獎乙支，並鼓勵其協助運用數位資源推廣數位閱讀。</w:t>
      </w:r>
    </w:p>
    <w:p w:rsidR="00B72098" w:rsidRPr="00991AE6" w:rsidRDefault="00257DFD" w:rsidP="00931FFA">
      <w:pPr>
        <w:spacing w:beforeLines="50" w:afterLines="50" w:line="460" w:lineRule="exact"/>
        <w:ind w:left="840" w:hangingChars="300" w:hanging="840"/>
        <w:jc w:val="both"/>
        <w:rPr>
          <w:rFonts w:eastAsia="標楷體"/>
          <w:b/>
          <w:snapToGrid w:val="0"/>
          <w:kern w:val="0"/>
          <w:sz w:val="28"/>
          <w:szCs w:val="28"/>
        </w:rPr>
      </w:pPr>
      <w:r w:rsidRPr="00991AE6">
        <w:rPr>
          <w:rFonts w:eastAsia="標楷體"/>
          <w:sz w:val="28"/>
          <w:szCs w:val="28"/>
        </w:rPr>
        <w:t>十二</w:t>
      </w:r>
      <w:r w:rsidR="00931FFA" w:rsidRPr="00991AE6">
        <w:rPr>
          <w:rFonts w:eastAsia="標楷體"/>
          <w:sz w:val="28"/>
          <w:szCs w:val="28"/>
        </w:rPr>
        <w:t>、</w:t>
      </w:r>
      <w:r w:rsidR="005F6944" w:rsidRPr="00991AE6">
        <w:rPr>
          <w:rFonts w:eastAsia="標楷體"/>
          <w:b/>
          <w:snapToGrid w:val="0"/>
          <w:kern w:val="0"/>
          <w:sz w:val="28"/>
          <w:szCs w:val="28"/>
        </w:rPr>
        <w:t>工作權責分配</w:t>
      </w:r>
    </w:p>
    <w:p w:rsidR="002A292E" w:rsidRPr="00991AE6" w:rsidRDefault="009663B8" w:rsidP="00AD6B13">
      <w:pPr>
        <w:adjustRightInd w:val="0"/>
        <w:snapToGrid w:val="0"/>
        <w:spacing w:line="460" w:lineRule="exact"/>
        <w:ind w:leftChars="25" w:left="60" w:firstLineChars="200" w:firstLine="560"/>
        <w:rPr>
          <w:rFonts w:eastAsia="標楷體"/>
          <w:sz w:val="28"/>
          <w:szCs w:val="28"/>
        </w:rPr>
      </w:pPr>
      <w:r w:rsidRPr="00991AE6">
        <w:rPr>
          <w:rFonts w:eastAsia="標楷體"/>
          <w:sz w:val="28"/>
          <w:szCs w:val="28"/>
        </w:rPr>
        <w:t>（一）</w:t>
      </w:r>
      <w:r w:rsidR="002A292E" w:rsidRPr="00991AE6">
        <w:rPr>
          <w:rFonts w:eastAsia="標楷體"/>
          <w:sz w:val="28"/>
          <w:szCs w:val="28"/>
        </w:rPr>
        <w:t>指導機關：教育部</w:t>
      </w:r>
    </w:p>
    <w:p w:rsidR="00E31C25" w:rsidRPr="00991AE6" w:rsidRDefault="002A292E" w:rsidP="00E31C25">
      <w:pPr>
        <w:adjustRightInd w:val="0"/>
        <w:snapToGrid w:val="0"/>
        <w:spacing w:line="460" w:lineRule="exact"/>
        <w:ind w:leftChars="630" w:left="1512"/>
        <w:rPr>
          <w:rFonts w:eastAsia="標楷體"/>
          <w:sz w:val="28"/>
          <w:szCs w:val="28"/>
        </w:rPr>
      </w:pPr>
      <w:r w:rsidRPr="00991AE6">
        <w:rPr>
          <w:rFonts w:eastAsia="標楷體"/>
          <w:sz w:val="28"/>
          <w:szCs w:val="28"/>
        </w:rPr>
        <w:t>本案整體監督指導</w:t>
      </w:r>
      <w:r w:rsidR="00EA0E48" w:rsidRPr="00991AE6">
        <w:rPr>
          <w:rFonts w:eastAsia="標楷體"/>
          <w:sz w:val="28"/>
          <w:szCs w:val="28"/>
        </w:rPr>
        <w:t>及經費補助</w:t>
      </w:r>
      <w:r w:rsidRPr="00991AE6">
        <w:rPr>
          <w:rFonts w:eastAsia="標楷體"/>
          <w:sz w:val="28"/>
          <w:szCs w:val="28"/>
        </w:rPr>
        <w:t>。</w:t>
      </w:r>
    </w:p>
    <w:p w:rsidR="00E31C25" w:rsidRPr="00991AE6" w:rsidRDefault="00E31C25" w:rsidP="00E31C25">
      <w:pPr>
        <w:adjustRightInd w:val="0"/>
        <w:snapToGrid w:val="0"/>
        <w:spacing w:line="460" w:lineRule="exact"/>
        <w:ind w:leftChars="630" w:left="1512"/>
        <w:rPr>
          <w:rFonts w:eastAsia="標楷體"/>
          <w:sz w:val="28"/>
          <w:szCs w:val="28"/>
        </w:rPr>
      </w:pPr>
    </w:p>
    <w:p w:rsidR="00E31C25" w:rsidRPr="00991AE6" w:rsidRDefault="00E31C25" w:rsidP="00E31C25">
      <w:pPr>
        <w:adjustRightInd w:val="0"/>
        <w:snapToGrid w:val="0"/>
        <w:spacing w:line="460" w:lineRule="exact"/>
        <w:ind w:leftChars="630" w:left="1512"/>
        <w:rPr>
          <w:rFonts w:eastAsia="標楷體"/>
          <w:sz w:val="28"/>
          <w:szCs w:val="28"/>
        </w:rPr>
      </w:pPr>
    </w:p>
    <w:p w:rsidR="002A292E" w:rsidRPr="00991AE6" w:rsidRDefault="009663B8" w:rsidP="00E31C25">
      <w:pPr>
        <w:adjustRightInd w:val="0"/>
        <w:snapToGrid w:val="0"/>
        <w:spacing w:line="440" w:lineRule="exact"/>
        <w:ind w:leftChars="266" w:left="977" w:hangingChars="121" w:hanging="339"/>
        <w:rPr>
          <w:rFonts w:eastAsia="標楷體"/>
          <w:sz w:val="28"/>
          <w:szCs w:val="28"/>
        </w:rPr>
      </w:pPr>
      <w:r w:rsidRPr="00991AE6">
        <w:rPr>
          <w:rFonts w:eastAsia="標楷體"/>
          <w:sz w:val="28"/>
          <w:szCs w:val="28"/>
        </w:rPr>
        <w:lastRenderedPageBreak/>
        <w:t>（二）</w:t>
      </w:r>
      <w:r w:rsidR="000663C2" w:rsidRPr="00991AE6">
        <w:rPr>
          <w:rFonts w:eastAsia="標楷體"/>
          <w:sz w:val="28"/>
          <w:szCs w:val="28"/>
        </w:rPr>
        <w:t>主辦機關：國立</w:t>
      </w:r>
      <w:r w:rsidR="00D91B61" w:rsidRPr="00991AE6">
        <w:rPr>
          <w:rFonts w:eastAsia="標楷體"/>
          <w:sz w:val="28"/>
          <w:szCs w:val="28"/>
        </w:rPr>
        <w:t>公共資訊</w:t>
      </w:r>
      <w:r w:rsidR="002A292E" w:rsidRPr="00991AE6">
        <w:rPr>
          <w:rFonts w:eastAsia="標楷體"/>
          <w:sz w:val="28"/>
          <w:szCs w:val="28"/>
        </w:rPr>
        <w:t>圖書館</w:t>
      </w:r>
    </w:p>
    <w:p w:rsidR="00DA7D88" w:rsidRPr="00991AE6" w:rsidRDefault="00DA7D88" w:rsidP="00E31C25">
      <w:pPr>
        <w:numPr>
          <w:ilvl w:val="1"/>
          <w:numId w:val="33"/>
        </w:numPr>
        <w:adjustRightInd w:val="0"/>
        <w:snapToGrid w:val="0"/>
        <w:spacing w:line="440" w:lineRule="exact"/>
        <w:ind w:firstLine="720"/>
        <w:rPr>
          <w:rFonts w:eastAsia="標楷體"/>
          <w:sz w:val="28"/>
          <w:szCs w:val="28"/>
        </w:rPr>
      </w:pPr>
      <w:r w:rsidRPr="00991AE6">
        <w:rPr>
          <w:rFonts w:eastAsia="標楷體"/>
          <w:sz w:val="28"/>
          <w:szCs w:val="28"/>
        </w:rPr>
        <w:t>統籌</w:t>
      </w:r>
      <w:r w:rsidR="00EA0E48" w:rsidRPr="00991AE6">
        <w:rPr>
          <w:rFonts w:eastAsia="標楷體"/>
          <w:sz w:val="28"/>
          <w:szCs w:val="28"/>
        </w:rPr>
        <w:t>規劃</w:t>
      </w:r>
      <w:r w:rsidRPr="00991AE6">
        <w:rPr>
          <w:rFonts w:eastAsia="標楷體"/>
          <w:sz w:val="28"/>
          <w:szCs w:val="28"/>
        </w:rPr>
        <w:t>研習實施計畫及課程。</w:t>
      </w:r>
    </w:p>
    <w:p w:rsidR="002A292E" w:rsidRPr="00991AE6" w:rsidRDefault="000E7878" w:rsidP="00E31C25">
      <w:pPr>
        <w:numPr>
          <w:ilvl w:val="1"/>
          <w:numId w:val="33"/>
        </w:numPr>
        <w:adjustRightInd w:val="0"/>
        <w:snapToGrid w:val="0"/>
        <w:spacing w:line="440" w:lineRule="exact"/>
        <w:ind w:firstLine="720"/>
        <w:rPr>
          <w:rFonts w:eastAsia="標楷體"/>
          <w:sz w:val="28"/>
          <w:szCs w:val="28"/>
        </w:rPr>
      </w:pPr>
      <w:r w:rsidRPr="00991AE6">
        <w:rPr>
          <w:rFonts w:eastAsia="標楷體"/>
          <w:sz w:val="28"/>
          <w:szCs w:val="28"/>
        </w:rPr>
        <w:t>聘任、安排授課</w:t>
      </w:r>
      <w:r w:rsidR="00EA0E48" w:rsidRPr="00991AE6">
        <w:rPr>
          <w:rFonts w:eastAsia="標楷體"/>
          <w:sz w:val="28"/>
          <w:szCs w:val="28"/>
        </w:rPr>
        <w:t>師資</w:t>
      </w:r>
      <w:r w:rsidR="00381663" w:rsidRPr="00991AE6">
        <w:rPr>
          <w:rFonts w:eastAsia="標楷體"/>
          <w:sz w:val="28"/>
          <w:szCs w:val="28"/>
        </w:rPr>
        <w:t>。</w:t>
      </w:r>
    </w:p>
    <w:p w:rsidR="000E7878" w:rsidRPr="00991AE6" w:rsidRDefault="000E7878" w:rsidP="00E31C25">
      <w:pPr>
        <w:numPr>
          <w:ilvl w:val="1"/>
          <w:numId w:val="33"/>
        </w:numPr>
        <w:adjustRightInd w:val="0"/>
        <w:snapToGrid w:val="0"/>
        <w:spacing w:line="440" w:lineRule="exact"/>
        <w:ind w:firstLine="720"/>
        <w:rPr>
          <w:rFonts w:eastAsia="標楷體"/>
          <w:sz w:val="28"/>
          <w:szCs w:val="28"/>
        </w:rPr>
      </w:pPr>
      <w:r w:rsidRPr="00991AE6">
        <w:rPr>
          <w:rFonts w:eastAsia="標楷體"/>
          <w:sz w:val="28"/>
          <w:szCs w:val="28"/>
        </w:rPr>
        <w:t>編製研習手冊、海報及相關宣傳品。</w:t>
      </w:r>
    </w:p>
    <w:p w:rsidR="000E7878" w:rsidRPr="00991AE6" w:rsidRDefault="000E7878" w:rsidP="00E31C25">
      <w:pPr>
        <w:numPr>
          <w:ilvl w:val="1"/>
          <w:numId w:val="33"/>
        </w:numPr>
        <w:adjustRightInd w:val="0"/>
        <w:snapToGrid w:val="0"/>
        <w:spacing w:line="440" w:lineRule="exact"/>
        <w:ind w:firstLine="720"/>
        <w:rPr>
          <w:rFonts w:eastAsia="標楷體"/>
          <w:sz w:val="28"/>
          <w:szCs w:val="28"/>
        </w:rPr>
      </w:pPr>
      <w:r w:rsidRPr="00991AE6">
        <w:rPr>
          <w:rFonts w:eastAsia="標楷體"/>
          <w:snapToGrid w:val="0"/>
          <w:kern w:val="0"/>
          <w:sz w:val="28"/>
          <w:szCs w:val="28"/>
        </w:rPr>
        <w:t>核發進階課程研習時數。</w:t>
      </w:r>
    </w:p>
    <w:p w:rsidR="007E130E" w:rsidRPr="00991AE6" w:rsidRDefault="00E0138C" w:rsidP="00E31C25">
      <w:pPr>
        <w:numPr>
          <w:ilvl w:val="1"/>
          <w:numId w:val="33"/>
        </w:numPr>
        <w:adjustRightInd w:val="0"/>
        <w:snapToGrid w:val="0"/>
        <w:spacing w:line="440" w:lineRule="exact"/>
        <w:ind w:firstLine="720"/>
        <w:rPr>
          <w:rFonts w:eastAsia="標楷體"/>
          <w:sz w:val="28"/>
          <w:szCs w:val="28"/>
        </w:rPr>
      </w:pPr>
      <w:r w:rsidRPr="00991AE6">
        <w:rPr>
          <w:rFonts w:eastAsia="標楷體"/>
          <w:sz w:val="28"/>
          <w:szCs w:val="28"/>
        </w:rPr>
        <w:t>經費執行</w:t>
      </w:r>
      <w:r w:rsidR="002A292E" w:rsidRPr="00991AE6">
        <w:rPr>
          <w:rFonts w:eastAsia="標楷體"/>
          <w:sz w:val="28"/>
          <w:szCs w:val="28"/>
        </w:rPr>
        <w:t>、核銷及</w:t>
      </w:r>
      <w:r w:rsidR="00287FCE" w:rsidRPr="00991AE6">
        <w:rPr>
          <w:rFonts w:eastAsia="標楷體"/>
          <w:sz w:val="28"/>
          <w:szCs w:val="28"/>
        </w:rPr>
        <w:t>成果</w:t>
      </w:r>
      <w:r w:rsidR="002A292E" w:rsidRPr="00991AE6">
        <w:rPr>
          <w:rFonts w:eastAsia="標楷體"/>
          <w:sz w:val="28"/>
          <w:szCs w:val="28"/>
        </w:rPr>
        <w:t>彙整。</w:t>
      </w:r>
    </w:p>
    <w:p w:rsidR="00DF0084" w:rsidRPr="00991AE6" w:rsidRDefault="00DF0084" w:rsidP="00E31C25">
      <w:pPr>
        <w:numPr>
          <w:ilvl w:val="1"/>
          <w:numId w:val="33"/>
        </w:numPr>
        <w:adjustRightInd w:val="0"/>
        <w:snapToGrid w:val="0"/>
        <w:spacing w:line="440" w:lineRule="exact"/>
        <w:ind w:firstLine="720"/>
        <w:rPr>
          <w:rFonts w:eastAsia="標楷體"/>
          <w:sz w:val="28"/>
          <w:szCs w:val="28"/>
        </w:rPr>
      </w:pPr>
      <w:r w:rsidRPr="00991AE6">
        <w:rPr>
          <w:rFonts w:eastAsia="標楷體"/>
          <w:snapToGrid w:val="0"/>
          <w:kern w:val="0"/>
          <w:sz w:val="28"/>
          <w:szCs w:val="28"/>
        </w:rPr>
        <w:t>其他作業相關事項。</w:t>
      </w:r>
    </w:p>
    <w:p w:rsidR="00957B93" w:rsidRPr="00991AE6" w:rsidRDefault="009663B8" w:rsidP="00E31C25">
      <w:pPr>
        <w:adjustRightInd w:val="0"/>
        <w:snapToGrid w:val="0"/>
        <w:spacing w:line="440" w:lineRule="exact"/>
        <w:ind w:leftChars="265" w:left="2910" w:hangingChars="812" w:hanging="2274"/>
        <w:rPr>
          <w:rFonts w:eastAsia="標楷體"/>
          <w:sz w:val="28"/>
          <w:szCs w:val="28"/>
        </w:rPr>
      </w:pPr>
      <w:r w:rsidRPr="00991AE6">
        <w:rPr>
          <w:rFonts w:eastAsia="標楷體"/>
          <w:sz w:val="28"/>
          <w:szCs w:val="28"/>
        </w:rPr>
        <w:t>（三）</w:t>
      </w:r>
      <w:r w:rsidR="007C5A8C" w:rsidRPr="00991AE6">
        <w:rPr>
          <w:rFonts w:eastAsia="標楷體"/>
          <w:sz w:val="28"/>
          <w:szCs w:val="28"/>
        </w:rPr>
        <w:t>協</w:t>
      </w:r>
      <w:r w:rsidR="00E7701A" w:rsidRPr="00991AE6">
        <w:rPr>
          <w:rFonts w:eastAsia="標楷體"/>
          <w:sz w:val="28"/>
          <w:szCs w:val="28"/>
        </w:rPr>
        <w:t>辦單位</w:t>
      </w:r>
      <w:r w:rsidR="00D25098" w:rsidRPr="00991AE6">
        <w:rPr>
          <w:rFonts w:eastAsia="標楷體"/>
          <w:sz w:val="28"/>
          <w:szCs w:val="28"/>
        </w:rPr>
        <w:t>：各申請之縣市教育局</w:t>
      </w:r>
      <w:r w:rsidR="00D25098" w:rsidRPr="00991AE6">
        <w:rPr>
          <w:rFonts w:eastAsia="標楷體"/>
          <w:sz w:val="28"/>
          <w:szCs w:val="28"/>
        </w:rPr>
        <w:t>(</w:t>
      </w:r>
      <w:r w:rsidR="00D25098" w:rsidRPr="00991AE6">
        <w:rPr>
          <w:rFonts w:eastAsia="標楷體"/>
          <w:sz w:val="28"/>
          <w:szCs w:val="28"/>
        </w:rPr>
        <w:t>處</w:t>
      </w:r>
      <w:r w:rsidR="00D25098" w:rsidRPr="00991AE6">
        <w:rPr>
          <w:rFonts w:eastAsia="標楷體"/>
          <w:sz w:val="28"/>
          <w:szCs w:val="28"/>
        </w:rPr>
        <w:t>)</w:t>
      </w:r>
      <w:r w:rsidR="00D25098" w:rsidRPr="00991AE6">
        <w:rPr>
          <w:rFonts w:eastAsia="標楷體"/>
          <w:sz w:val="28"/>
          <w:szCs w:val="28"/>
        </w:rPr>
        <w:t>、文化局</w:t>
      </w:r>
      <w:r w:rsidR="00D25098" w:rsidRPr="00991AE6">
        <w:rPr>
          <w:rFonts w:eastAsia="標楷體"/>
          <w:sz w:val="28"/>
          <w:szCs w:val="28"/>
        </w:rPr>
        <w:t>(</w:t>
      </w:r>
      <w:r w:rsidR="00D25098" w:rsidRPr="00991AE6">
        <w:rPr>
          <w:rFonts w:eastAsia="標楷體"/>
          <w:sz w:val="28"/>
          <w:szCs w:val="28"/>
        </w:rPr>
        <w:t>處</w:t>
      </w:r>
      <w:r w:rsidR="00D25098" w:rsidRPr="00991AE6">
        <w:rPr>
          <w:rFonts w:eastAsia="標楷體"/>
          <w:sz w:val="28"/>
          <w:szCs w:val="28"/>
        </w:rPr>
        <w:t>)</w:t>
      </w:r>
      <w:r w:rsidR="00D25098" w:rsidRPr="00991AE6">
        <w:rPr>
          <w:rFonts w:eastAsia="標楷體"/>
          <w:sz w:val="28"/>
          <w:szCs w:val="28"/>
        </w:rPr>
        <w:t>圖書館</w:t>
      </w:r>
      <w:r w:rsidR="00E62071" w:rsidRPr="00991AE6">
        <w:rPr>
          <w:rFonts w:eastAsia="標楷體"/>
          <w:sz w:val="28"/>
          <w:szCs w:val="28"/>
        </w:rPr>
        <w:t>。</w:t>
      </w:r>
    </w:p>
    <w:p w:rsidR="00B1353F" w:rsidRPr="00991AE6" w:rsidRDefault="006B4426" w:rsidP="00E31C25">
      <w:pPr>
        <w:numPr>
          <w:ilvl w:val="2"/>
          <w:numId w:val="16"/>
        </w:numPr>
        <w:adjustRightInd w:val="0"/>
        <w:snapToGrid w:val="0"/>
        <w:spacing w:line="440" w:lineRule="exact"/>
        <w:ind w:hanging="324"/>
        <w:rPr>
          <w:rFonts w:eastAsia="標楷體"/>
          <w:snapToGrid w:val="0"/>
          <w:kern w:val="0"/>
          <w:sz w:val="28"/>
          <w:szCs w:val="28"/>
        </w:rPr>
      </w:pPr>
      <w:r w:rsidRPr="00991AE6">
        <w:rPr>
          <w:rFonts w:eastAsia="標楷體"/>
          <w:sz w:val="28"/>
          <w:szCs w:val="28"/>
        </w:rPr>
        <w:t>公告</w:t>
      </w:r>
      <w:r w:rsidR="00B1353F" w:rsidRPr="00991AE6">
        <w:rPr>
          <w:rFonts w:eastAsia="標楷體"/>
          <w:sz w:val="28"/>
          <w:szCs w:val="28"/>
        </w:rPr>
        <w:t>及轉知</w:t>
      </w:r>
      <w:r w:rsidR="00D65CE0" w:rsidRPr="00991AE6">
        <w:rPr>
          <w:rFonts w:eastAsia="標楷體"/>
          <w:sz w:val="28"/>
          <w:szCs w:val="28"/>
        </w:rPr>
        <w:t>課程</w:t>
      </w:r>
      <w:r w:rsidR="00310C80" w:rsidRPr="00991AE6">
        <w:rPr>
          <w:rFonts w:eastAsia="標楷體"/>
          <w:sz w:val="28"/>
          <w:szCs w:val="28"/>
        </w:rPr>
        <w:t>訊息</w:t>
      </w:r>
      <w:r w:rsidR="00D65CE0" w:rsidRPr="00991AE6">
        <w:rPr>
          <w:rFonts w:eastAsia="標楷體"/>
          <w:sz w:val="28"/>
          <w:szCs w:val="28"/>
        </w:rPr>
        <w:t>。</w:t>
      </w:r>
    </w:p>
    <w:p w:rsidR="00957B93" w:rsidRPr="00991AE6" w:rsidRDefault="00B1353F" w:rsidP="00E31C25">
      <w:pPr>
        <w:numPr>
          <w:ilvl w:val="2"/>
          <w:numId w:val="16"/>
        </w:numPr>
        <w:adjustRightInd w:val="0"/>
        <w:snapToGrid w:val="0"/>
        <w:spacing w:line="440" w:lineRule="exact"/>
        <w:ind w:hanging="324"/>
        <w:rPr>
          <w:rFonts w:eastAsia="標楷體"/>
          <w:snapToGrid w:val="0"/>
          <w:kern w:val="0"/>
          <w:sz w:val="28"/>
          <w:szCs w:val="28"/>
        </w:rPr>
      </w:pPr>
      <w:r w:rsidRPr="00991AE6">
        <w:rPr>
          <w:rFonts w:eastAsia="標楷體"/>
          <w:snapToGrid w:val="0"/>
          <w:kern w:val="0"/>
          <w:sz w:val="28"/>
          <w:szCs w:val="28"/>
        </w:rPr>
        <w:t>協助</w:t>
      </w:r>
      <w:r w:rsidR="00966A66" w:rsidRPr="00991AE6">
        <w:rPr>
          <w:rFonts w:eastAsia="標楷體"/>
          <w:snapToGrid w:val="0"/>
          <w:kern w:val="0"/>
          <w:sz w:val="28"/>
          <w:szCs w:val="28"/>
        </w:rPr>
        <w:t>所轄公共圖書館館員及</w:t>
      </w:r>
      <w:r w:rsidR="00A0612F" w:rsidRPr="00991AE6">
        <w:rPr>
          <w:rFonts w:eastAsia="標楷體"/>
          <w:snapToGrid w:val="0"/>
          <w:kern w:val="0"/>
          <w:sz w:val="28"/>
          <w:szCs w:val="28"/>
        </w:rPr>
        <w:t>教師報名</w:t>
      </w:r>
      <w:r w:rsidRPr="00991AE6">
        <w:rPr>
          <w:rFonts w:eastAsia="標楷體"/>
          <w:snapToGrid w:val="0"/>
          <w:kern w:val="0"/>
          <w:sz w:val="28"/>
          <w:szCs w:val="28"/>
        </w:rPr>
        <w:t>事宜</w:t>
      </w:r>
      <w:r w:rsidR="00305F14" w:rsidRPr="00991AE6">
        <w:rPr>
          <w:rFonts w:eastAsia="標楷體"/>
          <w:snapToGrid w:val="0"/>
          <w:kern w:val="0"/>
          <w:sz w:val="28"/>
          <w:szCs w:val="28"/>
        </w:rPr>
        <w:t>並於研習一週前提供學員報名資料予本館</w:t>
      </w:r>
      <w:r w:rsidR="008741D8" w:rsidRPr="00991AE6">
        <w:rPr>
          <w:rFonts w:eastAsia="標楷體"/>
          <w:snapToGrid w:val="0"/>
          <w:kern w:val="0"/>
          <w:sz w:val="28"/>
          <w:szCs w:val="28"/>
        </w:rPr>
        <w:t>，</w:t>
      </w:r>
      <w:r w:rsidR="00A949F3" w:rsidRPr="00991AE6">
        <w:rPr>
          <w:rFonts w:eastAsia="標楷體"/>
          <w:snapToGrid w:val="0"/>
          <w:kern w:val="0"/>
          <w:sz w:val="28"/>
          <w:szCs w:val="28"/>
        </w:rPr>
        <w:t>Excel</w:t>
      </w:r>
      <w:r w:rsidR="00A949F3" w:rsidRPr="00991AE6">
        <w:rPr>
          <w:rFonts w:eastAsia="標楷體"/>
          <w:snapToGrid w:val="0"/>
          <w:kern w:val="0"/>
          <w:sz w:val="28"/>
          <w:szCs w:val="28"/>
        </w:rPr>
        <w:t>檔案</w:t>
      </w:r>
      <w:r w:rsidR="008741D8" w:rsidRPr="00991AE6">
        <w:rPr>
          <w:rFonts w:eastAsia="標楷體"/>
          <w:snapToGrid w:val="0"/>
          <w:kern w:val="0"/>
          <w:sz w:val="28"/>
          <w:szCs w:val="28"/>
        </w:rPr>
        <w:t>格式詳如附件</w:t>
      </w:r>
      <w:r w:rsidR="00A0612F" w:rsidRPr="00991AE6">
        <w:rPr>
          <w:rFonts w:eastAsia="標楷體"/>
          <w:snapToGrid w:val="0"/>
          <w:kern w:val="0"/>
          <w:sz w:val="28"/>
          <w:szCs w:val="28"/>
        </w:rPr>
        <w:t>。</w:t>
      </w:r>
    </w:p>
    <w:p w:rsidR="00957B93" w:rsidRPr="00991AE6" w:rsidRDefault="00957B93" w:rsidP="00E31C25">
      <w:pPr>
        <w:numPr>
          <w:ilvl w:val="2"/>
          <w:numId w:val="16"/>
        </w:numPr>
        <w:adjustRightInd w:val="0"/>
        <w:snapToGrid w:val="0"/>
        <w:spacing w:line="440" w:lineRule="exact"/>
        <w:ind w:hanging="324"/>
        <w:rPr>
          <w:rFonts w:eastAsia="標楷體"/>
          <w:snapToGrid w:val="0"/>
          <w:kern w:val="0"/>
          <w:sz w:val="28"/>
          <w:szCs w:val="28"/>
        </w:rPr>
      </w:pPr>
      <w:r w:rsidRPr="00991AE6">
        <w:rPr>
          <w:rFonts w:eastAsia="標楷體"/>
          <w:snapToGrid w:val="0"/>
          <w:kern w:val="0"/>
          <w:sz w:val="28"/>
          <w:szCs w:val="28"/>
        </w:rPr>
        <w:t>提供</w:t>
      </w:r>
      <w:r w:rsidR="00E62071" w:rsidRPr="00991AE6">
        <w:rPr>
          <w:rFonts w:eastAsia="標楷體"/>
          <w:snapToGrid w:val="0"/>
          <w:kern w:val="0"/>
          <w:sz w:val="28"/>
          <w:szCs w:val="28"/>
        </w:rPr>
        <w:t>電腦</w:t>
      </w:r>
      <w:r w:rsidRPr="00991AE6">
        <w:rPr>
          <w:rFonts w:eastAsia="標楷體"/>
          <w:snapToGrid w:val="0"/>
          <w:kern w:val="0"/>
          <w:sz w:val="28"/>
          <w:szCs w:val="28"/>
        </w:rPr>
        <w:t>教室</w:t>
      </w:r>
      <w:r w:rsidR="00D35F0C" w:rsidRPr="00991AE6">
        <w:rPr>
          <w:rFonts w:eastAsia="標楷體"/>
          <w:snapToGrid w:val="0"/>
          <w:kern w:val="0"/>
          <w:sz w:val="28"/>
          <w:szCs w:val="28"/>
        </w:rPr>
        <w:t>、</w:t>
      </w:r>
      <w:r w:rsidR="000523DD" w:rsidRPr="00991AE6">
        <w:rPr>
          <w:rFonts w:eastAsia="標楷體"/>
          <w:snapToGrid w:val="0"/>
          <w:kern w:val="0"/>
          <w:sz w:val="28"/>
          <w:szCs w:val="28"/>
        </w:rPr>
        <w:t>協助</w:t>
      </w:r>
      <w:r w:rsidR="00B1353F" w:rsidRPr="00991AE6">
        <w:rPr>
          <w:rFonts w:eastAsia="標楷體"/>
          <w:snapToGrid w:val="0"/>
          <w:kern w:val="0"/>
          <w:sz w:val="28"/>
          <w:szCs w:val="28"/>
        </w:rPr>
        <w:t>網路環境</w:t>
      </w:r>
      <w:r w:rsidR="000523DD" w:rsidRPr="00991AE6">
        <w:rPr>
          <w:rFonts w:eastAsia="標楷體"/>
          <w:sz w:val="28"/>
          <w:szCs w:val="28"/>
        </w:rPr>
        <w:t>整備</w:t>
      </w:r>
      <w:r w:rsidRPr="00991AE6">
        <w:rPr>
          <w:rFonts w:eastAsia="標楷體"/>
          <w:snapToGrid w:val="0"/>
          <w:kern w:val="0"/>
          <w:sz w:val="28"/>
          <w:szCs w:val="28"/>
        </w:rPr>
        <w:t>及行政</w:t>
      </w:r>
      <w:r w:rsidR="00B1353F" w:rsidRPr="00991AE6">
        <w:rPr>
          <w:rFonts w:eastAsia="標楷體"/>
          <w:snapToGrid w:val="0"/>
          <w:kern w:val="0"/>
          <w:sz w:val="28"/>
          <w:szCs w:val="28"/>
        </w:rPr>
        <w:t>事務</w:t>
      </w:r>
      <w:r w:rsidRPr="00991AE6">
        <w:rPr>
          <w:rFonts w:eastAsia="標楷體"/>
          <w:snapToGrid w:val="0"/>
          <w:kern w:val="0"/>
          <w:sz w:val="28"/>
          <w:szCs w:val="28"/>
        </w:rPr>
        <w:t>協助</w:t>
      </w:r>
      <w:r w:rsidR="00B1353F" w:rsidRPr="00991AE6">
        <w:rPr>
          <w:rFonts w:eastAsia="標楷體"/>
          <w:snapToGrid w:val="0"/>
          <w:kern w:val="0"/>
          <w:sz w:val="28"/>
          <w:szCs w:val="28"/>
        </w:rPr>
        <w:t>等</w:t>
      </w:r>
      <w:r w:rsidRPr="00991AE6">
        <w:rPr>
          <w:rFonts w:eastAsia="標楷體"/>
          <w:snapToGrid w:val="0"/>
          <w:kern w:val="0"/>
          <w:sz w:val="28"/>
          <w:szCs w:val="28"/>
        </w:rPr>
        <w:t>。</w:t>
      </w:r>
    </w:p>
    <w:p w:rsidR="00957B93" w:rsidRPr="00991AE6" w:rsidRDefault="000523DD" w:rsidP="00E31C25">
      <w:pPr>
        <w:numPr>
          <w:ilvl w:val="2"/>
          <w:numId w:val="16"/>
        </w:numPr>
        <w:adjustRightInd w:val="0"/>
        <w:snapToGrid w:val="0"/>
        <w:spacing w:line="440" w:lineRule="exact"/>
        <w:ind w:hanging="324"/>
        <w:rPr>
          <w:rFonts w:eastAsia="標楷體"/>
          <w:snapToGrid w:val="0"/>
          <w:kern w:val="0"/>
          <w:sz w:val="28"/>
          <w:szCs w:val="28"/>
        </w:rPr>
      </w:pPr>
      <w:r w:rsidRPr="00991AE6">
        <w:rPr>
          <w:rFonts w:eastAsia="標楷體"/>
          <w:sz w:val="28"/>
          <w:szCs w:val="28"/>
        </w:rPr>
        <w:t>協助</w:t>
      </w:r>
      <w:r w:rsidR="00B1353F" w:rsidRPr="00991AE6">
        <w:rPr>
          <w:rFonts w:eastAsia="標楷體"/>
          <w:sz w:val="28"/>
          <w:szCs w:val="28"/>
        </w:rPr>
        <w:t>場地布置</w:t>
      </w:r>
      <w:r w:rsidRPr="00991AE6">
        <w:rPr>
          <w:rFonts w:eastAsia="標楷體"/>
          <w:sz w:val="28"/>
          <w:szCs w:val="28"/>
        </w:rPr>
        <w:t>、講師接送、學員之報</w:t>
      </w:r>
      <w:r w:rsidRPr="00991AE6">
        <w:rPr>
          <w:rFonts w:eastAsia="標楷體"/>
          <w:sz w:val="28"/>
          <w:szCs w:val="28"/>
        </w:rPr>
        <w:t>(</w:t>
      </w:r>
      <w:r w:rsidRPr="00991AE6">
        <w:rPr>
          <w:rFonts w:eastAsia="標楷體"/>
          <w:sz w:val="28"/>
          <w:szCs w:val="28"/>
        </w:rPr>
        <w:t>簽</w:t>
      </w:r>
      <w:r w:rsidRPr="00991AE6">
        <w:rPr>
          <w:rFonts w:eastAsia="標楷體"/>
          <w:sz w:val="28"/>
          <w:szCs w:val="28"/>
        </w:rPr>
        <w:t>)</w:t>
      </w:r>
      <w:r w:rsidRPr="00991AE6">
        <w:rPr>
          <w:rFonts w:eastAsia="標楷體"/>
          <w:sz w:val="28"/>
          <w:szCs w:val="28"/>
        </w:rPr>
        <w:t>到、教材發放、訂餐等事宜</w:t>
      </w:r>
      <w:r w:rsidR="00B1353F" w:rsidRPr="00991AE6">
        <w:rPr>
          <w:rFonts w:eastAsia="標楷體"/>
          <w:sz w:val="28"/>
          <w:szCs w:val="28"/>
        </w:rPr>
        <w:t>。</w:t>
      </w:r>
    </w:p>
    <w:p w:rsidR="00B62DC6" w:rsidRPr="00991AE6" w:rsidRDefault="00DC6ACA" w:rsidP="00E31C25">
      <w:pPr>
        <w:numPr>
          <w:ilvl w:val="2"/>
          <w:numId w:val="16"/>
        </w:numPr>
        <w:adjustRightInd w:val="0"/>
        <w:snapToGrid w:val="0"/>
        <w:spacing w:line="440" w:lineRule="exact"/>
        <w:ind w:hanging="324"/>
        <w:rPr>
          <w:rFonts w:eastAsia="標楷體"/>
          <w:snapToGrid w:val="0"/>
          <w:kern w:val="0"/>
          <w:sz w:val="28"/>
          <w:szCs w:val="28"/>
        </w:rPr>
      </w:pPr>
      <w:r w:rsidRPr="00991AE6">
        <w:rPr>
          <w:rFonts w:eastAsia="標楷體"/>
          <w:sz w:val="28"/>
          <w:szCs w:val="28"/>
        </w:rPr>
        <w:t>協助回收課後執行成果紀錄。</w:t>
      </w:r>
    </w:p>
    <w:p w:rsidR="00447E33" w:rsidRPr="00991AE6" w:rsidRDefault="00B72098" w:rsidP="00E31C25">
      <w:pPr>
        <w:spacing w:beforeLines="50" w:afterLines="50" w:line="440" w:lineRule="exact"/>
        <w:jc w:val="both"/>
        <w:rPr>
          <w:rFonts w:eastAsia="標楷體"/>
          <w:b/>
          <w:snapToGrid w:val="0"/>
          <w:kern w:val="0"/>
          <w:sz w:val="28"/>
          <w:szCs w:val="28"/>
        </w:rPr>
      </w:pPr>
      <w:r w:rsidRPr="00991AE6">
        <w:rPr>
          <w:rFonts w:eastAsia="標楷體"/>
          <w:b/>
          <w:snapToGrid w:val="0"/>
          <w:kern w:val="0"/>
          <w:sz w:val="28"/>
          <w:szCs w:val="28"/>
        </w:rPr>
        <w:t>十</w:t>
      </w:r>
      <w:r w:rsidR="00257DFD" w:rsidRPr="00991AE6">
        <w:rPr>
          <w:rFonts w:eastAsia="標楷體"/>
          <w:b/>
          <w:snapToGrid w:val="0"/>
          <w:kern w:val="0"/>
          <w:sz w:val="28"/>
          <w:szCs w:val="28"/>
        </w:rPr>
        <w:t>三</w:t>
      </w:r>
      <w:r w:rsidR="000305D7" w:rsidRPr="00991AE6">
        <w:rPr>
          <w:rFonts w:eastAsia="標楷體"/>
          <w:b/>
          <w:snapToGrid w:val="0"/>
          <w:kern w:val="0"/>
          <w:sz w:val="28"/>
          <w:szCs w:val="28"/>
        </w:rPr>
        <w:t>、</w:t>
      </w:r>
      <w:r w:rsidR="00447E33" w:rsidRPr="00991AE6">
        <w:rPr>
          <w:rFonts w:eastAsia="標楷體"/>
          <w:b/>
          <w:snapToGrid w:val="0"/>
          <w:kern w:val="0"/>
          <w:sz w:val="28"/>
          <w:szCs w:val="28"/>
        </w:rPr>
        <w:t>經費</w:t>
      </w:r>
    </w:p>
    <w:p w:rsidR="00CA1A11" w:rsidRPr="00991AE6" w:rsidRDefault="00447E33" w:rsidP="00E31C25">
      <w:pPr>
        <w:spacing w:line="440" w:lineRule="exact"/>
        <w:ind w:leftChars="348" w:left="1395" w:hangingChars="200" w:hanging="560"/>
        <w:jc w:val="both"/>
        <w:rPr>
          <w:rFonts w:eastAsia="標楷體"/>
          <w:sz w:val="28"/>
          <w:szCs w:val="28"/>
        </w:rPr>
      </w:pPr>
      <w:r w:rsidRPr="00991AE6">
        <w:rPr>
          <w:rFonts w:eastAsia="標楷體"/>
          <w:sz w:val="28"/>
          <w:szCs w:val="28"/>
        </w:rPr>
        <w:t>由教育部全額補助</w:t>
      </w:r>
      <w:r w:rsidR="00257DFD" w:rsidRPr="00991AE6">
        <w:rPr>
          <w:rFonts w:eastAsia="標楷體"/>
          <w:sz w:val="28"/>
          <w:szCs w:val="28"/>
        </w:rPr>
        <w:t>，全天課程提供午餐，晚餐自行處理。</w:t>
      </w:r>
    </w:p>
    <w:p w:rsidR="00F35F31" w:rsidRPr="00991AE6" w:rsidRDefault="002464CD" w:rsidP="00E31C25">
      <w:pPr>
        <w:spacing w:line="440" w:lineRule="exact"/>
        <w:jc w:val="both"/>
        <w:rPr>
          <w:rFonts w:eastAsia="標楷體"/>
          <w:b/>
          <w:snapToGrid w:val="0"/>
          <w:kern w:val="0"/>
          <w:sz w:val="28"/>
          <w:szCs w:val="28"/>
        </w:rPr>
      </w:pPr>
      <w:r w:rsidRPr="00991AE6">
        <w:rPr>
          <w:rFonts w:eastAsia="標楷體"/>
          <w:b/>
          <w:snapToGrid w:val="0"/>
          <w:kern w:val="0"/>
          <w:sz w:val="28"/>
          <w:szCs w:val="28"/>
        </w:rPr>
        <w:t>十</w:t>
      </w:r>
      <w:r w:rsidR="005641C4" w:rsidRPr="00991AE6">
        <w:rPr>
          <w:rFonts w:eastAsia="標楷體"/>
          <w:b/>
          <w:snapToGrid w:val="0"/>
          <w:kern w:val="0"/>
          <w:sz w:val="28"/>
          <w:szCs w:val="28"/>
        </w:rPr>
        <w:t>四</w:t>
      </w:r>
      <w:r w:rsidRPr="00991AE6">
        <w:rPr>
          <w:rFonts w:eastAsia="標楷體"/>
          <w:b/>
          <w:snapToGrid w:val="0"/>
          <w:kern w:val="0"/>
          <w:sz w:val="28"/>
          <w:szCs w:val="28"/>
        </w:rPr>
        <w:t>、預期效益</w:t>
      </w:r>
    </w:p>
    <w:p w:rsidR="00D84417" w:rsidRPr="00991AE6" w:rsidRDefault="00F734F6" w:rsidP="00E31C25">
      <w:pPr>
        <w:spacing w:line="440" w:lineRule="exact"/>
        <w:ind w:leftChars="254" w:left="1450" w:hangingChars="300" w:hanging="840"/>
        <w:jc w:val="both"/>
        <w:rPr>
          <w:rFonts w:eastAsia="標楷體"/>
          <w:sz w:val="28"/>
          <w:szCs w:val="28"/>
        </w:rPr>
      </w:pPr>
      <w:r w:rsidRPr="00991AE6">
        <w:rPr>
          <w:rFonts w:eastAsia="標楷體"/>
          <w:sz w:val="28"/>
          <w:szCs w:val="28"/>
        </w:rPr>
        <w:t>（一）</w:t>
      </w:r>
      <w:r w:rsidR="00A1056F" w:rsidRPr="00991AE6">
        <w:rPr>
          <w:rFonts w:eastAsia="標楷體"/>
          <w:sz w:val="28"/>
          <w:szCs w:val="28"/>
        </w:rPr>
        <w:t>增進</w:t>
      </w:r>
      <w:r w:rsidR="000A32BF" w:rsidRPr="00991AE6">
        <w:rPr>
          <w:rFonts w:eastAsia="標楷體"/>
          <w:sz w:val="28"/>
          <w:szCs w:val="28"/>
        </w:rPr>
        <w:t>公共圖書館館員</w:t>
      </w:r>
      <w:r w:rsidR="00D84417" w:rsidRPr="00991AE6">
        <w:rPr>
          <w:rFonts w:eastAsia="標楷體"/>
          <w:sz w:val="28"/>
          <w:szCs w:val="28"/>
        </w:rPr>
        <w:t>數位資</w:t>
      </w:r>
      <w:r w:rsidR="009D7571" w:rsidRPr="00991AE6">
        <w:rPr>
          <w:rFonts w:eastAsia="標楷體"/>
          <w:sz w:val="28"/>
          <w:szCs w:val="28"/>
        </w:rPr>
        <w:t>源</w:t>
      </w:r>
      <w:r w:rsidR="00A1056F" w:rsidRPr="00991AE6">
        <w:rPr>
          <w:rFonts w:eastAsia="標楷體"/>
          <w:sz w:val="28"/>
          <w:szCs w:val="28"/>
        </w:rPr>
        <w:t>之認識</w:t>
      </w:r>
      <w:r w:rsidR="00D84417" w:rsidRPr="00991AE6">
        <w:rPr>
          <w:rFonts w:eastAsia="標楷體"/>
          <w:sz w:val="28"/>
          <w:szCs w:val="28"/>
        </w:rPr>
        <w:t>與檢索技巧</w:t>
      </w:r>
      <w:r w:rsidR="007C2921" w:rsidRPr="00991AE6">
        <w:rPr>
          <w:rFonts w:eastAsia="標楷體"/>
          <w:sz w:val="28"/>
          <w:szCs w:val="28"/>
        </w:rPr>
        <w:t>。</w:t>
      </w:r>
      <w:r w:rsidR="007C2921" w:rsidRPr="00991AE6">
        <w:rPr>
          <w:rFonts w:eastAsia="標楷體"/>
          <w:sz w:val="28"/>
          <w:szCs w:val="28"/>
        </w:rPr>
        <w:t xml:space="preserve"> </w:t>
      </w:r>
    </w:p>
    <w:p w:rsidR="00185064" w:rsidRPr="00991AE6" w:rsidRDefault="00D84417" w:rsidP="00E31C25">
      <w:pPr>
        <w:spacing w:line="440" w:lineRule="exact"/>
        <w:ind w:leftChars="254" w:left="1450" w:hangingChars="300" w:hanging="840"/>
        <w:jc w:val="both"/>
        <w:rPr>
          <w:rFonts w:eastAsia="標楷體"/>
          <w:sz w:val="28"/>
          <w:szCs w:val="28"/>
        </w:rPr>
      </w:pPr>
      <w:r w:rsidRPr="00991AE6">
        <w:rPr>
          <w:rFonts w:eastAsia="標楷體"/>
          <w:sz w:val="28"/>
          <w:szCs w:val="28"/>
        </w:rPr>
        <w:t>（二）提升</w:t>
      </w:r>
      <w:r w:rsidR="000A32BF" w:rsidRPr="00991AE6">
        <w:rPr>
          <w:rFonts w:eastAsia="標楷體"/>
          <w:sz w:val="28"/>
          <w:szCs w:val="28"/>
        </w:rPr>
        <w:t>國中小教師</w:t>
      </w:r>
      <w:r w:rsidR="00966A66" w:rsidRPr="00991AE6">
        <w:rPr>
          <w:rFonts w:eastAsia="標楷體"/>
          <w:sz w:val="28"/>
          <w:szCs w:val="28"/>
        </w:rPr>
        <w:t>將資訊資源融入教學之能力，</w:t>
      </w:r>
      <w:r w:rsidRPr="00991AE6">
        <w:rPr>
          <w:rFonts w:eastAsia="標楷體"/>
          <w:sz w:val="28"/>
          <w:szCs w:val="28"/>
        </w:rPr>
        <w:t>增加教學</w:t>
      </w:r>
      <w:r w:rsidR="009D7571" w:rsidRPr="00991AE6">
        <w:rPr>
          <w:rFonts w:eastAsia="標楷體"/>
          <w:sz w:val="28"/>
          <w:szCs w:val="28"/>
        </w:rPr>
        <w:t>資源與</w:t>
      </w:r>
      <w:r w:rsidR="00A1056F" w:rsidRPr="00991AE6">
        <w:rPr>
          <w:rFonts w:eastAsia="標楷體"/>
          <w:sz w:val="28"/>
          <w:szCs w:val="28"/>
        </w:rPr>
        <w:t>內容之多元</w:t>
      </w:r>
      <w:r w:rsidRPr="00991AE6">
        <w:rPr>
          <w:rFonts w:eastAsia="標楷體"/>
          <w:sz w:val="28"/>
          <w:szCs w:val="28"/>
        </w:rPr>
        <w:t>性。</w:t>
      </w:r>
    </w:p>
    <w:p w:rsidR="001E4506" w:rsidRPr="00991AE6" w:rsidRDefault="00A1056F" w:rsidP="00E31C25">
      <w:pPr>
        <w:spacing w:line="440" w:lineRule="exact"/>
        <w:ind w:leftChars="254" w:left="1450" w:hangingChars="300" w:hanging="840"/>
        <w:jc w:val="both"/>
        <w:rPr>
          <w:rFonts w:eastAsia="標楷體"/>
          <w:sz w:val="28"/>
          <w:szCs w:val="28"/>
        </w:rPr>
      </w:pPr>
      <w:r w:rsidRPr="00991AE6">
        <w:rPr>
          <w:rFonts w:eastAsia="標楷體"/>
          <w:sz w:val="28"/>
          <w:szCs w:val="28"/>
        </w:rPr>
        <w:t>（三）</w:t>
      </w:r>
      <w:r w:rsidR="001E4506" w:rsidRPr="00991AE6">
        <w:rPr>
          <w:rFonts w:eastAsia="標楷體"/>
          <w:sz w:val="28"/>
          <w:szCs w:val="28"/>
        </w:rPr>
        <w:t>培訓數位資源推廣種子人員，使其返回服務機構或社區進行數位閱讀推廣，提升數位資源使用效益。</w:t>
      </w:r>
    </w:p>
    <w:p w:rsidR="00A321DC" w:rsidRPr="00991AE6" w:rsidRDefault="001E4506" w:rsidP="00E31C25">
      <w:pPr>
        <w:spacing w:line="440" w:lineRule="exact"/>
        <w:ind w:leftChars="254" w:left="1450" w:hangingChars="300" w:hanging="840"/>
        <w:jc w:val="both"/>
        <w:rPr>
          <w:rFonts w:eastAsia="標楷體"/>
          <w:sz w:val="28"/>
          <w:szCs w:val="28"/>
        </w:rPr>
      </w:pPr>
      <w:r w:rsidRPr="00991AE6">
        <w:rPr>
          <w:rFonts w:eastAsia="標楷體"/>
          <w:sz w:val="28"/>
          <w:szCs w:val="28"/>
        </w:rPr>
        <w:t>（四）將數位閱讀資源帶入校園及各鄉鎮，縮短城鄉資源差距，全面提升學生及民眾之數位閱讀力。</w:t>
      </w:r>
    </w:p>
    <w:p w:rsidR="00D35F0C" w:rsidRPr="00991AE6" w:rsidRDefault="00F734F6" w:rsidP="00E31C25">
      <w:pPr>
        <w:spacing w:afterLines="50" w:line="440" w:lineRule="exact"/>
        <w:ind w:leftChars="254" w:left="1450" w:hangingChars="300" w:hanging="840"/>
        <w:jc w:val="both"/>
        <w:rPr>
          <w:rFonts w:eastAsia="標楷體"/>
          <w:sz w:val="28"/>
          <w:szCs w:val="28"/>
        </w:rPr>
      </w:pPr>
      <w:r w:rsidRPr="00991AE6">
        <w:rPr>
          <w:rFonts w:eastAsia="標楷體"/>
          <w:sz w:val="28"/>
          <w:szCs w:val="28"/>
        </w:rPr>
        <w:t>（</w:t>
      </w:r>
      <w:r w:rsidR="002A7267" w:rsidRPr="00991AE6">
        <w:rPr>
          <w:rFonts w:eastAsia="標楷體"/>
          <w:sz w:val="28"/>
          <w:szCs w:val="28"/>
        </w:rPr>
        <w:t>五</w:t>
      </w:r>
      <w:r w:rsidRPr="00991AE6">
        <w:rPr>
          <w:rFonts w:eastAsia="標楷體"/>
          <w:sz w:val="28"/>
          <w:szCs w:val="28"/>
        </w:rPr>
        <w:t>）</w:t>
      </w:r>
      <w:r w:rsidR="005E2C56" w:rsidRPr="00991AE6">
        <w:rPr>
          <w:rFonts w:eastAsia="標楷體"/>
          <w:sz w:val="28"/>
          <w:szCs w:val="28"/>
        </w:rPr>
        <w:t>預估</w:t>
      </w:r>
      <w:r w:rsidR="00AD6B13" w:rsidRPr="00991AE6">
        <w:rPr>
          <w:rFonts w:eastAsia="標楷體"/>
          <w:sz w:val="28"/>
          <w:szCs w:val="28"/>
        </w:rPr>
        <w:t>進階課程</w:t>
      </w:r>
      <w:r w:rsidR="00966A66" w:rsidRPr="00991AE6">
        <w:rPr>
          <w:rFonts w:eastAsia="標楷體"/>
          <w:sz w:val="28"/>
          <w:szCs w:val="28"/>
        </w:rPr>
        <w:t>辦理</w:t>
      </w:r>
      <w:r w:rsidR="001E4506" w:rsidRPr="00991AE6">
        <w:rPr>
          <w:rFonts w:eastAsia="標楷體"/>
          <w:sz w:val="28"/>
          <w:szCs w:val="28"/>
        </w:rPr>
        <w:t>13</w:t>
      </w:r>
      <w:r w:rsidR="00966A66" w:rsidRPr="00991AE6">
        <w:rPr>
          <w:rFonts w:eastAsia="標楷體"/>
          <w:sz w:val="28"/>
          <w:szCs w:val="28"/>
        </w:rPr>
        <w:t>場次，每場次平均參與人數</w:t>
      </w:r>
      <w:r w:rsidR="005F1EEB" w:rsidRPr="00991AE6">
        <w:rPr>
          <w:rFonts w:eastAsia="標楷體"/>
          <w:sz w:val="28"/>
          <w:szCs w:val="28"/>
        </w:rPr>
        <w:t>30</w:t>
      </w:r>
      <w:r w:rsidR="00966A66" w:rsidRPr="00991AE6">
        <w:rPr>
          <w:rFonts w:eastAsia="標楷體"/>
          <w:sz w:val="28"/>
          <w:szCs w:val="28"/>
        </w:rPr>
        <w:t>人，每場次種子教</w:t>
      </w:r>
      <w:r w:rsidR="00402830" w:rsidRPr="00991AE6">
        <w:rPr>
          <w:rFonts w:eastAsia="標楷體"/>
          <w:sz w:val="28"/>
          <w:szCs w:val="28"/>
        </w:rPr>
        <w:t>人員</w:t>
      </w:r>
      <w:r w:rsidR="00966A66" w:rsidRPr="00991AE6">
        <w:rPr>
          <w:rFonts w:eastAsia="標楷體"/>
          <w:sz w:val="28"/>
          <w:szCs w:val="28"/>
        </w:rPr>
        <w:t>至少</w:t>
      </w:r>
      <w:r w:rsidR="00966A66" w:rsidRPr="00991AE6">
        <w:rPr>
          <w:rFonts w:eastAsia="標楷體"/>
          <w:sz w:val="28"/>
          <w:szCs w:val="28"/>
        </w:rPr>
        <w:t>1</w:t>
      </w:r>
      <w:r w:rsidR="00966A66" w:rsidRPr="00991AE6">
        <w:rPr>
          <w:rFonts w:eastAsia="標楷體"/>
          <w:sz w:val="28"/>
          <w:szCs w:val="28"/>
        </w:rPr>
        <w:t>位宣傳擴散給</w:t>
      </w:r>
      <w:r w:rsidR="001E4506" w:rsidRPr="00991AE6">
        <w:rPr>
          <w:rFonts w:eastAsia="標楷體"/>
          <w:sz w:val="28"/>
          <w:szCs w:val="28"/>
        </w:rPr>
        <w:t>25</w:t>
      </w:r>
      <w:r w:rsidR="00966A66" w:rsidRPr="00991AE6">
        <w:rPr>
          <w:rFonts w:eastAsia="標楷體"/>
          <w:sz w:val="28"/>
          <w:szCs w:val="28"/>
        </w:rPr>
        <w:t>人，同時結合數位教材網路使用方式，</w:t>
      </w:r>
      <w:r w:rsidR="00AD6B13" w:rsidRPr="00991AE6">
        <w:rPr>
          <w:rFonts w:eastAsia="標楷體"/>
          <w:sz w:val="28"/>
          <w:szCs w:val="28"/>
        </w:rPr>
        <w:t>強化</w:t>
      </w:r>
      <w:r w:rsidR="00207805" w:rsidRPr="00991AE6">
        <w:rPr>
          <w:rFonts w:eastAsia="標楷體"/>
          <w:sz w:val="28"/>
          <w:szCs w:val="28"/>
        </w:rPr>
        <w:t>宣導與</w:t>
      </w:r>
      <w:r w:rsidR="00851B0F" w:rsidRPr="00991AE6">
        <w:rPr>
          <w:rFonts w:eastAsia="標楷體"/>
          <w:sz w:val="28"/>
          <w:szCs w:val="28"/>
        </w:rPr>
        <w:t>使用</w:t>
      </w:r>
      <w:r w:rsidR="00966A66" w:rsidRPr="00991AE6">
        <w:rPr>
          <w:rFonts w:eastAsia="標楷體"/>
          <w:sz w:val="28"/>
          <w:szCs w:val="28"/>
        </w:rPr>
        <w:t>效益。</w:t>
      </w:r>
    </w:p>
    <w:p w:rsidR="00447E33" w:rsidRPr="00991AE6" w:rsidRDefault="002464CD" w:rsidP="00E31C25">
      <w:pPr>
        <w:spacing w:beforeLines="50" w:afterLines="50" w:line="440" w:lineRule="exact"/>
        <w:ind w:left="1618" w:hanging="1618"/>
        <w:jc w:val="both"/>
        <w:rPr>
          <w:rFonts w:eastAsia="標楷體"/>
          <w:sz w:val="28"/>
          <w:szCs w:val="28"/>
        </w:rPr>
      </w:pPr>
      <w:r w:rsidRPr="00991AE6">
        <w:rPr>
          <w:rFonts w:eastAsia="標楷體"/>
          <w:b/>
          <w:sz w:val="28"/>
          <w:szCs w:val="28"/>
        </w:rPr>
        <w:t>十</w:t>
      </w:r>
      <w:r w:rsidR="005641C4" w:rsidRPr="00991AE6">
        <w:rPr>
          <w:rFonts w:eastAsia="標楷體"/>
          <w:b/>
          <w:sz w:val="28"/>
          <w:szCs w:val="28"/>
        </w:rPr>
        <w:t>五</w:t>
      </w:r>
      <w:r w:rsidR="00447E33" w:rsidRPr="00991AE6">
        <w:rPr>
          <w:rFonts w:eastAsia="標楷體"/>
          <w:b/>
          <w:sz w:val="28"/>
          <w:szCs w:val="28"/>
        </w:rPr>
        <w:t>、</w:t>
      </w:r>
      <w:r w:rsidR="00447E33" w:rsidRPr="00991AE6">
        <w:rPr>
          <w:rFonts w:eastAsia="標楷體"/>
          <w:sz w:val="28"/>
          <w:szCs w:val="28"/>
        </w:rPr>
        <w:t>本計畫聯絡人：本館數位資源服務科蔡蕙霞小姐，電話：</w:t>
      </w:r>
      <w:r w:rsidR="00447E33" w:rsidRPr="00991AE6">
        <w:rPr>
          <w:rFonts w:eastAsia="標楷體"/>
          <w:sz w:val="28"/>
          <w:szCs w:val="28"/>
        </w:rPr>
        <w:t>04-22625100</w:t>
      </w:r>
    </w:p>
    <w:p w:rsidR="00447E33" w:rsidRPr="00991AE6" w:rsidRDefault="00447E33" w:rsidP="00E31C25">
      <w:pPr>
        <w:spacing w:beforeLines="50" w:afterLines="50" w:line="440" w:lineRule="exact"/>
        <w:ind w:firstLineChars="280" w:firstLine="784"/>
        <w:jc w:val="both"/>
        <w:rPr>
          <w:rFonts w:eastAsia="標楷體"/>
          <w:sz w:val="28"/>
          <w:szCs w:val="28"/>
        </w:rPr>
      </w:pPr>
      <w:r w:rsidRPr="00991AE6">
        <w:rPr>
          <w:rFonts w:eastAsia="標楷體"/>
          <w:sz w:val="28"/>
          <w:szCs w:val="28"/>
        </w:rPr>
        <w:t>分機</w:t>
      </w:r>
      <w:r w:rsidRPr="00991AE6">
        <w:rPr>
          <w:rFonts w:eastAsia="標楷體"/>
          <w:sz w:val="28"/>
          <w:szCs w:val="28"/>
        </w:rPr>
        <w:t>1208</w:t>
      </w:r>
      <w:r w:rsidRPr="00991AE6">
        <w:rPr>
          <w:rFonts w:eastAsia="標楷體"/>
          <w:sz w:val="28"/>
          <w:szCs w:val="28"/>
        </w:rPr>
        <w:t>，</w:t>
      </w:r>
      <w:r w:rsidRPr="00991AE6">
        <w:rPr>
          <w:rFonts w:eastAsia="標楷體"/>
          <w:sz w:val="28"/>
          <w:szCs w:val="28"/>
        </w:rPr>
        <w:t>E-mail</w:t>
      </w:r>
      <w:r w:rsidRPr="00991AE6">
        <w:rPr>
          <w:rFonts w:eastAsia="標楷體"/>
          <w:sz w:val="28"/>
          <w:szCs w:val="28"/>
        </w:rPr>
        <w:t>：</w:t>
      </w:r>
      <w:hyperlink r:id="rId20" w:history="1">
        <w:r w:rsidRPr="00991AE6">
          <w:rPr>
            <w:rStyle w:val="a8"/>
            <w:rFonts w:eastAsia="標楷體"/>
            <w:sz w:val="28"/>
            <w:szCs w:val="28"/>
          </w:rPr>
          <w:t>a15011@nlpi.edu.tw</w:t>
        </w:r>
      </w:hyperlink>
      <w:r w:rsidRPr="00991AE6">
        <w:rPr>
          <w:rFonts w:eastAsia="標楷體"/>
          <w:sz w:val="28"/>
          <w:szCs w:val="28"/>
        </w:rPr>
        <w:t>。</w:t>
      </w:r>
    </w:p>
    <w:p w:rsidR="00976470" w:rsidRPr="00991AE6" w:rsidRDefault="005641C4" w:rsidP="00AD6B13">
      <w:pPr>
        <w:spacing w:beforeLines="50" w:afterLines="50" w:line="460" w:lineRule="exact"/>
        <w:ind w:left="1618" w:hanging="1618"/>
        <w:jc w:val="both"/>
        <w:rPr>
          <w:rFonts w:eastAsia="標楷體"/>
          <w:sz w:val="28"/>
          <w:szCs w:val="28"/>
        </w:rPr>
      </w:pPr>
      <w:r w:rsidRPr="00991AE6">
        <w:rPr>
          <w:rFonts w:eastAsia="標楷體"/>
          <w:b/>
          <w:sz w:val="28"/>
          <w:szCs w:val="28"/>
        </w:rPr>
        <w:t>十六</w:t>
      </w:r>
      <w:r w:rsidR="002464CD" w:rsidRPr="00991AE6">
        <w:rPr>
          <w:rFonts w:eastAsia="標楷體"/>
          <w:b/>
          <w:sz w:val="28"/>
          <w:szCs w:val="28"/>
        </w:rPr>
        <w:t>、</w:t>
      </w:r>
      <w:r w:rsidR="00D9219D" w:rsidRPr="00991AE6">
        <w:rPr>
          <w:rFonts w:eastAsia="標楷體"/>
          <w:sz w:val="28"/>
          <w:szCs w:val="28"/>
        </w:rPr>
        <w:t>本計畫</w:t>
      </w:r>
      <w:r w:rsidR="00447E33" w:rsidRPr="00991AE6">
        <w:rPr>
          <w:rFonts w:eastAsia="標楷體"/>
          <w:sz w:val="28"/>
          <w:szCs w:val="28"/>
        </w:rPr>
        <w:t>奉</w:t>
      </w:r>
      <w:r w:rsidR="00447E33" w:rsidRPr="00991AE6">
        <w:rPr>
          <w:rFonts w:eastAsia="標楷體"/>
          <w:sz w:val="28"/>
          <w:szCs w:val="28"/>
        </w:rPr>
        <w:t xml:space="preserve">  </w:t>
      </w:r>
      <w:r w:rsidR="00447E33" w:rsidRPr="00991AE6">
        <w:rPr>
          <w:rFonts w:eastAsia="標楷體"/>
          <w:sz w:val="28"/>
          <w:szCs w:val="28"/>
        </w:rPr>
        <w:t>館長核定後施實，修正時亦同</w:t>
      </w:r>
      <w:r w:rsidR="00D9219D" w:rsidRPr="00991AE6">
        <w:rPr>
          <w:rFonts w:eastAsia="標楷體"/>
          <w:sz w:val="28"/>
          <w:szCs w:val="28"/>
        </w:rPr>
        <w:t>。</w:t>
      </w:r>
    </w:p>
    <w:p w:rsidR="00AF179A" w:rsidRPr="00991AE6" w:rsidRDefault="00AF179A" w:rsidP="00D30ED0">
      <w:pPr>
        <w:spacing w:beforeLines="50" w:afterLines="50" w:line="460" w:lineRule="exact"/>
        <w:ind w:left="1618" w:hanging="1618"/>
        <w:jc w:val="both"/>
        <w:rPr>
          <w:rFonts w:eastAsia="標楷體"/>
          <w:sz w:val="28"/>
          <w:szCs w:val="28"/>
        </w:rPr>
      </w:pPr>
      <w:r w:rsidRPr="00991AE6">
        <w:rPr>
          <w:rFonts w:eastAsia="標楷體"/>
          <w:sz w:val="28"/>
          <w:szCs w:val="28"/>
        </w:rPr>
        <w:lastRenderedPageBreak/>
        <w:t>附件一</w:t>
      </w:r>
    </w:p>
    <w:p w:rsidR="00AF179A" w:rsidRPr="00991AE6" w:rsidRDefault="00AF179A" w:rsidP="00AF179A">
      <w:pPr>
        <w:spacing w:beforeLines="50" w:afterLines="50" w:line="460" w:lineRule="exact"/>
        <w:ind w:left="1618" w:hanging="1618"/>
        <w:jc w:val="center"/>
        <w:rPr>
          <w:rFonts w:eastAsia="標楷體"/>
          <w:sz w:val="28"/>
          <w:szCs w:val="28"/>
        </w:rPr>
      </w:pPr>
      <w:r w:rsidRPr="00991AE6">
        <w:rPr>
          <w:rFonts w:eastAsia="標楷體"/>
          <w:b/>
          <w:sz w:val="32"/>
          <w:szCs w:val="32"/>
        </w:rPr>
        <w:t>國立公共資訊圖書館</w:t>
      </w:r>
      <w:r w:rsidRPr="00991AE6">
        <w:rPr>
          <w:rFonts w:eastAsia="標楷體"/>
          <w:b/>
          <w:sz w:val="32"/>
          <w:szCs w:val="32"/>
        </w:rPr>
        <w:t>104</w:t>
      </w:r>
      <w:r w:rsidRPr="00991AE6">
        <w:rPr>
          <w:rFonts w:eastAsia="標楷體"/>
          <w:b/>
          <w:sz w:val="32"/>
          <w:szCs w:val="32"/>
        </w:rPr>
        <w:t>年度數位閱讀推廣研習</w:t>
      </w:r>
    </w:p>
    <w:p w:rsidR="00AF179A" w:rsidRPr="00991AE6" w:rsidRDefault="00AF179A" w:rsidP="00AF179A">
      <w:pPr>
        <w:spacing w:afterLines="50" w:line="500" w:lineRule="exact"/>
        <w:jc w:val="center"/>
        <w:rPr>
          <w:rFonts w:eastAsia="標楷體"/>
          <w:b/>
          <w:sz w:val="32"/>
          <w:szCs w:val="32"/>
        </w:rPr>
      </w:pPr>
      <w:r w:rsidRPr="00991AE6">
        <w:rPr>
          <w:rFonts w:eastAsia="標楷體"/>
          <w:b/>
          <w:sz w:val="32"/>
          <w:szCs w:val="32"/>
        </w:rPr>
        <w:t>數位資源推廣種子人員認證</w:t>
      </w:r>
      <w:r w:rsidRPr="00991AE6">
        <w:rPr>
          <w:rFonts w:eastAsia="標楷體"/>
          <w:b/>
          <w:bCs/>
          <w:sz w:val="32"/>
          <w:szCs w:val="32"/>
        </w:rPr>
        <w:t>試教評分標準</w:t>
      </w:r>
      <w:r w:rsidRPr="00991AE6">
        <w:rPr>
          <w:rFonts w:eastAsia="標楷體"/>
          <w:b/>
          <w:sz w:val="32"/>
          <w:szCs w:val="32"/>
        </w:rPr>
        <w:t xml:space="preserve"> </w:t>
      </w:r>
    </w:p>
    <w:p w:rsidR="00AF179A" w:rsidRPr="00991AE6" w:rsidRDefault="00AF179A" w:rsidP="00AF179A">
      <w:pPr>
        <w:spacing w:afterLines="50" w:line="500" w:lineRule="exact"/>
        <w:jc w:val="center"/>
        <w:rPr>
          <w:rFonts w:eastAsia="標楷體"/>
          <w:b/>
          <w:sz w:val="32"/>
          <w:szCs w:val="32"/>
        </w:rPr>
      </w:pPr>
    </w:p>
    <w:tbl>
      <w:tblPr>
        <w:tblW w:w="8568" w:type="dxa"/>
        <w:jc w:val="center"/>
        <w:tblInd w:w="-7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70"/>
        <w:gridCol w:w="5458"/>
        <w:gridCol w:w="1340"/>
      </w:tblGrid>
      <w:tr w:rsidR="00AF179A" w:rsidRPr="00991AE6" w:rsidTr="0022227C">
        <w:tblPrEx>
          <w:tblCellMar>
            <w:top w:w="0" w:type="dxa"/>
            <w:bottom w:w="0" w:type="dxa"/>
          </w:tblCellMar>
        </w:tblPrEx>
        <w:trPr>
          <w:jc w:val="center"/>
        </w:trPr>
        <w:tc>
          <w:tcPr>
            <w:tcW w:w="1770" w:type="dxa"/>
          </w:tcPr>
          <w:p w:rsidR="00AF179A" w:rsidRPr="00991AE6" w:rsidRDefault="00AF179A" w:rsidP="0022227C">
            <w:pPr>
              <w:adjustRightInd w:val="0"/>
              <w:snapToGrid w:val="0"/>
              <w:spacing w:before="120" w:after="120" w:line="460" w:lineRule="exact"/>
              <w:jc w:val="center"/>
              <w:rPr>
                <w:rFonts w:eastAsia="標楷體"/>
                <w:sz w:val="28"/>
                <w:szCs w:val="28"/>
              </w:rPr>
            </w:pPr>
            <w:r w:rsidRPr="00991AE6">
              <w:rPr>
                <w:rFonts w:eastAsia="標楷體"/>
                <w:sz w:val="28"/>
                <w:szCs w:val="28"/>
              </w:rPr>
              <w:t>評</w:t>
            </w:r>
            <w:r w:rsidRPr="00991AE6">
              <w:rPr>
                <w:rFonts w:eastAsia="標楷體"/>
                <w:sz w:val="28"/>
                <w:szCs w:val="28"/>
              </w:rPr>
              <w:t xml:space="preserve"> </w:t>
            </w:r>
            <w:r w:rsidRPr="00991AE6">
              <w:rPr>
                <w:rFonts w:eastAsia="標楷體"/>
                <w:sz w:val="28"/>
                <w:szCs w:val="28"/>
              </w:rPr>
              <w:t>分</w:t>
            </w:r>
            <w:r w:rsidRPr="00991AE6">
              <w:rPr>
                <w:rFonts w:eastAsia="標楷體"/>
                <w:sz w:val="28"/>
                <w:szCs w:val="28"/>
              </w:rPr>
              <w:t xml:space="preserve"> </w:t>
            </w:r>
            <w:r w:rsidRPr="00991AE6">
              <w:rPr>
                <w:rFonts w:eastAsia="標楷體"/>
                <w:sz w:val="28"/>
                <w:szCs w:val="28"/>
              </w:rPr>
              <w:t>要</w:t>
            </w:r>
            <w:r w:rsidRPr="00991AE6">
              <w:rPr>
                <w:rFonts w:eastAsia="標楷體"/>
                <w:sz w:val="28"/>
                <w:szCs w:val="28"/>
              </w:rPr>
              <w:t xml:space="preserve"> </w:t>
            </w:r>
            <w:r w:rsidRPr="00991AE6">
              <w:rPr>
                <w:rFonts w:eastAsia="標楷體"/>
                <w:sz w:val="28"/>
                <w:szCs w:val="28"/>
              </w:rPr>
              <w:t>項</w:t>
            </w:r>
          </w:p>
        </w:tc>
        <w:tc>
          <w:tcPr>
            <w:tcW w:w="5458" w:type="dxa"/>
          </w:tcPr>
          <w:p w:rsidR="00AF179A" w:rsidRPr="00991AE6" w:rsidRDefault="00AF179A" w:rsidP="0022227C">
            <w:pPr>
              <w:adjustRightInd w:val="0"/>
              <w:snapToGrid w:val="0"/>
              <w:spacing w:before="120" w:after="120" w:line="460" w:lineRule="exact"/>
              <w:rPr>
                <w:rFonts w:eastAsia="標楷體"/>
                <w:sz w:val="28"/>
                <w:szCs w:val="28"/>
              </w:rPr>
            </w:pPr>
            <w:r w:rsidRPr="00991AE6">
              <w:rPr>
                <w:rFonts w:eastAsia="標楷體"/>
                <w:sz w:val="28"/>
                <w:szCs w:val="28"/>
              </w:rPr>
              <w:t xml:space="preserve">　　　給　　　分　　　重　　　點</w:t>
            </w:r>
          </w:p>
        </w:tc>
        <w:tc>
          <w:tcPr>
            <w:tcW w:w="1340" w:type="dxa"/>
          </w:tcPr>
          <w:p w:rsidR="00AF179A" w:rsidRPr="00991AE6" w:rsidRDefault="00AF179A" w:rsidP="0022227C">
            <w:pPr>
              <w:adjustRightInd w:val="0"/>
              <w:snapToGrid w:val="0"/>
              <w:spacing w:before="120" w:after="120" w:line="460" w:lineRule="exact"/>
              <w:rPr>
                <w:rFonts w:eastAsia="標楷體"/>
                <w:sz w:val="28"/>
                <w:szCs w:val="28"/>
              </w:rPr>
            </w:pPr>
            <w:r w:rsidRPr="00991AE6">
              <w:rPr>
                <w:rFonts w:eastAsia="標楷體"/>
                <w:sz w:val="28"/>
                <w:szCs w:val="28"/>
              </w:rPr>
              <w:t>標準分數</w:t>
            </w:r>
          </w:p>
        </w:tc>
      </w:tr>
      <w:tr w:rsidR="00AF179A" w:rsidRPr="00991AE6" w:rsidTr="0022227C">
        <w:tblPrEx>
          <w:tblCellMar>
            <w:top w:w="0" w:type="dxa"/>
            <w:bottom w:w="0" w:type="dxa"/>
          </w:tblCellMar>
        </w:tblPrEx>
        <w:trPr>
          <w:trHeight w:hRule="exact" w:val="1077"/>
          <w:jc w:val="center"/>
        </w:trPr>
        <w:tc>
          <w:tcPr>
            <w:tcW w:w="177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整</w:t>
            </w:r>
            <w:r w:rsidRPr="00991AE6">
              <w:rPr>
                <w:rFonts w:eastAsia="標楷體"/>
                <w:sz w:val="28"/>
                <w:szCs w:val="28"/>
              </w:rPr>
              <w:t xml:space="preserve"> </w:t>
            </w:r>
            <w:r w:rsidRPr="00991AE6">
              <w:rPr>
                <w:rFonts w:eastAsia="標楷體"/>
                <w:sz w:val="28"/>
                <w:szCs w:val="28"/>
              </w:rPr>
              <w:t>體</w:t>
            </w:r>
            <w:r w:rsidRPr="00991AE6">
              <w:rPr>
                <w:rFonts w:eastAsia="標楷體"/>
                <w:sz w:val="28"/>
                <w:szCs w:val="28"/>
              </w:rPr>
              <w:t xml:space="preserve"> </w:t>
            </w:r>
            <w:r w:rsidRPr="00991AE6">
              <w:rPr>
                <w:rFonts w:eastAsia="標楷體"/>
                <w:sz w:val="28"/>
                <w:szCs w:val="28"/>
              </w:rPr>
              <w:t>掌</w:t>
            </w:r>
            <w:r w:rsidRPr="00991AE6">
              <w:rPr>
                <w:rFonts w:eastAsia="標楷體"/>
                <w:sz w:val="28"/>
                <w:szCs w:val="28"/>
              </w:rPr>
              <w:t xml:space="preserve"> </w:t>
            </w:r>
            <w:r w:rsidRPr="00991AE6">
              <w:rPr>
                <w:rFonts w:eastAsia="標楷體"/>
                <w:sz w:val="28"/>
                <w:szCs w:val="28"/>
              </w:rPr>
              <w:t>控</w:t>
            </w:r>
          </w:p>
        </w:tc>
        <w:tc>
          <w:tcPr>
            <w:tcW w:w="5458" w:type="dxa"/>
            <w:vAlign w:val="center"/>
          </w:tcPr>
          <w:p w:rsidR="00AF179A" w:rsidRPr="00991AE6" w:rsidRDefault="00AF179A" w:rsidP="0022227C">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時間支配適當，進度快慢適中</w:t>
            </w:r>
            <w:r w:rsidRPr="00991AE6">
              <w:rPr>
                <w:rFonts w:eastAsia="標楷體"/>
                <w:sz w:val="28"/>
                <w:szCs w:val="28"/>
              </w:rPr>
              <w:t>2.</w:t>
            </w:r>
            <w:r w:rsidRPr="00991AE6">
              <w:rPr>
                <w:rFonts w:eastAsia="標楷體"/>
                <w:sz w:val="28"/>
                <w:szCs w:val="28"/>
              </w:rPr>
              <w:t>整體氛圍舒適度</w:t>
            </w:r>
            <w:r w:rsidRPr="00991AE6">
              <w:rPr>
                <w:rFonts w:eastAsia="標楷體"/>
                <w:sz w:val="28"/>
                <w:szCs w:val="28"/>
              </w:rPr>
              <w:t>3.</w:t>
            </w:r>
            <w:r w:rsidRPr="00991AE6">
              <w:rPr>
                <w:rFonts w:eastAsia="標楷體"/>
                <w:sz w:val="28"/>
                <w:szCs w:val="28"/>
              </w:rPr>
              <w:t>全場控制能力</w:t>
            </w:r>
            <w:r w:rsidRPr="00991AE6">
              <w:rPr>
                <w:rFonts w:eastAsia="標楷體"/>
                <w:sz w:val="28"/>
                <w:szCs w:val="28"/>
              </w:rPr>
              <w:t>4.</w:t>
            </w:r>
            <w:r w:rsidRPr="00991AE6">
              <w:rPr>
                <w:rFonts w:eastAsia="標楷體"/>
                <w:sz w:val="28"/>
                <w:szCs w:val="28"/>
              </w:rPr>
              <w:t>能充分掌握教材重點</w:t>
            </w:r>
            <w:r w:rsidRPr="00991AE6">
              <w:rPr>
                <w:rFonts w:eastAsia="標楷體"/>
                <w:sz w:val="28"/>
                <w:szCs w:val="28"/>
              </w:rPr>
              <w:t>5.</w:t>
            </w:r>
            <w:r w:rsidRPr="00991AE6">
              <w:rPr>
                <w:rFonts w:eastAsia="標楷體"/>
                <w:sz w:val="28"/>
                <w:szCs w:val="28"/>
              </w:rPr>
              <w:t>吸引學員注意力</w:t>
            </w:r>
          </w:p>
        </w:tc>
        <w:tc>
          <w:tcPr>
            <w:tcW w:w="134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20</w:t>
            </w:r>
          </w:p>
        </w:tc>
      </w:tr>
      <w:tr w:rsidR="00AF179A" w:rsidRPr="00991AE6" w:rsidTr="0022227C">
        <w:tblPrEx>
          <w:tblCellMar>
            <w:top w:w="0" w:type="dxa"/>
            <w:bottom w:w="0" w:type="dxa"/>
          </w:tblCellMar>
        </w:tblPrEx>
        <w:trPr>
          <w:trHeight w:hRule="exact" w:val="1077"/>
          <w:jc w:val="center"/>
        </w:trPr>
        <w:tc>
          <w:tcPr>
            <w:tcW w:w="177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儀</w:t>
            </w:r>
            <w:r w:rsidRPr="00991AE6">
              <w:rPr>
                <w:rFonts w:eastAsia="標楷體"/>
                <w:sz w:val="28"/>
                <w:szCs w:val="28"/>
              </w:rPr>
              <w:t xml:space="preserve"> </w:t>
            </w:r>
            <w:r w:rsidRPr="00991AE6">
              <w:rPr>
                <w:rFonts w:eastAsia="標楷體"/>
                <w:sz w:val="28"/>
                <w:szCs w:val="28"/>
              </w:rPr>
              <w:t>容</w:t>
            </w:r>
            <w:r w:rsidRPr="00991AE6">
              <w:rPr>
                <w:rFonts w:eastAsia="標楷體"/>
                <w:sz w:val="28"/>
                <w:szCs w:val="28"/>
              </w:rPr>
              <w:t xml:space="preserve"> </w:t>
            </w:r>
            <w:r w:rsidRPr="00991AE6">
              <w:rPr>
                <w:rFonts w:eastAsia="標楷體"/>
                <w:sz w:val="28"/>
                <w:szCs w:val="28"/>
              </w:rPr>
              <w:t>態</w:t>
            </w:r>
            <w:r w:rsidRPr="00991AE6">
              <w:rPr>
                <w:rFonts w:eastAsia="標楷體"/>
                <w:sz w:val="28"/>
                <w:szCs w:val="28"/>
              </w:rPr>
              <w:t xml:space="preserve"> </w:t>
            </w:r>
            <w:r w:rsidRPr="00991AE6">
              <w:rPr>
                <w:rFonts w:eastAsia="標楷體"/>
                <w:sz w:val="28"/>
                <w:szCs w:val="28"/>
              </w:rPr>
              <w:t>度</w:t>
            </w:r>
          </w:p>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表</w:t>
            </w:r>
            <w:r w:rsidRPr="00991AE6">
              <w:rPr>
                <w:rFonts w:eastAsia="標楷體"/>
                <w:sz w:val="28"/>
                <w:szCs w:val="28"/>
              </w:rPr>
              <w:t xml:space="preserve"> </w:t>
            </w:r>
            <w:r w:rsidRPr="00991AE6">
              <w:rPr>
                <w:rFonts w:eastAsia="標楷體"/>
                <w:sz w:val="28"/>
                <w:szCs w:val="28"/>
              </w:rPr>
              <w:t>達</w:t>
            </w:r>
            <w:r w:rsidRPr="00991AE6">
              <w:rPr>
                <w:rFonts w:eastAsia="標楷體"/>
                <w:sz w:val="28"/>
                <w:szCs w:val="28"/>
              </w:rPr>
              <w:t xml:space="preserve"> </w:t>
            </w:r>
            <w:r w:rsidRPr="00991AE6">
              <w:rPr>
                <w:rFonts w:eastAsia="標楷體"/>
                <w:sz w:val="28"/>
                <w:szCs w:val="28"/>
              </w:rPr>
              <w:t>能</w:t>
            </w:r>
            <w:r w:rsidRPr="00991AE6">
              <w:rPr>
                <w:rFonts w:eastAsia="標楷體"/>
                <w:sz w:val="28"/>
                <w:szCs w:val="28"/>
              </w:rPr>
              <w:t xml:space="preserve"> </w:t>
            </w:r>
            <w:r w:rsidRPr="00991AE6">
              <w:rPr>
                <w:rFonts w:eastAsia="標楷體"/>
                <w:sz w:val="28"/>
                <w:szCs w:val="28"/>
              </w:rPr>
              <w:t>力</w:t>
            </w:r>
          </w:p>
        </w:tc>
        <w:tc>
          <w:tcPr>
            <w:tcW w:w="5458" w:type="dxa"/>
            <w:vAlign w:val="center"/>
          </w:tcPr>
          <w:p w:rsidR="00AF179A" w:rsidRPr="00991AE6" w:rsidRDefault="00AF179A" w:rsidP="0022227C">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態度和藹</w:t>
            </w:r>
            <w:r w:rsidRPr="00991AE6">
              <w:rPr>
                <w:rFonts w:eastAsia="標楷體"/>
                <w:sz w:val="28"/>
                <w:szCs w:val="28"/>
              </w:rPr>
              <w:t>2.</w:t>
            </w:r>
            <w:r w:rsidRPr="00991AE6">
              <w:rPr>
                <w:rFonts w:eastAsia="標楷體"/>
                <w:sz w:val="28"/>
                <w:szCs w:val="28"/>
              </w:rPr>
              <w:t>舉止適當自然大方</w:t>
            </w:r>
            <w:r w:rsidRPr="00991AE6">
              <w:rPr>
                <w:rFonts w:eastAsia="標楷體"/>
                <w:sz w:val="28"/>
                <w:szCs w:val="28"/>
              </w:rPr>
              <w:t>3.</w:t>
            </w:r>
            <w:r w:rsidRPr="00991AE6">
              <w:rPr>
                <w:rFonts w:eastAsia="標楷體"/>
                <w:sz w:val="28"/>
                <w:szCs w:val="28"/>
              </w:rPr>
              <w:t>衣著端莊合宜</w:t>
            </w:r>
            <w:r w:rsidRPr="00991AE6">
              <w:rPr>
                <w:rFonts w:eastAsia="標楷體"/>
                <w:sz w:val="28"/>
                <w:szCs w:val="28"/>
              </w:rPr>
              <w:t>4.</w:t>
            </w:r>
            <w:r w:rsidRPr="00991AE6">
              <w:rPr>
                <w:rFonts w:eastAsia="標楷體"/>
                <w:sz w:val="28"/>
                <w:szCs w:val="28"/>
              </w:rPr>
              <w:t>語調語意清晰明朗、咬字清晰</w:t>
            </w:r>
            <w:r w:rsidRPr="00991AE6">
              <w:rPr>
                <w:rFonts w:eastAsia="標楷體"/>
                <w:sz w:val="28"/>
                <w:szCs w:val="28"/>
              </w:rPr>
              <w:t>5.</w:t>
            </w:r>
            <w:r w:rsidRPr="00991AE6">
              <w:rPr>
                <w:rFonts w:eastAsia="標楷體"/>
                <w:sz w:val="28"/>
                <w:szCs w:val="28"/>
              </w:rPr>
              <w:t>聲音大小適中</w:t>
            </w:r>
            <w:r w:rsidRPr="00991AE6">
              <w:rPr>
                <w:rFonts w:eastAsia="標楷體"/>
                <w:sz w:val="28"/>
                <w:szCs w:val="28"/>
              </w:rPr>
              <w:t>6.</w:t>
            </w:r>
            <w:r w:rsidRPr="00991AE6">
              <w:rPr>
                <w:rFonts w:eastAsia="標楷體"/>
                <w:sz w:val="28"/>
                <w:szCs w:val="28"/>
              </w:rPr>
              <w:t>語調富有變化</w:t>
            </w:r>
            <w:r w:rsidRPr="00991AE6">
              <w:rPr>
                <w:rFonts w:eastAsia="標楷體"/>
                <w:sz w:val="28"/>
                <w:szCs w:val="28"/>
              </w:rPr>
              <w:t>7.</w:t>
            </w:r>
            <w:r w:rsidRPr="00991AE6">
              <w:rPr>
                <w:rFonts w:eastAsia="標楷體"/>
                <w:sz w:val="28"/>
                <w:szCs w:val="28"/>
              </w:rPr>
              <w:t>用詞適當</w:t>
            </w:r>
            <w:r w:rsidRPr="00991AE6">
              <w:rPr>
                <w:rFonts w:eastAsia="標楷體"/>
                <w:sz w:val="28"/>
                <w:szCs w:val="28"/>
              </w:rPr>
              <w:t xml:space="preserve"> </w:t>
            </w:r>
          </w:p>
        </w:tc>
        <w:tc>
          <w:tcPr>
            <w:tcW w:w="134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20</w:t>
            </w:r>
          </w:p>
        </w:tc>
      </w:tr>
      <w:tr w:rsidR="00AF179A" w:rsidRPr="00991AE6" w:rsidTr="0022227C">
        <w:tblPrEx>
          <w:tblCellMar>
            <w:top w:w="0" w:type="dxa"/>
            <w:bottom w:w="0" w:type="dxa"/>
          </w:tblCellMar>
        </w:tblPrEx>
        <w:trPr>
          <w:trHeight w:hRule="exact" w:val="1077"/>
          <w:jc w:val="center"/>
        </w:trPr>
        <w:tc>
          <w:tcPr>
            <w:tcW w:w="177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教</w:t>
            </w:r>
            <w:r w:rsidRPr="00991AE6">
              <w:rPr>
                <w:rFonts w:eastAsia="標楷體"/>
                <w:sz w:val="28"/>
                <w:szCs w:val="28"/>
              </w:rPr>
              <w:t xml:space="preserve"> </w:t>
            </w:r>
            <w:r w:rsidRPr="00991AE6">
              <w:rPr>
                <w:rFonts w:eastAsia="標楷體"/>
                <w:sz w:val="28"/>
                <w:szCs w:val="28"/>
              </w:rPr>
              <w:t>學</w:t>
            </w:r>
            <w:r w:rsidRPr="00991AE6">
              <w:rPr>
                <w:rFonts w:eastAsia="標楷體"/>
                <w:sz w:val="28"/>
                <w:szCs w:val="28"/>
              </w:rPr>
              <w:t xml:space="preserve"> </w:t>
            </w:r>
            <w:r w:rsidRPr="00991AE6">
              <w:rPr>
                <w:rFonts w:eastAsia="標楷體"/>
                <w:sz w:val="28"/>
                <w:szCs w:val="28"/>
              </w:rPr>
              <w:t>課</w:t>
            </w:r>
            <w:r w:rsidRPr="00991AE6">
              <w:rPr>
                <w:rFonts w:eastAsia="標楷體"/>
                <w:sz w:val="28"/>
                <w:szCs w:val="28"/>
              </w:rPr>
              <w:t xml:space="preserve"> </w:t>
            </w:r>
            <w:r w:rsidRPr="00991AE6">
              <w:rPr>
                <w:rFonts w:eastAsia="標楷體"/>
                <w:sz w:val="28"/>
                <w:szCs w:val="28"/>
              </w:rPr>
              <w:t>程</w:t>
            </w:r>
          </w:p>
        </w:tc>
        <w:tc>
          <w:tcPr>
            <w:tcW w:w="5458" w:type="dxa"/>
            <w:vAlign w:val="center"/>
          </w:tcPr>
          <w:p w:rsidR="00AF179A" w:rsidRPr="00991AE6" w:rsidRDefault="00AF179A" w:rsidP="0022227C">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導引自然足以引起學習動機</w:t>
            </w:r>
            <w:r w:rsidRPr="00991AE6">
              <w:rPr>
                <w:rFonts w:eastAsia="標楷體"/>
                <w:sz w:val="28"/>
                <w:szCs w:val="28"/>
              </w:rPr>
              <w:t>2.</w:t>
            </w:r>
            <w:r w:rsidRPr="00991AE6">
              <w:rPr>
                <w:rFonts w:eastAsia="標楷體"/>
                <w:sz w:val="28"/>
                <w:szCs w:val="28"/>
              </w:rPr>
              <w:t>講解說明詳盡周延</w:t>
            </w:r>
            <w:r w:rsidRPr="00991AE6">
              <w:rPr>
                <w:rFonts w:eastAsia="標楷體"/>
                <w:sz w:val="28"/>
                <w:szCs w:val="28"/>
              </w:rPr>
              <w:t>3.</w:t>
            </w:r>
            <w:r w:rsidRPr="00991AE6">
              <w:rPr>
                <w:rFonts w:eastAsia="標楷體"/>
                <w:sz w:val="28"/>
                <w:szCs w:val="28"/>
              </w:rPr>
              <w:t>過程條理有序</w:t>
            </w:r>
            <w:r w:rsidRPr="00991AE6">
              <w:rPr>
                <w:rFonts w:eastAsia="標楷體"/>
                <w:sz w:val="28"/>
                <w:szCs w:val="28"/>
              </w:rPr>
              <w:t>4.</w:t>
            </w:r>
            <w:r w:rsidRPr="00991AE6">
              <w:rPr>
                <w:rFonts w:eastAsia="標楷體"/>
                <w:sz w:val="28"/>
                <w:szCs w:val="28"/>
              </w:rPr>
              <w:t>教材熟稔程度</w:t>
            </w:r>
            <w:r w:rsidRPr="00991AE6">
              <w:rPr>
                <w:rFonts w:eastAsia="標楷體"/>
                <w:sz w:val="28"/>
                <w:szCs w:val="28"/>
              </w:rPr>
              <w:t>5.</w:t>
            </w:r>
            <w:r w:rsidRPr="00991AE6">
              <w:rPr>
                <w:rFonts w:eastAsia="標楷體"/>
                <w:sz w:val="28"/>
                <w:szCs w:val="28"/>
              </w:rPr>
              <w:t>例證適當</w:t>
            </w:r>
          </w:p>
        </w:tc>
        <w:tc>
          <w:tcPr>
            <w:tcW w:w="134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20</w:t>
            </w:r>
          </w:p>
        </w:tc>
      </w:tr>
      <w:tr w:rsidR="00AF179A" w:rsidRPr="00991AE6" w:rsidTr="0022227C">
        <w:tblPrEx>
          <w:tblCellMar>
            <w:top w:w="0" w:type="dxa"/>
            <w:bottom w:w="0" w:type="dxa"/>
          </w:tblCellMar>
        </w:tblPrEx>
        <w:trPr>
          <w:trHeight w:hRule="exact" w:val="1077"/>
          <w:jc w:val="center"/>
        </w:trPr>
        <w:tc>
          <w:tcPr>
            <w:tcW w:w="177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教</w:t>
            </w:r>
            <w:r w:rsidRPr="00991AE6">
              <w:rPr>
                <w:rFonts w:eastAsia="標楷體"/>
                <w:sz w:val="28"/>
                <w:szCs w:val="28"/>
              </w:rPr>
              <w:t xml:space="preserve"> </w:t>
            </w:r>
            <w:r w:rsidRPr="00991AE6">
              <w:rPr>
                <w:rFonts w:eastAsia="標楷體"/>
                <w:sz w:val="28"/>
                <w:szCs w:val="28"/>
              </w:rPr>
              <w:t>學</w:t>
            </w:r>
            <w:r w:rsidRPr="00991AE6">
              <w:rPr>
                <w:rFonts w:eastAsia="標楷體"/>
                <w:sz w:val="28"/>
                <w:szCs w:val="28"/>
              </w:rPr>
              <w:t xml:space="preserve"> </w:t>
            </w:r>
            <w:r w:rsidRPr="00991AE6">
              <w:rPr>
                <w:rFonts w:eastAsia="標楷體"/>
                <w:sz w:val="28"/>
                <w:szCs w:val="28"/>
              </w:rPr>
              <w:t>技</w:t>
            </w:r>
            <w:r w:rsidRPr="00991AE6">
              <w:rPr>
                <w:rFonts w:eastAsia="標楷體"/>
                <w:sz w:val="28"/>
                <w:szCs w:val="28"/>
              </w:rPr>
              <w:t xml:space="preserve"> </w:t>
            </w:r>
            <w:r w:rsidRPr="00991AE6">
              <w:rPr>
                <w:rFonts w:eastAsia="標楷體"/>
                <w:sz w:val="28"/>
                <w:szCs w:val="28"/>
              </w:rPr>
              <w:t>術</w:t>
            </w:r>
          </w:p>
        </w:tc>
        <w:tc>
          <w:tcPr>
            <w:tcW w:w="5458" w:type="dxa"/>
            <w:vAlign w:val="center"/>
          </w:tcPr>
          <w:p w:rsidR="00AF179A" w:rsidRPr="00991AE6" w:rsidRDefault="00AF179A" w:rsidP="0022227C">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注意個別及行間指導</w:t>
            </w:r>
            <w:r w:rsidRPr="00991AE6">
              <w:rPr>
                <w:rFonts w:eastAsia="標楷體"/>
                <w:sz w:val="28"/>
                <w:szCs w:val="28"/>
              </w:rPr>
              <w:t>2.</w:t>
            </w:r>
            <w:r w:rsidRPr="00991AE6">
              <w:rPr>
                <w:rFonts w:eastAsia="標楷體"/>
                <w:sz w:val="28"/>
                <w:szCs w:val="28"/>
              </w:rPr>
              <w:t>示範正確矯正得法</w:t>
            </w:r>
            <w:r w:rsidRPr="00991AE6">
              <w:rPr>
                <w:rFonts w:eastAsia="標楷體"/>
                <w:sz w:val="28"/>
                <w:szCs w:val="28"/>
              </w:rPr>
              <w:t>3.</w:t>
            </w:r>
            <w:r w:rsidRPr="00991AE6">
              <w:rPr>
                <w:rFonts w:eastAsia="標楷體"/>
                <w:sz w:val="28"/>
                <w:szCs w:val="28"/>
              </w:rPr>
              <w:t>教學媒體操作熟練</w:t>
            </w:r>
            <w:r w:rsidRPr="00991AE6">
              <w:rPr>
                <w:rFonts w:eastAsia="標楷體"/>
                <w:sz w:val="28"/>
                <w:szCs w:val="28"/>
              </w:rPr>
              <w:t>4.</w:t>
            </w:r>
            <w:r w:rsidRPr="00991AE6">
              <w:rPr>
                <w:rFonts w:eastAsia="標楷體"/>
                <w:sz w:val="28"/>
                <w:szCs w:val="28"/>
              </w:rPr>
              <w:t>善於應付偶發事件</w:t>
            </w:r>
          </w:p>
        </w:tc>
        <w:tc>
          <w:tcPr>
            <w:tcW w:w="134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20</w:t>
            </w:r>
          </w:p>
        </w:tc>
      </w:tr>
      <w:tr w:rsidR="00AF179A" w:rsidRPr="00991AE6" w:rsidTr="0022227C">
        <w:tblPrEx>
          <w:tblCellMar>
            <w:top w:w="0" w:type="dxa"/>
            <w:bottom w:w="0" w:type="dxa"/>
          </w:tblCellMar>
        </w:tblPrEx>
        <w:trPr>
          <w:trHeight w:hRule="exact" w:val="1077"/>
          <w:jc w:val="center"/>
        </w:trPr>
        <w:tc>
          <w:tcPr>
            <w:tcW w:w="177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學</w:t>
            </w:r>
            <w:r w:rsidRPr="00991AE6">
              <w:rPr>
                <w:rFonts w:eastAsia="標楷體"/>
                <w:sz w:val="28"/>
                <w:szCs w:val="28"/>
              </w:rPr>
              <w:t xml:space="preserve"> </w:t>
            </w:r>
            <w:r w:rsidRPr="00991AE6">
              <w:rPr>
                <w:rFonts w:eastAsia="標楷體"/>
                <w:sz w:val="28"/>
                <w:szCs w:val="28"/>
              </w:rPr>
              <w:t>員</w:t>
            </w:r>
            <w:r w:rsidRPr="00991AE6">
              <w:rPr>
                <w:rFonts w:eastAsia="標楷體"/>
                <w:sz w:val="28"/>
                <w:szCs w:val="28"/>
              </w:rPr>
              <w:t xml:space="preserve"> </w:t>
            </w:r>
            <w:r w:rsidRPr="00991AE6">
              <w:rPr>
                <w:rFonts w:eastAsia="標楷體"/>
                <w:sz w:val="28"/>
                <w:szCs w:val="28"/>
              </w:rPr>
              <w:t>反</w:t>
            </w:r>
            <w:r w:rsidRPr="00991AE6">
              <w:rPr>
                <w:rFonts w:eastAsia="標楷體"/>
                <w:sz w:val="28"/>
                <w:szCs w:val="28"/>
              </w:rPr>
              <w:t xml:space="preserve"> </w:t>
            </w:r>
            <w:r w:rsidRPr="00991AE6">
              <w:rPr>
                <w:rFonts w:eastAsia="標楷體"/>
                <w:sz w:val="28"/>
                <w:szCs w:val="28"/>
              </w:rPr>
              <w:t>應</w:t>
            </w:r>
          </w:p>
        </w:tc>
        <w:tc>
          <w:tcPr>
            <w:tcW w:w="5458" w:type="dxa"/>
            <w:vAlign w:val="center"/>
          </w:tcPr>
          <w:p w:rsidR="00AF179A" w:rsidRPr="00991AE6" w:rsidRDefault="00AF179A" w:rsidP="0022227C">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發問機會普遍</w:t>
            </w:r>
            <w:r w:rsidRPr="00991AE6">
              <w:rPr>
                <w:rFonts w:eastAsia="標楷體"/>
                <w:sz w:val="28"/>
                <w:szCs w:val="28"/>
              </w:rPr>
              <w:t>2.</w:t>
            </w:r>
            <w:r w:rsidRPr="00991AE6">
              <w:rPr>
                <w:rFonts w:eastAsia="標楷體"/>
                <w:sz w:val="28"/>
                <w:szCs w:val="28"/>
              </w:rPr>
              <w:t>能引起學員思考及興趣</w:t>
            </w:r>
            <w:r w:rsidRPr="00991AE6">
              <w:rPr>
                <w:rFonts w:eastAsia="標楷體"/>
                <w:sz w:val="28"/>
                <w:szCs w:val="28"/>
              </w:rPr>
              <w:t>3.</w:t>
            </w:r>
            <w:r w:rsidRPr="00991AE6">
              <w:rPr>
                <w:rFonts w:eastAsia="標楷體"/>
                <w:sz w:val="28"/>
                <w:szCs w:val="28"/>
              </w:rPr>
              <w:t>能注意學員學習情況</w:t>
            </w:r>
            <w:r w:rsidRPr="00991AE6">
              <w:rPr>
                <w:rFonts w:eastAsia="標楷體"/>
                <w:sz w:val="28"/>
                <w:szCs w:val="28"/>
              </w:rPr>
              <w:t>4.</w:t>
            </w:r>
            <w:r w:rsidRPr="00991AE6">
              <w:rPr>
                <w:rFonts w:eastAsia="標楷體"/>
                <w:sz w:val="28"/>
                <w:szCs w:val="28"/>
              </w:rPr>
              <w:t>能提出適當問題</w:t>
            </w:r>
            <w:r w:rsidRPr="00991AE6">
              <w:rPr>
                <w:rFonts w:eastAsia="標楷體"/>
                <w:sz w:val="28"/>
                <w:szCs w:val="28"/>
              </w:rPr>
              <w:t>5.</w:t>
            </w:r>
            <w:r w:rsidRPr="00991AE6">
              <w:rPr>
                <w:rFonts w:eastAsia="標楷體"/>
                <w:sz w:val="28"/>
                <w:szCs w:val="28"/>
              </w:rPr>
              <w:t>對教師所問學員皆願回答</w:t>
            </w:r>
          </w:p>
        </w:tc>
        <w:tc>
          <w:tcPr>
            <w:tcW w:w="1340" w:type="dxa"/>
            <w:vAlign w:val="center"/>
          </w:tcPr>
          <w:p w:rsidR="00AF179A" w:rsidRPr="00991AE6" w:rsidRDefault="00AF179A" w:rsidP="0022227C">
            <w:pPr>
              <w:adjustRightInd w:val="0"/>
              <w:snapToGrid w:val="0"/>
              <w:spacing w:line="460" w:lineRule="exact"/>
              <w:jc w:val="center"/>
              <w:rPr>
                <w:rFonts w:eastAsia="標楷體"/>
                <w:sz w:val="28"/>
                <w:szCs w:val="28"/>
              </w:rPr>
            </w:pPr>
            <w:r w:rsidRPr="00991AE6">
              <w:rPr>
                <w:rFonts w:eastAsia="標楷體"/>
                <w:sz w:val="28"/>
                <w:szCs w:val="28"/>
              </w:rPr>
              <w:t>20</w:t>
            </w:r>
          </w:p>
        </w:tc>
      </w:tr>
      <w:tr w:rsidR="00AF179A" w:rsidRPr="00991AE6" w:rsidTr="0022227C">
        <w:tblPrEx>
          <w:tblCellMar>
            <w:top w:w="0" w:type="dxa"/>
            <w:bottom w:w="0" w:type="dxa"/>
          </w:tblCellMar>
        </w:tblPrEx>
        <w:trPr>
          <w:cantSplit/>
          <w:jc w:val="center"/>
        </w:trPr>
        <w:tc>
          <w:tcPr>
            <w:tcW w:w="7228" w:type="dxa"/>
            <w:gridSpan w:val="2"/>
            <w:vAlign w:val="center"/>
          </w:tcPr>
          <w:p w:rsidR="00AF179A" w:rsidRPr="00991AE6" w:rsidRDefault="00AF179A" w:rsidP="0022227C">
            <w:pPr>
              <w:adjustRightInd w:val="0"/>
              <w:snapToGrid w:val="0"/>
              <w:spacing w:before="120" w:after="120" w:line="460" w:lineRule="exact"/>
              <w:jc w:val="center"/>
              <w:rPr>
                <w:rFonts w:eastAsia="標楷體"/>
                <w:sz w:val="28"/>
                <w:szCs w:val="28"/>
              </w:rPr>
            </w:pPr>
            <w:r w:rsidRPr="00991AE6">
              <w:rPr>
                <w:rFonts w:eastAsia="標楷體"/>
                <w:sz w:val="28"/>
                <w:szCs w:val="28"/>
              </w:rPr>
              <w:t>合　　　　　　　　　　　　計</w:t>
            </w:r>
          </w:p>
        </w:tc>
        <w:tc>
          <w:tcPr>
            <w:tcW w:w="1340" w:type="dxa"/>
          </w:tcPr>
          <w:p w:rsidR="00AF179A" w:rsidRPr="00991AE6" w:rsidRDefault="00AF179A" w:rsidP="0022227C">
            <w:pPr>
              <w:adjustRightInd w:val="0"/>
              <w:snapToGrid w:val="0"/>
              <w:spacing w:before="120" w:after="120" w:line="460" w:lineRule="exact"/>
              <w:jc w:val="center"/>
              <w:rPr>
                <w:rFonts w:eastAsia="標楷體"/>
                <w:sz w:val="28"/>
                <w:szCs w:val="28"/>
              </w:rPr>
            </w:pPr>
            <w:r w:rsidRPr="00991AE6">
              <w:rPr>
                <w:rFonts w:eastAsia="標楷體"/>
                <w:sz w:val="28"/>
                <w:szCs w:val="28"/>
              </w:rPr>
              <w:t>100</w:t>
            </w:r>
          </w:p>
        </w:tc>
      </w:tr>
    </w:tbl>
    <w:p w:rsidR="00D84894" w:rsidRPr="00991AE6" w:rsidRDefault="00AF179A" w:rsidP="00196B8D">
      <w:pPr>
        <w:spacing w:afterLines="50" w:line="500" w:lineRule="exact"/>
        <w:rPr>
          <w:rFonts w:eastAsia="標楷體"/>
          <w:sz w:val="28"/>
          <w:szCs w:val="28"/>
        </w:rPr>
      </w:pPr>
      <w:r w:rsidRPr="00991AE6">
        <w:rPr>
          <w:rFonts w:eastAsia="標楷體"/>
          <w:sz w:val="28"/>
          <w:szCs w:val="28"/>
        </w:rPr>
        <w:t xml:space="preserve">  </w:t>
      </w:r>
      <w:r w:rsidRPr="00991AE6">
        <w:rPr>
          <w:rFonts w:eastAsia="標楷體"/>
          <w:sz w:val="28"/>
          <w:szCs w:val="28"/>
        </w:rPr>
        <w:t>備註：</w:t>
      </w:r>
      <w:r w:rsidR="00F610DE" w:rsidRPr="00991AE6">
        <w:rPr>
          <w:rFonts w:eastAsia="標楷體"/>
          <w:sz w:val="28"/>
          <w:szCs w:val="28"/>
        </w:rPr>
        <w:t>合格</w:t>
      </w:r>
      <w:r w:rsidRPr="00991AE6">
        <w:rPr>
          <w:rFonts w:eastAsia="標楷體"/>
          <w:sz w:val="28"/>
          <w:szCs w:val="28"/>
        </w:rPr>
        <w:t>標準</w:t>
      </w:r>
      <w:r w:rsidR="00F610DE" w:rsidRPr="00991AE6">
        <w:rPr>
          <w:rFonts w:eastAsia="標楷體"/>
          <w:sz w:val="28"/>
          <w:szCs w:val="28"/>
        </w:rPr>
        <w:t>為</w:t>
      </w:r>
      <w:r w:rsidRPr="00991AE6">
        <w:rPr>
          <w:rFonts w:eastAsia="標楷體"/>
          <w:sz w:val="28"/>
          <w:szCs w:val="28"/>
        </w:rPr>
        <w:t>60</w:t>
      </w:r>
      <w:r w:rsidRPr="00991AE6">
        <w:rPr>
          <w:rFonts w:eastAsia="標楷體"/>
          <w:sz w:val="28"/>
          <w:szCs w:val="28"/>
        </w:rPr>
        <w:t>分。</w:t>
      </w:r>
    </w:p>
    <w:sectPr w:rsidR="00D84894" w:rsidRPr="00991AE6" w:rsidSect="00931FFA">
      <w:footerReference w:type="even" r:id="rId21"/>
      <w:footerReference w:type="default" r:id="rId22"/>
      <w:pgSz w:w="11906" w:h="16838"/>
      <w:pgMar w:top="851" w:right="1418" w:bottom="709" w:left="1418" w:header="851" w:footer="73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55D" w:rsidRDefault="0091555D">
      <w:r>
        <w:separator/>
      </w:r>
    </w:p>
  </w:endnote>
  <w:endnote w:type="continuationSeparator" w:id="1">
    <w:p w:rsidR="0091555D" w:rsidRDefault="00915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B3" w:rsidRDefault="00516FB3" w:rsidP="006A72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6FB3" w:rsidRDefault="00516F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B3" w:rsidRDefault="00516FB3" w:rsidP="006A72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5A77">
      <w:rPr>
        <w:rStyle w:val="a5"/>
        <w:noProof/>
      </w:rPr>
      <w:t>6</w:t>
    </w:r>
    <w:r>
      <w:rPr>
        <w:rStyle w:val="a5"/>
      </w:rPr>
      <w:fldChar w:fldCharType="end"/>
    </w:r>
  </w:p>
  <w:p w:rsidR="00516FB3" w:rsidRDefault="00516F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55D" w:rsidRDefault="0091555D">
      <w:r>
        <w:separator/>
      </w:r>
    </w:p>
  </w:footnote>
  <w:footnote w:type="continuationSeparator" w:id="1">
    <w:p w:rsidR="0091555D" w:rsidRDefault="00915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9B7"/>
    <w:multiLevelType w:val="hybridMultilevel"/>
    <w:tmpl w:val="BBB6EC54"/>
    <w:lvl w:ilvl="0" w:tplc="396C6B32">
      <w:start w:val="1"/>
      <w:numFmt w:val="decimal"/>
      <w:lvlText w:val="(%1)"/>
      <w:lvlJc w:val="left"/>
      <w:pPr>
        <w:ind w:left="2050" w:hanging="720"/>
      </w:pPr>
      <w:rPr>
        <w:rFonts w:hint="default"/>
        <w:b w:val="0"/>
      </w:rPr>
    </w:lvl>
    <w:lvl w:ilvl="1" w:tplc="DA4413BE">
      <w:start w:val="10"/>
      <w:numFmt w:val="taiwaneseCountingThousand"/>
      <w:lvlText w:val="%2、"/>
      <w:lvlJc w:val="left"/>
      <w:pPr>
        <w:ind w:left="2530" w:hanging="720"/>
      </w:pPr>
      <w:rPr>
        <w:rFonts w:hint="default"/>
        <w:lang w:val="en-US"/>
      </w:r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
    <w:nsid w:val="05B174A4"/>
    <w:multiLevelType w:val="hybridMultilevel"/>
    <w:tmpl w:val="933A9036"/>
    <w:lvl w:ilvl="0" w:tplc="E5382E32">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nsid w:val="05BC2D9C"/>
    <w:multiLevelType w:val="hybridMultilevel"/>
    <w:tmpl w:val="95AA46B6"/>
    <w:lvl w:ilvl="0" w:tplc="FF7CE6C2">
      <w:start w:val="1"/>
      <w:numFmt w:val="decimal"/>
      <w:lvlText w:val="%1."/>
      <w:lvlJc w:val="left"/>
      <w:pPr>
        <w:ind w:left="2182" w:hanging="360"/>
      </w:pPr>
      <w:rPr>
        <w:rFonts w:hint="default"/>
      </w:rPr>
    </w:lvl>
    <w:lvl w:ilvl="1" w:tplc="2C18DAA8">
      <w:start w:val="1"/>
      <w:numFmt w:val="taiwaneseCountingThousand"/>
      <w:lvlText w:val="(%2)"/>
      <w:lvlJc w:val="left"/>
      <w:pPr>
        <w:ind w:left="2992" w:hanging="690"/>
      </w:pPr>
      <w:rPr>
        <w:rFonts w:ascii="標楷體" w:hAnsi="標楷體" w:cs="Times New Roman" w:hint="default"/>
        <w:b w:val="0"/>
      </w:rPr>
    </w:lvl>
    <w:lvl w:ilvl="2" w:tplc="B3AA095C">
      <w:start w:val="8"/>
      <w:numFmt w:val="taiwaneseCountingThousand"/>
      <w:lvlText w:val="%3、"/>
      <w:lvlJc w:val="left"/>
      <w:pPr>
        <w:ind w:left="3502" w:hanging="720"/>
      </w:pPr>
      <w:rPr>
        <w:rFonts w:hint="default"/>
      </w:r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3">
    <w:nsid w:val="06797485"/>
    <w:multiLevelType w:val="hybridMultilevel"/>
    <w:tmpl w:val="77C428A4"/>
    <w:lvl w:ilvl="0" w:tplc="D14ABDC2">
      <w:start w:val="1"/>
      <w:numFmt w:val="taiwaneseCountingThousand"/>
      <w:lvlText w:val="（%1）"/>
      <w:lvlJc w:val="left"/>
      <w:pPr>
        <w:ind w:left="1449" w:hanging="885"/>
      </w:pPr>
      <w:rPr>
        <w:rFonts w:hint="default"/>
      </w:rPr>
    </w:lvl>
    <w:lvl w:ilvl="1" w:tplc="E870ADA6">
      <w:start w:val="1"/>
      <w:numFmt w:val="decimal"/>
      <w:lvlText w:val="%2."/>
      <w:lvlJc w:val="left"/>
      <w:pPr>
        <w:ind w:left="1920" w:hanging="360"/>
      </w:pPr>
      <w:rPr>
        <w:rFonts w:ascii="Times New Roman" w:hAnsi="Times New Roman" w:hint="default"/>
      </w:rPr>
    </w:lvl>
    <w:lvl w:ilvl="2" w:tplc="A6BAC33A">
      <w:start w:val="1"/>
      <w:numFmt w:val="decimal"/>
      <w:lvlText w:val="%3."/>
      <w:lvlJc w:val="left"/>
      <w:pPr>
        <w:ind w:left="1884" w:hanging="360"/>
      </w:pPr>
      <w:rPr>
        <w:rFonts w:hint="default"/>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nsid w:val="06DB22C9"/>
    <w:multiLevelType w:val="hybridMultilevel"/>
    <w:tmpl w:val="933A9036"/>
    <w:lvl w:ilvl="0" w:tplc="E5382E32">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nsid w:val="07D246F1"/>
    <w:multiLevelType w:val="hybridMultilevel"/>
    <w:tmpl w:val="5922D424"/>
    <w:lvl w:ilvl="0" w:tplc="138E8884">
      <w:start w:val="1"/>
      <w:numFmt w:val="decimal"/>
      <w:lvlText w:val="%1."/>
      <w:lvlJc w:val="left"/>
      <w:pPr>
        <w:ind w:left="1080" w:hanging="360"/>
      </w:pPr>
      <w:rPr>
        <w:rFonts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0DA23419"/>
    <w:multiLevelType w:val="hybridMultilevel"/>
    <w:tmpl w:val="66681668"/>
    <w:lvl w:ilvl="0" w:tplc="CBA62D2A">
      <w:start w:val="1"/>
      <w:numFmt w:val="decimal"/>
      <w:lvlText w:val="%1."/>
      <w:lvlJc w:val="left"/>
      <w:pPr>
        <w:ind w:left="1559" w:hanging="360"/>
      </w:pPr>
      <w:rPr>
        <w:rFonts w:hint="default"/>
      </w:rPr>
    </w:lvl>
    <w:lvl w:ilvl="1" w:tplc="1EECA68C">
      <w:start w:val="1"/>
      <w:numFmt w:val="taiwaneseCountingThousand"/>
      <w:lvlText w:val="（%2）"/>
      <w:lvlJc w:val="left"/>
      <w:pPr>
        <w:ind w:left="2564" w:hanging="885"/>
      </w:pPr>
      <w:rPr>
        <w:rFonts w:hint="default"/>
      </w:rPr>
    </w:lvl>
    <w:lvl w:ilvl="2" w:tplc="7B840D96">
      <w:start w:val="9"/>
      <w:numFmt w:val="taiwaneseCountingThousand"/>
      <w:lvlText w:val="%3、"/>
      <w:lvlJc w:val="left"/>
      <w:pPr>
        <w:ind w:left="2879" w:hanging="720"/>
      </w:pPr>
      <w:rPr>
        <w:rFonts w:hint="default"/>
      </w:rPr>
    </w:lvl>
    <w:lvl w:ilvl="3" w:tplc="2B46A07C">
      <w:start w:val="1"/>
      <w:numFmt w:val="taiwaneseCountingThousand"/>
      <w:lvlText w:val="(%4)"/>
      <w:lvlJc w:val="left"/>
      <w:pPr>
        <w:ind w:left="3359" w:hanging="720"/>
      </w:pPr>
      <w:rPr>
        <w:rFonts w:ascii="標楷體" w:hAnsi="標楷體" w:hint="default"/>
      </w:r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7">
    <w:nsid w:val="0FE1599F"/>
    <w:multiLevelType w:val="hybridMultilevel"/>
    <w:tmpl w:val="BFB40D16"/>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nsid w:val="1C7F6CEA"/>
    <w:multiLevelType w:val="hybridMultilevel"/>
    <w:tmpl w:val="212607C0"/>
    <w:lvl w:ilvl="0" w:tplc="E2627DA8">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26721361"/>
    <w:multiLevelType w:val="hybridMultilevel"/>
    <w:tmpl w:val="6FD6CC12"/>
    <w:lvl w:ilvl="0" w:tplc="E2F67202">
      <w:start w:val="9"/>
      <w:numFmt w:val="taiwaneseCountingThousand"/>
      <w:lvlText w:val="%1、"/>
      <w:lvlJc w:val="left"/>
      <w:pPr>
        <w:ind w:left="1284" w:hanging="720"/>
      </w:pPr>
      <w:rPr>
        <w:rFonts w:hint="default"/>
      </w:rPr>
    </w:lvl>
    <w:lvl w:ilvl="1" w:tplc="9CA282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F546F2"/>
    <w:multiLevelType w:val="hybridMultilevel"/>
    <w:tmpl w:val="05BC4AAC"/>
    <w:lvl w:ilvl="0" w:tplc="E2627DA8">
      <w:start w:val="1"/>
      <w:numFmt w:val="decimal"/>
      <w:lvlText w:val="%1."/>
      <w:lvlJc w:val="left"/>
      <w:pPr>
        <w:ind w:left="2825" w:hanging="36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1">
    <w:nsid w:val="29B421E1"/>
    <w:multiLevelType w:val="hybridMultilevel"/>
    <w:tmpl w:val="3AB6ACDA"/>
    <w:lvl w:ilvl="0" w:tplc="A884394E">
      <w:start w:val="1"/>
      <w:numFmt w:val="decimal"/>
      <w:lvlText w:val="%1."/>
      <w:lvlJc w:val="left"/>
      <w:pPr>
        <w:tabs>
          <w:tab w:val="num" w:pos="360"/>
        </w:tabs>
        <w:ind w:left="360" w:hanging="36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3E7E8D"/>
    <w:multiLevelType w:val="hybridMultilevel"/>
    <w:tmpl w:val="939C49A6"/>
    <w:lvl w:ilvl="0" w:tplc="2B46A07C">
      <w:start w:val="1"/>
      <w:numFmt w:val="taiwaneseCountingThousand"/>
      <w:lvlText w:val="(%1)"/>
      <w:lvlJc w:val="left"/>
      <w:pPr>
        <w:ind w:left="3359"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C52B53"/>
    <w:multiLevelType w:val="hybridMultilevel"/>
    <w:tmpl w:val="88464660"/>
    <w:lvl w:ilvl="0" w:tplc="24FC26EC">
      <w:start w:val="1"/>
      <w:numFmt w:val="bullet"/>
      <w:lvlText w:val=""/>
      <w:lvlJc w:val="left"/>
      <w:pPr>
        <w:tabs>
          <w:tab w:val="num" w:pos="720"/>
        </w:tabs>
        <w:ind w:left="720" w:hanging="360"/>
      </w:pPr>
      <w:rPr>
        <w:rFonts w:ascii="標楷體" w:hAnsi="標楷體" w:hint="default"/>
      </w:rPr>
    </w:lvl>
    <w:lvl w:ilvl="1" w:tplc="A4ACDE68" w:tentative="1">
      <w:start w:val="1"/>
      <w:numFmt w:val="bullet"/>
      <w:lvlText w:val=""/>
      <w:lvlJc w:val="left"/>
      <w:pPr>
        <w:tabs>
          <w:tab w:val="num" w:pos="1440"/>
        </w:tabs>
        <w:ind w:left="1440" w:hanging="360"/>
      </w:pPr>
      <w:rPr>
        <w:rFonts w:ascii="標楷體" w:hAnsi="標楷體" w:hint="default"/>
      </w:rPr>
    </w:lvl>
    <w:lvl w:ilvl="2" w:tplc="C60EA336" w:tentative="1">
      <w:start w:val="1"/>
      <w:numFmt w:val="bullet"/>
      <w:lvlText w:val=""/>
      <w:lvlJc w:val="left"/>
      <w:pPr>
        <w:tabs>
          <w:tab w:val="num" w:pos="2160"/>
        </w:tabs>
        <w:ind w:left="2160" w:hanging="360"/>
      </w:pPr>
      <w:rPr>
        <w:rFonts w:ascii="標楷體" w:hAnsi="標楷體" w:hint="default"/>
      </w:rPr>
    </w:lvl>
    <w:lvl w:ilvl="3" w:tplc="E9EA640E" w:tentative="1">
      <w:start w:val="1"/>
      <w:numFmt w:val="bullet"/>
      <w:lvlText w:val=""/>
      <w:lvlJc w:val="left"/>
      <w:pPr>
        <w:tabs>
          <w:tab w:val="num" w:pos="2880"/>
        </w:tabs>
        <w:ind w:left="2880" w:hanging="360"/>
      </w:pPr>
      <w:rPr>
        <w:rFonts w:ascii="標楷體" w:hAnsi="標楷體" w:hint="default"/>
      </w:rPr>
    </w:lvl>
    <w:lvl w:ilvl="4" w:tplc="DA98752E" w:tentative="1">
      <w:start w:val="1"/>
      <w:numFmt w:val="bullet"/>
      <w:lvlText w:val=""/>
      <w:lvlJc w:val="left"/>
      <w:pPr>
        <w:tabs>
          <w:tab w:val="num" w:pos="3600"/>
        </w:tabs>
        <w:ind w:left="3600" w:hanging="360"/>
      </w:pPr>
      <w:rPr>
        <w:rFonts w:ascii="標楷體" w:hAnsi="標楷體" w:hint="default"/>
      </w:rPr>
    </w:lvl>
    <w:lvl w:ilvl="5" w:tplc="C4A81B00" w:tentative="1">
      <w:start w:val="1"/>
      <w:numFmt w:val="bullet"/>
      <w:lvlText w:val=""/>
      <w:lvlJc w:val="left"/>
      <w:pPr>
        <w:tabs>
          <w:tab w:val="num" w:pos="4320"/>
        </w:tabs>
        <w:ind w:left="4320" w:hanging="360"/>
      </w:pPr>
      <w:rPr>
        <w:rFonts w:ascii="標楷體" w:hAnsi="標楷體" w:hint="default"/>
      </w:rPr>
    </w:lvl>
    <w:lvl w:ilvl="6" w:tplc="1010B234" w:tentative="1">
      <w:start w:val="1"/>
      <w:numFmt w:val="bullet"/>
      <w:lvlText w:val=""/>
      <w:lvlJc w:val="left"/>
      <w:pPr>
        <w:tabs>
          <w:tab w:val="num" w:pos="5040"/>
        </w:tabs>
        <w:ind w:left="5040" w:hanging="360"/>
      </w:pPr>
      <w:rPr>
        <w:rFonts w:ascii="標楷體" w:hAnsi="標楷體" w:hint="default"/>
      </w:rPr>
    </w:lvl>
    <w:lvl w:ilvl="7" w:tplc="07D6DC00" w:tentative="1">
      <w:start w:val="1"/>
      <w:numFmt w:val="bullet"/>
      <w:lvlText w:val=""/>
      <w:lvlJc w:val="left"/>
      <w:pPr>
        <w:tabs>
          <w:tab w:val="num" w:pos="5760"/>
        </w:tabs>
        <w:ind w:left="5760" w:hanging="360"/>
      </w:pPr>
      <w:rPr>
        <w:rFonts w:ascii="標楷體" w:hAnsi="標楷體" w:hint="default"/>
      </w:rPr>
    </w:lvl>
    <w:lvl w:ilvl="8" w:tplc="7C82FD94" w:tentative="1">
      <w:start w:val="1"/>
      <w:numFmt w:val="bullet"/>
      <w:lvlText w:val=""/>
      <w:lvlJc w:val="left"/>
      <w:pPr>
        <w:tabs>
          <w:tab w:val="num" w:pos="6480"/>
        </w:tabs>
        <w:ind w:left="6480" w:hanging="360"/>
      </w:pPr>
      <w:rPr>
        <w:rFonts w:ascii="標楷體" w:hAnsi="標楷體" w:hint="default"/>
      </w:rPr>
    </w:lvl>
  </w:abstractNum>
  <w:abstractNum w:abstractNumId="14">
    <w:nsid w:val="35AF4775"/>
    <w:multiLevelType w:val="hybridMultilevel"/>
    <w:tmpl w:val="32CC4B6E"/>
    <w:lvl w:ilvl="0" w:tplc="98743156">
      <w:start w:val="1"/>
      <w:numFmt w:val="decimal"/>
      <w:lvlText w:val="%1."/>
      <w:lvlJc w:val="left"/>
      <w:pPr>
        <w:ind w:left="2255" w:hanging="36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5">
    <w:nsid w:val="3AE52A3D"/>
    <w:multiLevelType w:val="hybridMultilevel"/>
    <w:tmpl w:val="1850F48E"/>
    <w:lvl w:ilvl="0" w:tplc="70749E36">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nsid w:val="3F211B65"/>
    <w:multiLevelType w:val="hybridMultilevel"/>
    <w:tmpl w:val="EBFA62FC"/>
    <w:lvl w:ilvl="0" w:tplc="F14A6858">
      <w:start w:val="3"/>
      <w:numFmt w:val="taiwaneseCountingThousand"/>
      <w:lvlText w:val="%1、"/>
      <w:lvlJc w:val="left"/>
      <w:pPr>
        <w:ind w:left="732" w:hanging="720"/>
      </w:pPr>
      <w:rPr>
        <w:rFonts w:hint="default"/>
      </w:rPr>
    </w:lvl>
    <w:lvl w:ilvl="1" w:tplc="DE30778C">
      <w:start w:val="1"/>
      <w:numFmt w:val="taiwaneseCountingThousand"/>
      <w:lvlText w:val="(%2)"/>
      <w:lvlJc w:val="left"/>
      <w:pPr>
        <w:ind w:left="1212" w:hanging="720"/>
      </w:pPr>
      <w:rPr>
        <w:rFonts w:hint="default"/>
      </w:r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7">
    <w:nsid w:val="407A3A4D"/>
    <w:multiLevelType w:val="hybridMultilevel"/>
    <w:tmpl w:val="78B4FD38"/>
    <w:lvl w:ilvl="0" w:tplc="8512784A">
      <w:start w:val="1"/>
      <w:numFmt w:val="taiwaneseCountingThousand"/>
      <w:lvlText w:val="(%1)"/>
      <w:lvlJc w:val="left"/>
      <w:pPr>
        <w:ind w:left="1140" w:hanging="600"/>
      </w:pPr>
      <w:rPr>
        <w:rFonts w:ascii="標楷體" w:hAnsi="標楷體" w:hint="default"/>
      </w:rPr>
    </w:lvl>
    <w:lvl w:ilvl="1" w:tplc="D4BCA8B4">
      <w:start w:val="1"/>
      <w:numFmt w:val="decimal"/>
      <w:lvlText w:val="%2."/>
      <w:lvlJc w:val="left"/>
      <w:pPr>
        <w:ind w:left="1380" w:hanging="360"/>
      </w:pPr>
      <w:rPr>
        <w:rFonts w:hint="default"/>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nsid w:val="40D02FD2"/>
    <w:multiLevelType w:val="hybridMultilevel"/>
    <w:tmpl w:val="9DEE446C"/>
    <w:lvl w:ilvl="0" w:tplc="DCDC768E">
      <w:start w:val="2"/>
      <w:numFmt w:val="taiwaneseCountingThousand"/>
      <w:lvlText w:val="（%1）"/>
      <w:lvlJc w:val="left"/>
      <w:pPr>
        <w:ind w:left="1439" w:hanging="885"/>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9">
    <w:nsid w:val="41481B9F"/>
    <w:multiLevelType w:val="hybridMultilevel"/>
    <w:tmpl w:val="C48EECE2"/>
    <w:lvl w:ilvl="0" w:tplc="0409000F">
      <w:start w:val="1"/>
      <w:numFmt w:val="decimal"/>
      <w:lvlText w:val="%1."/>
      <w:lvlJc w:val="left"/>
      <w:pPr>
        <w:ind w:left="2100" w:hanging="480"/>
      </w:p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0">
    <w:nsid w:val="416E4FFC"/>
    <w:multiLevelType w:val="singleLevel"/>
    <w:tmpl w:val="582861DE"/>
    <w:lvl w:ilvl="0">
      <w:start w:val="5"/>
      <w:numFmt w:val="bullet"/>
      <w:lvlText w:val="□"/>
      <w:lvlJc w:val="left"/>
      <w:pPr>
        <w:tabs>
          <w:tab w:val="num" w:pos="720"/>
        </w:tabs>
        <w:ind w:left="720" w:hanging="240"/>
      </w:pPr>
      <w:rPr>
        <w:rFonts w:ascii="標楷體" w:eastAsia="標楷體" w:hAnsi="Times New Roman" w:hint="eastAsia"/>
      </w:rPr>
    </w:lvl>
  </w:abstractNum>
  <w:abstractNum w:abstractNumId="21">
    <w:nsid w:val="43961E55"/>
    <w:multiLevelType w:val="hybridMultilevel"/>
    <w:tmpl w:val="D96C84E2"/>
    <w:lvl w:ilvl="0" w:tplc="580E9D10">
      <w:start w:val="1"/>
      <w:numFmt w:val="bullet"/>
      <w:lvlText w:val=""/>
      <w:lvlJc w:val="left"/>
      <w:pPr>
        <w:tabs>
          <w:tab w:val="num" w:pos="720"/>
        </w:tabs>
        <w:ind w:left="720" w:hanging="360"/>
      </w:pPr>
      <w:rPr>
        <w:rFonts w:ascii="Wingdings" w:hAnsi="Wingdings" w:hint="default"/>
      </w:rPr>
    </w:lvl>
    <w:lvl w:ilvl="1" w:tplc="1A82592E" w:tentative="1">
      <w:start w:val="1"/>
      <w:numFmt w:val="bullet"/>
      <w:lvlText w:val=""/>
      <w:lvlJc w:val="left"/>
      <w:pPr>
        <w:tabs>
          <w:tab w:val="num" w:pos="1440"/>
        </w:tabs>
        <w:ind w:left="1440" w:hanging="360"/>
      </w:pPr>
      <w:rPr>
        <w:rFonts w:ascii="Wingdings" w:hAnsi="Wingdings" w:hint="default"/>
      </w:rPr>
    </w:lvl>
    <w:lvl w:ilvl="2" w:tplc="A70A972E" w:tentative="1">
      <w:start w:val="1"/>
      <w:numFmt w:val="bullet"/>
      <w:lvlText w:val=""/>
      <w:lvlJc w:val="left"/>
      <w:pPr>
        <w:tabs>
          <w:tab w:val="num" w:pos="2160"/>
        </w:tabs>
        <w:ind w:left="2160" w:hanging="360"/>
      </w:pPr>
      <w:rPr>
        <w:rFonts w:ascii="Wingdings" w:hAnsi="Wingdings" w:hint="default"/>
      </w:rPr>
    </w:lvl>
    <w:lvl w:ilvl="3" w:tplc="4872A6BA" w:tentative="1">
      <w:start w:val="1"/>
      <w:numFmt w:val="bullet"/>
      <w:lvlText w:val=""/>
      <w:lvlJc w:val="left"/>
      <w:pPr>
        <w:tabs>
          <w:tab w:val="num" w:pos="2880"/>
        </w:tabs>
        <w:ind w:left="2880" w:hanging="360"/>
      </w:pPr>
      <w:rPr>
        <w:rFonts w:ascii="Wingdings" w:hAnsi="Wingdings" w:hint="default"/>
      </w:rPr>
    </w:lvl>
    <w:lvl w:ilvl="4" w:tplc="B8B201CC" w:tentative="1">
      <w:start w:val="1"/>
      <w:numFmt w:val="bullet"/>
      <w:lvlText w:val=""/>
      <w:lvlJc w:val="left"/>
      <w:pPr>
        <w:tabs>
          <w:tab w:val="num" w:pos="3600"/>
        </w:tabs>
        <w:ind w:left="3600" w:hanging="360"/>
      </w:pPr>
      <w:rPr>
        <w:rFonts w:ascii="Wingdings" w:hAnsi="Wingdings" w:hint="default"/>
      </w:rPr>
    </w:lvl>
    <w:lvl w:ilvl="5" w:tplc="3900019A" w:tentative="1">
      <w:start w:val="1"/>
      <w:numFmt w:val="bullet"/>
      <w:lvlText w:val=""/>
      <w:lvlJc w:val="left"/>
      <w:pPr>
        <w:tabs>
          <w:tab w:val="num" w:pos="4320"/>
        </w:tabs>
        <w:ind w:left="4320" w:hanging="360"/>
      </w:pPr>
      <w:rPr>
        <w:rFonts w:ascii="Wingdings" w:hAnsi="Wingdings" w:hint="default"/>
      </w:rPr>
    </w:lvl>
    <w:lvl w:ilvl="6" w:tplc="B35C5DEC" w:tentative="1">
      <w:start w:val="1"/>
      <w:numFmt w:val="bullet"/>
      <w:lvlText w:val=""/>
      <w:lvlJc w:val="left"/>
      <w:pPr>
        <w:tabs>
          <w:tab w:val="num" w:pos="5040"/>
        </w:tabs>
        <w:ind w:left="5040" w:hanging="360"/>
      </w:pPr>
      <w:rPr>
        <w:rFonts w:ascii="Wingdings" w:hAnsi="Wingdings" w:hint="default"/>
      </w:rPr>
    </w:lvl>
    <w:lvl w:ilvl="7" w:tplc="864E03E4" w:tentative="1">
      <w:start w:val="1"/>
      <w:numFmt w:val="bullet"/>
      <w:lvlText w:val=""/>
      <w:lvlJc w:val="left"/>
      <w:pPr>
        <w:tabs>
          <w:tab w:val="num" w:pos="5760"/>
        </w:tabs>
        <w:ind w:left="5760" w:hanging="360"/>
      </w:pPr>
      <w:rPr>
        <w:rFonts w:ascii="Wingdings" w:hAnsi="Wingdings" w:hint="default"/>
      </w:rPr>
    </w:lvl>
    <w:lvl w:ilvl="8" w:tplc="833E68E0" w:tentative="1">
      <w:start w:val="1"/>
      <w:numFmt w:val="bullet"/>
      <w:lvlText w:val=""/>
      <w:lvlJc w:val="left"/>
      <w:pPr>
        <w:tabs>
          <w:tab w:val="num" w:pos="6480"/>
        </w:tabs>
        <w:ind w:left="6480" w:hanging="360"/>
      </w:pPr>
      <w:rPr>
        <w:rFonts w:ascii="Wingdings" w:hAnsi="Wingdings" w:hint="default"/>
      </w:rPr>
    </w:lvl>
  </w:abstractNum>
  <w:abstractNum w:abstractNumId="22">
    <w:nsid w:val="46347390"/>
    <w:multiLevelType w:val="hybridMultilevel"/>
    <w:tmpl w:val="E52C5404"/>
    <w:lvl w:ilvl="0" w:tplc="84F07938">
      <w:start w:val="1"/>
      <w:numFmt w:val="taiwaneseCountingThousand"/>
      <w:lvlText w:val="%1、"/>
      <w:lvlJc w:val="left"/>
      <w:pPr>
        <w:ind w:left="732" w:hanging="72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3">
    <w:nsid w:val="4BDF6F8E"/>
    <w:multiLevelType w:val="hybridMultilevel"/>
    <w:tmpl w:val="AD7C10DC"/>
    <w:lvl w:ilvl="0" w:tplc="427C0632">
      <w:start w:val="1"/>
      <w:numFmt w:val="decimal"/>
      <w:lvlText w:val="%1."/>
      <w:lvlJc w:val="left"/>
      <w:pPr>
        <w:tabs>
          <w:tab w:val="num" w:pos="720"/>
        </w:tabs>
        <w:ind w:left="720" w:hanging="72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F3F6C5B"/>
    <w:multiLevelType w:val="hybridMultilevel"/>
    <w:tmpl w:val="39FA804E"/>
    <w:lvl w:ilvl="0" w:tplc="90A0B43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16A0C17"/>
    <w:multiLevelType w:val="hybridMultilevel"/>
    <w:tmpl w:val="5F9663D2"/>
    <w:lvl w:ilvl="0" w:tplc="09846C96">
      <w:start w:val="1"/>
      <w:numFmt w:val="taiwaneseCountingThousand"/>
      <w:lvlText w:val="(%1)"/>
      <w:lvlJc w:val="left"/>
      <w:pPr>
        <w:ind w:left="778" w:hanging="360"/>
      </w:pPr>
      <w:rPr>
        <w:rFonts w:ascii="標楷體" w:eastAsia="標楷體" w:hAnsi="標楷體" w:hint="default"/>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26">
    <w:nsid w:val="605325C8"/>
    <w:multiLevelType w:val="hybridMultilevel"/>
    <w:tmpl w:val="2FB8006A"/>
    <w:lvl w:ilvl="0" w:tplc="1CCC19B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396" w:hanging="480"/>
      </w:pPr>
    </w:lvl>
    <w:lvl w:ilvl="2" w:tplc="0409001B" w:tentative="1">
      <w:start w:val="1"/>
      <w:numFmt w:val="lowerRoman"/>
      <w:lvlText w:val="%3."/>
      <w:lvlJc w:val="right"/>
      <w:pPr>
        <w:ind w:left="876" w:hanging="480"/>
      </w:pPr>
    </w:lvl>
    <w:lvl w:ilvl="3" w:tplc="0409000F" w:tentative="1">
      <w:start w:val="1"/>
      <w:numFmt w:val="decimal"/>
      <w:lvlText w:val="%4."/>
      <w:lvlJc w:val="left"/>
      <w:pPr>
        <w:ind w:left="1356" w:hanging="480"/>
      </w:pPr>
    </w:lvl>
    <w:lvl w:ilvl="4" w:tplc="04090019" w:tentative="1">
      <w:start w:val="1"/>
      <w:numFmt w:val="ideographTraditional"/>
      <w:lvlText w:val="%5、"/>
      <w:lvlJc w:val="left"/>
      <w:pPr>
        <w:ind w:left="1836" w:hanging="480"/>
      </w:pPr>
    </w:lvl>
    <w:lvl w:ilvl="5" w:tplc="0409001B" w:tentative="1">
      <w:start w:val="1"/>
      <w:numFmt w:val="lowerRoman"/>
      <w:lvlText w:val="%6."/>
      <w:lvlJc w:val="right"/>
      <w:pPr>
        <w:ind w:left="2316" w:hanging="480"/>
      </w:pPr>
    </w:lvl>
    <w:lvl w:ilvl="6" w:tplc="0409000F" w:tentative="1">
      <w:start w:val="1"/>
      <w:numFmt w:val="decimal"/>
      <w:lvlText w:val="%7."/>
      <w:lvlJc w:val="left"/>
      <w:pPr>
        <w:ind w:left="2796" w:hanging="480"/>
      </w:pPr>
    </w:lvl>
    <w:lvl w:ilvl="7" w:tplc="04090019" w:tentative="1">
      <w:start w:val="1"/>
      <w:numFmt w:val="ideographTraditional"/>
      <w:lvlText w:val="%8、"/>
      <w:lvlJc w:val="left"/>
      <w:pPr>
        <w:ind w:left="3276" w:hanging="480"/>
      </w:pPr>
    </w:lvl>
    <w:lvl w:ilvl="8" w:tplc="0409001B" w:tentative="1">
      <w:start w:val="1"/>
      <w:numFmt w:val="lowerRoman"/>
      <w:lvlText w:val="%9."/>
      <w:lvlJc w:val="right"/>
      <w:pPr>
        <w:ind w:left="3756" w:hanging="480"/>
      </w:pPr>
    </w:lvl>
  </w:abstractNum>
  <w:abstractNum w:abstractNumId="27">
    <w:nsid w:val="624114BB"/>
    <w:multiLevelType w:val="hybridMultilevel"/>
    <w:tmpl w:val="EBC8DFFE"/>
    <w:lvl w:ilvl="0" w:tplc="DD62A698">
      <w:start w:val="9"/>
      <w:numFmt w:val="taiwaneseCountingThousand"/>
      <w:lvlText w:val="%1、"/>
      <w:lvlJc w:val="left"/>
      <w:pPr>
        <w:ind w:left="2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27860AF"/>
    <w:multiLevelType w:val="hybridMultilevel"/>
    <w:tmpl w:val="E09C74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501126F"/>
    <w:multiLevelType w:val="hybridMultilevel"/>
    <w:tmpl w:val="E3D868C6"/>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30">
    <w:nsid w:val="69AA63A5"/>
    <w:multiLevelType w:val="hybridMultilevel"/>
    <w:tmpl w:val="4052E0AE"/>
    <w:lvl w:ilvl="0" w:tplc="290AE6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D42818"/>
    <w:multiLevelType w:val="hybridMultilevel"/>
    <w:tmpl w:val="F93CFF42"/>
    <w:lvl w:ilvl="0" w:tplc="66A08894">
      <w:start w:val="1"/>
      <w:numFmt w:val="taiwaneseCountingThousand"/>
      <w:lvlText w:val="(%1)"/>
      <w:lvlJc w:val="left"/>
      <w:pPr>
        <w:ind w:left="1211" w:hanging="690"/>
      </w:pPr>
      <w:rPr>
        <w:rFonts w:ascii="標楷體" w:hAnsi="標楷體" w:hint="default"/>
      </w:rPr>
    </w:lvl>
    <w:lvl w:ilvl="1" w:tplc="04090019">
      <w:start w:val="1"/>
      <w:numFmt w:val="ideographTraditional"/>
      <w:lvlText w:val="%2、"/>
      <w:lvlJc w:val="left"/>
      <w:pPr>
        <w:ind w:left="1481" w:hanging="480"/>
      </w:pPr>
    </w:lvl>
    <w:lvl w:ilvl="2" w:tplc="55B225C8">
      <w:start w:val="5"/>
      <w:numFmt w:val="taiwaneseCountingThousand"/>
      <w:lvlText w:val="%3、"/>
      <w:lvlJc w:val="left"/>
      <w:pPr>
        <w:ind w:left="2201" w:hanging="720"/>
      </w:pPr>
      <w:rPr>
        <w:rFonts w:hint="default"/>
        <w:b/>
      </w:r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32">
    <w:nsid w:val="709D75EA"/>
    <w:multiLevelType w:val="hybridMultilevel"/>
    <w:tmpl w:val="D2303498"/>
    <w:lvl w:ilvl="0" w:tplc="FBA0CE6E">
      <w:start w:val="1"/>
      <w:numFmt w:val="bullet"/>
      <w:lvlText w:val=""/>
      <w:lvlJc w:val="left"/>
      <w:pPr>
        <w:tabs>
          <w:tab w:val="num" w:pos="720"/>
        </w:tabs>
        <w:ind w:left="720" w:hanging="360"/>
      </w:pPr>
      <w:rPr>
        <w:rFonts w:ascii="Wingdings" w:hAnsi="Wingdings" w:hint="default"/>
      </w:rPr>
    </w:lvl>
    <w:lvl w:ilvl="1" w:tplc="EC8E9C46" w:tentative="1">
      <w:start w:val="1"/>
      <w:numFmt w:val="bullet"/>
      <w:lvlText w:val=""/>
      <w:lvlJc w:val="left"/>
      <w:pPr>
        <w:tabs>
          <w:tab w:val="num" w:pos="1440"/>
        </w:tabs>
        <w:ind w:left="1440" w:hanging="360"/>
      </w:pPr>
      <w:rPr>
        <w:rFonts w:ascii="Wingdings" w:hAnsi="Wingdings" w:hint="default"/>
      </w:rPr>
    </w:lvl>
    <w:lvl w:ilvl="2" w:tplc="B914C1B4" w:tentative="1">
      <w:start w:val="1"/>
      <w:numFmt w:val="bullet"/>
      <w:lvlText w:val=""/>
      <w:lvlJc w:val="left"/>
      <w:pPr>
        <w:tabs>
          <w:tab w:val="num" w:pos="2160"/>
        </w:tabs>
        <w:ind w:left="2160" w:hanging="360"/>
      </w:pPr>
      <w:rPr>
        <w:rFonts w:ascii="Wingdings" w:hAnsi="Wingdings" w:hint="default"/>
      </w:rPr>
    </w:lvl>
    <w:lvl w:ilvl="3" w:tplc="AF70E6F6" w:tentative="1">
      <w:start w:val="1"/>
      <w:numFmt w:val="bullet"/>
      <w:lvlText w:val=""/>
      <w:lvlJc w:val="left"/>
      <w:pPr>
        <w:tabs>
          <w:tab w:val="num" w:pos="2880"/>
        </w:tabs>
        <w:ind w:left="2880" w:hanging="360"/>
      </w:pPr>
      <w:rPr>
        <w:rFonts w:ascii="Wingdings" w:hAnsi="Wingdings" w:hint="default"/>
      </w:rPr>
    </w:lvl>
    <w:lvl w:ilvl="4" w:tplc="25208400" w:tentative="1">
      <w:start w:val="1"/>
      <w:numFmt w:val="bullet"/>
      <w:lvlText w:val=""/>
      <w:lvlJc w:val="left"/>
      <w:pPr>
        <w:tabs>
          <w:tab w:val="num" w:pos="3600"/>
        </w:tabs>
        <w:ind w:left="3600" w:hanging="360"/>
      </w:pPr>
      <w:rPr>
        <w:rFonts w:ascii="Wingdings" w:hAnsi="Wingdings" w:hint="default"/>
      </w:rPr>
    </w:lvl>
    <w:lvl w:ilvl="5" w:tplc="8A1A9F8E" w:tentative="1">
      <w:start w:val="1"/>
      <w:numFmt w:val="bullet"/>
      <w:lvlText w:val=""/>
      <w:lvlJc w:val="left"/>
      <w:pPr>
        <w:tabs>
          <w:tab w:val="num" w:pos="4320"/>
        </w:tabs>
        <w:ind w:left="4320" w:hanging="360"/>
      </w:pPr>
      <w:rPr>
        <w:rFonts w:ascii="Wingdings" w:hAnsi="Wingdings" w:hint="default"/>
      </w:rPr>
    </w:lvl>
    <w:lvl w:ilvl="6" w:tplc="8D9AD164" w:tentative="1">
      <w:start w:val="1"/>
      <w:numFmt w:val="bullet"/>
      <w:lvlText w:val=""/>
      <w:lvlJc w:val="left"/>
      <w:pPr>
        <w:tabs>
          <w:tab w:val="num" w:pos="5040"/>
        </w:tabs>
        <w:ind w:left="5040" w:hanging="360"/>
      </w:pPr>
      <w:rPr>
        <w:rFonts w:ascii="Wingdings" w:hAnsi="Wingdings" w:hint="default"/>
      </w:rPr>
    </w:lvl>
    <w:lvl w:ilvl="7" w:tplc="A9A21968" w:tentative="1">
      <w:start w:val="1"/>
      <w:numFmt w:val="bullet"/>
      <w:lvlText w:val=""/>
      <w:lvlJc w:val="left"/>
      <w:pPr>
        <w:tabs>
          <w:tab w:val="num" w:pos="5760"/>
        </w:tabs>
        <w:ind w:left="5760" w:hanging="360"/>
      </w:pPr>
      <w:rPr>
        <w:rFonts w:ascii="Wingdings" w:hAnsi="Wingdings" w:hint="default"/>
      </w:rPr>
    </w:lvl>
    <w:lvl w:ilvl="8" w:tplc="1176443C" w:tentative="1">
      <w:start w:val="1"/>
      <w:numFmt w:val="bullet"/>
      <w:lvlText w:val=""/>
      <w:lvlJc w:val="left"/>
      <w:pPr>
        <w:tabs>
          <w:tab w:val="num" w:pos="6480"/>
        </w:tabs>
        <w:ind w:left="6480" w:hanging="360"/>
      </w:pPr>
      <w:rPr>
        <w:rFonts w:ascii="Wingdings" w:hAnsi="Wingdings" w:hint="default"/>
      </w:rPr>
    </w:lvl>
  </w:abstractNum>
  <w:abstractNum w:abstractNumId="33">
    <w:nsid w:val="7B0836EE"/>
    <w:multiLevelType w:val="hybridMultilevel"/>
    <w:tmpl w:val="DBBAF2EA"/>
    <w:lvl w:ilvl="0" w:tplc="90A0B43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BF23B2B"/>
    <w:multiLevelType w:val="hybridMultilevel"/>
    <w:tmpl w:val="F7AE8BEE"/>
    <w:lvl w:ilvl="0" w:tplc="98743156">
      <w:start w:val="1"/>
      <w:numFmt w:val="decimal"/>
      <w:lvlText w:val="%1."/>
      <w:lvlJc w:val="left"/>
      <w:pPr>
        <w:ind w:left="1690" w:hanging="36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35">
    <w:nsid w:val="7F361C44"/>
    <w:multiLevelType w:val="hybridMultilevel"/>
    <w:tmpl w:val="29B2DC54"/>
    <w:lvl w:ilvl="0" w:tplc="2918E604">
      <w:start w:val="1"/>
      <w:numFmt w:val="decimal"/>
      <w:lvlText w:val="%1."/>
      <w:lvlJc w:val="left"/>
      <w:pPr>
        <w:ind w:left="1750" w:hanging="360"/>
      </w:pPr>
      <w:rPr>
        <w:rFonts w:hint="default"/>
      </w:r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36">
    <w:nsid w:val="7F5B07FE"/>
    <w:multiLevelType w:val="hybridMultilevel"/>
    <w:tmpl w:val="22BE5F9C"/>
    <w:lvl w:ilvl="0" w:tplc="7AE66A44">
      <w:start w:val="1"/>
      <w:numFmt w:val="decimal"/>
      <w:lvlText w:val="%1."/>
      <w:lvlJc w:val="left"/>
      <w:pPr>
        <w:ind w:left="1625" w:hanging="360"/>
      </w:pPr>
      <w:rPr>
        <w:rFonts w:hint="default"/>
      </w:r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0409000F" w:tentative="1">
      <w:start w:val="1"/>
      <w:numFmt w:val="decimal"/>
      <w:lvlText w:val="%4."/>
      <w:lvlJc w:val="left"/>
      <w:pPr>
        <w:ind w:left="3185" w:hanging="480"/>
      </w:p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num w:numId="1">
    <w:abstractNumId w:val="1"/>
  </w:num>
  <w:num w:numId="2">
    <w:abstractNumId w:val="4"/>
  </w:num>
  <w:num w:numId="3">
    <w:abstractNumId w:val="20"/>
  </w:num>
  <w:num w:numId="4">
    <w:abstractNumId w:val="28"/>
  </w:num>
  <w:num w:numId="5">
    <w:abstractNumId w:val="11"/>
  </w:num>
  <w:num w:numId="6">
    <w:abstractNumId w:val="15"/>
  </w:num>
  <w:num w:numId="7">
    <w:abstractNumId w:val="33"/>
  </w:num>
  <w:num w:numId="8">
    <w:abstractNumId w:val="24"/>
  </w:num>
  <w:num w:numId="9">
    <w:abstractNumId w:val="23"/>
  </w:num>
  <w:num w:numId="10">
    <w:abstractNumId w:val="32"/>
  </w:num>
  <w:num w:numId="11">
    <w:abstractNumId w:val="13"/>
  </w:num>
  <w:num w:numId="12">
    <w:abstractNumId w:val="21"/>
  </w:num>
  <w:num w:numId="13">
    <w:abstractNumId w:val="29"/>
  </w:num>
  <w:num w:numId="14">
    <w:abstractNumId w:val="35"/>
  </w:num>
  <w:num w:numId="15">
    <w:abstractNumId w:val="2"/>
  </w:num>
  <w:num w:numId="16">
    <w:abstractNumId w:val="3"/>
  </w:num>
  <w:num w:numId="17">
    <w:abstractNumId w:val="8"/>
  </w:num>
  <w:num w:numId="18">
    <w:abstractNumId w:val="10"/>
  </w:num>
  <w:num w:numId="19">
    <w:abstractNumId w:val="34"/>
  </w:num>
  <w:num w:numId="20">
    <w:abstractNumId w:val="14"/>
  </w:num>
  <w:num w:numId="21">
    <w:abstractNumId w:val="6"/>
  </w:num>
  <w:num w:numId="22">
    <w:abstractNumId w:val="0"/>
  </w:num>
  <w:num w:numId="23">
    <w:abstractNumId w:val="30"/>
  </w:num>
  <w:num w:numId="24">
    <w:abstractNumId w:val="18"/>
  </w:num>
  <w:num w:numId="25">
    <w:abstractNumId w:val="7"/>
  </w:num>
  <w:num w:numId="26">
    <w:abstractNumId w:val="17"/>
  </w:num>
  <w:num w:numId="27">
    <w:abstractNumId w:val="36"/>
  </w:num>
  <w:num w:numId="28">
    <w:abstractNumId w:val="27"/>
  </w:num>
  <w:num w:numId="29">
    <w:abstractNumId w:val="5"/>
  </w:num>
  <w:num w:numId="30">
    <w:abstractNumId w:val="31"/>
  </w:num>
  <w:num w:numId="31">
    <w:abstractNumId w:val="26"/>
  </w:num>
  <w:num w:numId="32">
    <w:abstractNumId w:val="22"/>
  </w:num>
  <w:num w:numId="33">
    <w:abstractNumId w:val="9"/>
  </w:num>
  <w:num w:numId="34">
    <w:abstractNumId w:val="12"/>
  </w:num>
  <w:num w:numId="35">
    <w:abstractNumId w:val="25"/>
  </w:num>
  <w:num w:numId="36">
    <w:abstractNumId w:val="19"/>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194">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531"/>
    <w:rsid w:val="00000E34"/>
    <w:rsid w:val="000028E8"/>
    <w:rsid w:val="0000489C"/>
    <w:rsid w:val="000056B2"/>
    <w:rsid w:val="000140F7"/>
    <w:rsid w:val="00014173"/>
    <w:rsid w:val="00021442"/>
    <w:rsid w:val="000215E3"/>
    <w:rsid w:val="00026ABA"/>
    <w:rsid w:val="00027BC3"/>
    <w:rsid w:val="00027C90"/>
    <w:rsid w:val="000305D7"/>
    <w:rsid w:val="00032165"/>
    <w:rsid w:val="00032C0B"/>
    <w:rsid w:val="000337D0"/>
    <w:rsid w:val="00040482"/>
    <w:rsid w:val="000419F5"/>
    <w:rsid w:val="00041ABE"/>
    <w:rsid w:val="00043055"/>
    <w:rsid w:val="00050654"/>
    <w:rsid w:val="000523DD"/>
    <w:rsid w:val="0005292D"/>
    <w:rsid w:val="000538A6"/>
    <w:rsid w:val="00056290"/>
    <w:rsid w:val="00061791"/>
    <w:rsid w:val="000663C2"/>
    <w:rsid w:val="00067006"/>
    <w:rsid w:val="00067E78"/>
    <w:rsid w:val="00072F31"/>
    <w:rsid w:val="00076DCB"/>
    <w:rsid w:val="00081024"/>
    <w:rsid w:val="00081DF0"/>
    <w:rsid w:val="0008356D"/>
    <w:rsid w:val="00084992"/>
    <w:rsid w:val="000879AC"/>
    <w:rsid w:val="00090751"/>
    <w:rsid w:val="000912BE"/>
    <w:rsid w:val="000954B2"/>
    <w:rsid w:val="000971CC"/>
    <w:rsid w:val="00097A60"/>
    <w:rsid w:val="000A09CF"/>
    <w:rsid w:val="000A2C28"/>
    <w:rsid w:val="000A32BF"/>
    <w:rsid w:val="000A4BB4"/>
    <w:rsid w:val="000B0A5C"/>
    <w:rsid w:val="000B1083"/>
    <w:rsid w:val="000B2BF0"/>
    <w:rsid w:val="000B35D2"/>
    <w:rsid w:val="000B4B83"/>
    <w:rsid w:val="000B6DD4"/>
    <w:rsid w:val="000B6E06"/>
    <w:rsid w:val="000B7B12"/>
    <w:rsid w:val="000C269C"/>
    <w:rsid w:val="000C284A"/>
    <w:rsid w:val="000D1C67"/>
    <w:rsid w:val="000D3CE3"/>
    <w:rsid w:val="000D4AC6"/>
    <w:rsid w:val="000D4CB5"/>
    <w:rsid w:val="000E0CED"/>
    <w:rsid w:val="000E152F"/>
    <w:rsid w:val="000E260D"/>
    <w:rsid w:val="000E38E3"/>
    <w:rsid w:val="000E4B39"/>
    <w:rsid w:val="000E5EE0"/>
    <w:rsid w:val="000E5F63"/>
    <w:rsid w:val="000E7878"/>
    <w:rsid w:val="000F0562"/>
    <w:rsid w:val="000F1530"/>
    <w:rsid w:val="000F47F9"/>
    <w:rsid w:val="000F49BB"/>
    <w:rsid w:val="000F5A77"/>
    <w:rsid w:val="000F62D3"/>
    <w:rsid w:val="000F6A3F"/>
    <w:rsid w:val="000F6E4C"/>
    <w:rsid w:val="001032C1"/>
    <w:rsid w:val="00104992"/>
    <w:rsid w:val="00106AAC"/>
    <w:rsid w:val="001072D2"/>
    <w:rsid w:val="00112191"/>
    <w:rsid w:val="00112355"/>
    <w:rsid w:val="00112DD2"/>
    <w:rsid w:val="001166C8"/>
    <w:rsid w:val="001222A2"/>
    <w:rsid w:val="00122917"/>
    <w:rsid w:val="00124509"/>
    <w:rsid w:val="001255EF"/>
    <w:rsid w:val="00126213"/>
    <w:rsid w:val="0012712F"/>
    <w:rsid w:val="00127A30"/>
    <w:rsid w:val="001303B1"/>
    <w:rsid w:val="00131C42"/>
    <w:rsid w:val="001333DB"/>
    <w:rsid w:val="001340CF"/>
    <w:rsid w:val="00136BD9"/>
    <w:rsid w:val="00141EFD"/>
    <w:rsid w:val="0014296A"/>
    <w:rsid w:val="00146F59"/>
    <w:rsid w:val="001477C5"/>
    <w:rsid w:val="00150425"/>
    <w:rsid w:val="00150903"/>
    <w:rsid w:val="00154F62"/>
    <w:rsid w:val="001569ED"/>
    <w:rsid w:val="00161C0D"/>
    <w:rsid w:val="00162144"/>
    <w:rsid w:val="00163D44"/>
    <w:rsid w:val="00164BC5"/>
    <w:rsid w:val="00166C51"/>
    <w:rsid w:val="00166E29"/>
    <w:rsid w:val="0017001F"/>
    <w:rsid w:val="001716B0"/>
    <w:rsid w:val="001722A6"/>
    <w:rsid w:val="00173C71"/>
    <w:rsid w:val="001741B4"/>
    <w:rsid w:val="00177160"/>
    <w:rsid w:val="00177169"/>
    <w:rsid w:val="00177741"/>
    <w:rsid w:val="001809E1"/>
    <w:rsid w:val="00185064"/>
    <w:rsid w:val="0018639D"/>
    <w:rsid w:val="00186471"/>
    <w:rsid w:val="00187C67"/>
    <w:rsid w:val="001919CB"/>
    <w:rsid w:val="001959D1"/>
    <w:rsid w:val="00196B8D"/>
    <w:rsid w:val="00197E53"/>
    <w:rsid w:val="001A0177"/>
    <w:rsid w:val="001A0912"/>
    <w:rsid w:val="001A1687"/>
    <w:rsid w:val="001A17F2"/>
    <w:rsid w:val="001A1A0E"/>
    <w:rsid w:val="001A78EB"/>
    <w:rsid w:val="001B1326"/>
    <w:rsid w:val="001B325E"/>
    <w:rsid w:val="001B5785"/>
    <w:rsid w:val="001B5B9E"/>
    <w:rsid w:val="001B753D"/>
    <w:rsid w:val="001B7F53"/>
    <w:rsid w:val="001C4AEC"/>
    <w:rsid w:val="001C4E4B"/>
    <w:rsid w:val="001C5F82"/>
    <w:rsid w:val="001C6949"/>
    <w:rsid w:val="001C7970"/>
    <w:rsid w:val="001C7ED2"/>
    <w:rsid w:val="001D22F8"/>
    <w:rsid w:val="001D46DD"/>
    <w:rsid w:val="001D5CB5"/>
    <w:rsid w:val="001E071E"/>
    <w:rsid w:val="001E3904"/>
    <w:rsid w:val="001E4506"/>
    <w:rsid w:val="001E4E48"/>
    <w:rsid w:val="001E6B58"/>
    <w:rsid w:val="001F2D63"/>
    <w:rsid w:val="001F3C22"/>
    <w:rsid w:val="001F3CF2"/>
    <w:rsid w:val="001F4D32"/>
    <w:rsid w:val="001F591F"/>
    <w:rsid w:val="001F730F"/>
    <w:rsid w:val="001F7FB8"/>
    <w:rsid w:val="00200C27"/>
    <w:rsid w:val="002010A9"/>
    <w:rsid w:val="00201379"/>
    <w:rsid w:val="0020139B"/>
    <w:rsid w:val="00203BBB"/>
    <w:rsid w:val="00204553"/>
    <w:rsid w:val="00207805"/>
    <w:rsid w:val="00211BB4"/>
    <w:rsid w:val="002130CE"/>
    <w:rsid w:val="002143E9"/>
    <w:rsid w:val="002148F4"/>
    <w:rsid w:val="002162EF"/>
    <w:rsid w:val="002167F5"/>
    <w:rsid w:val="0022227C"/>
    <w:rsid w:val="00223FC7"/>
    <w:rsid w:val="00231632"/>
    <w:rsid w:val="00232F45"/>
    <w:rsid w:val="0023437F"/>
    <w:rsid w:val="00234A95"/>
    <w:rsid w:val="0023558D"/>
    <w:rsid w:val="0023676C"/>
    <w:rsid w:val="00236EA0"/>
    <w:rsid w:val="00237123"/>
    <w:rsid w:val="0024132A"/>
    <w:rsid w:val="0024292F"/>
    <w:rsid w:val="002454D8"/>
    <w:rsid w:val="002464CD"/>
    <w:rsid w:val="00247112"/>
    <w:rsid w:val="002544C7"/>
    <w:rsid w:val="00257DFD"/>
    <w:rsid w:val="00260CD9"/>
    <w:rsid w:val="0026372B"/>
    <w:rsid w:val="00263D24"/>
    <w:rsid w:val="0027051F"/>
    <w:rsid w:val="002718F0"/>
    <w:rsid w:val="00272B35"/>
    <w:rsid w:val="0027527C"/>
    <w:rsid w:val="002761EE"/>
    <w:rsid w:val="00283040"/>
    <w:rsid w:val="0028431A"/>
    <w:rsid w:val="00284D8F"/>
    <w:rsid w:val="0028621C"/>
    <w:rsid w:val="00286F8F"/>
    <w:rsid w:val="0028768B"/>
    <w:rsid w:val="00287FCE"/>
    <w:rsid w:val="00291ACD"/>
    <w:rsid w:val="0029269B"/>
    <w:rsid w:val="00293526"/>
    <w:rsid w:val="00294670"/>
    <w:rsid w:val="00296EDE"/>
    <w:rsid w:val="002A0EA1"/>
    <w:rsid w:val="002A1134"/>
    <w:rsid w:val="002A1A73"/>
    <w:rsid w:val="002A292E"/>
    <w:rsid w:val="002A5132"/>
    <w:rsid w:val="002A7163"/>
    <w:rsid w:val="002A7176"/>
    <w:rsid w:val="002A7267"/>
    <w:rsid w:val="002A72A0"/>
    <w:rsid w:val="002A7800"/>
    <w:rsid w:val="002A7D27"/>
    <w:rsid w:val="002B0841"/>
    <w:rsid w:val="002B1B55"/>
    <w:rsid w:val="002B2300"/>
    <w:rsid w:val="002B383E"/>
    <w:rsid w:val="002B4B84"/>
    <w:rsid w:val="002B5B42"/>
    <w:rsid w:val="002B5C3B"/>
    <w:rsid w:val="002B5CB3"/>
    <w:rsid w:val="002B6CD5"/>
    <w:rsid w:val="002B6FC1"/>
    <w:rsid w:val="002B7D84"/>
    <w:rsid w:val="002B7E3B"/>
    <w:rsid w:val="002B7F84"/>
    <w:rsid w:val="002C0BF9"/>
    <w:rsid w:val="002C3AFA"/>
    <w:rsid w:val="002C4C04"/>
    <w:rsid w:val="002C794D"/>
    <w:rsid w:val="002C7DCC"/>
    <w:rsid w:val="002D05B4"/>
    <w:rsid w:val="002D59A3"/>
    <w:rsid w:val="002E1621"/>
    <w:rsid w:val="002E2A69"/>
    <w:rsid w:val="002E3C3D"/>
    <w:rsid w:val="002E5B4A"/>
    <w:rsid w:val="002E753C"/>
    <w:rsid w:val="002F19E1"/>
    <w:rsid w:val="002F2554"/>
    <w:rsid w:val="002F32CD"/>
    <w:rsid w:val="002F5EC5"/>
    <w:rsid w:val="002F7150"/>
    <w:rsid w:val="003004AF"/>
    <w:rsid w:val="003012B2"/>
    <w:rsid w:val="00302972"/>
    <w:rsid w:val="00304355"/>
    <w:rsid w:val="0030440B"/>
    <w:rsid w:val="00305F14"/>
    <w:rsid w:val="00306253"/>
    <w:rsid w:val="003106F7"/>
    <w:rsid w:val="00310C80"/>
    <w:rsid w:val="003123DA"/>
    <w:rsid w:val="00312400"/>
    <w:rsid w:val="003156F5"/>
    <w:rsid w:val="00316B10"/>
    <w:rsid w:val="0032087C"/>
    <w:rsid w:val="003223F8"/>
    <w:rsid w:val="00322CCD"/>
    <w:rsid w:val="00326E10"/>
    <w:rsid w:val="00330E0A"/>
    <w:rsid w:val="00331367"/>
    <w:rsid w:val="00333F69"/>
    <w:rsid w:val="003342AC"/>
    <w:rsid w:val="0034094D"/>
    <w:rsid w:val="00341839"/>
    <w:rsid w:val="00342D3A"/>
    <w:rsid w:val="00345BC0"/>
    <w:rsid w:val="00350864"/>
    <w:rsid w:val="00350D51"/>
    <w:rsid w:val="00350F28"/>
    <w:rsid w:val="00357BD2"/>
    <w:rsid w:val="00357EF8"/>
    <w:rsid w:val="00357F5A"/>
    <w:rsid w:val="003605CE"/>
    <w:rsid w:val="00361F5A"/>
    <w:rsid w:val="00364109"/>
    <w:rsid w:val="00367A44"/>
    <w:rsid w:val="00370922"/>
    <w:rsid w:val="00371921"/>
    <w:rsid w:val="00373618"/>
    <w:rsid w:val="003740F3"/>
    <w:rsid w:val="00375FB7"/>
    <w:rsid w:val="003769F8"/>
    <w:rsid w:val="00377E78"/>
    <w:rsid w:val="00381663"/>
    <w:rsid w:val="00382B25"/>
    <w:rsid w:val="00382E04"/>
    <w:rsid w:val="003842B8"/>
    <w:rsid w:val="00384AA2"/>
    <w:rsid w:val="003853C0"/>
    <w:rsid w:val="00385410"/>
    <w:rsid w:val="003862F8"/>
    <w:rsid w:val="003925E7"/>
    <w:rsid w:val="00393D01"/>
    <w:rsid w:val="00394658"/>
    <w:rsid w:val="0039553D"/>
    <w:rsid w:val="003A0330"/>
    <w:rsid w:val="003A3553"/>
    <w:rsid w:val="003A5A58"/>
    <w:rsid w:val="003A5BF1"/>
    <w:rsid w:val="003B01FE"/>
    <w:rsid w:val="003B1020"/>
    <w:rsid w:val="003B1531"/>
    <w:rsid w:val="003B2423"/>
    <w:rsid w:val="003B3C20"/>
    <w:rsid w:val="003B6E02"/>
    <w:rsid w:val="003C36AF"/>
    <w:rsid w:val="003D2345"/>
    <w:rsid w:val="003D35C7"/>
    <w:rsid w:val="003D668E"/>
    <w:rsid w:val="003D708A"/>
    <w:rsid w:val="003D71C9"/>
    <w:rsid w:val="003E0043"/>
    <w:rsid w:val="003E2CA3"/>
    <w:rsid w:val="003E4169"/>
    <w:rsid w:val="003E4AB6"/>
    <w:rsid w:val="003F00E8"/>
    <w:rsid w:val="003F2CF1"/>
    <w:rsid w:val="003F6A4A"/>
    <w:rsid w:val="00401620"/>
    <w:rsid w:val="004018C8"/>
    <w:rsid w:val="0040258A"/>
    <w:rsid w:val="00402830"/>
    <w:rsid w:val="00402FF0"/>
    <w:rsid w:val="00403209"/>
    <w:rsid w:val="00403D76"/>
    <w:rsid w:val="00404CCF"/>
    <w:rsid w:val="00405489"/>
    <w:rsid w:val="00412D03"/>
    <w:rsid w:val="00414D57"/>
    <w:rsid w:val="00415F35"/>
    <w:rsid w:val="00416632"/>
    <w:rsid w:val="004211CE"/>
    <w:rsid w:val="004220B0"/>
    <w:rsid w:val="0042401A"/>
    <w:rsid w:val="00426D7B"/>
    <w:rsid w:val="004308E3"/>
    <w:rsid w:val="004344C9"/>
    <w:rsid w:val="004360E7"/>
    <w:rsid w:val="00437F6C"/>
    <w:rsid w:val="004444DC"/>
    <w:rsid w:val="004477A0"/>
    <w:rsid w:val="00447E33"/>
    <w:rsid w:val="0045253F"/>
    <w:rsid w:val="004529D1"/>
    <w:rsid w:val="004539F3"/>
    <w:rsid w:val="00454E30"/>
    <w:rsid w:val="00456F0D"/>
    <w:rsid w:val="00461415"/>
    <w:rsid w:val="004617E7"/>
    <w:rsid w:val="00462985"/>
    <w:rsid w:val="004663A7"/>
    <w:rsid w:val="0046647E"/>
    <w:rsid w:val="00467720"/>
    <w:rsid w:val="0047238B"/>
    <w:rsid w:val="004742BF"/>
    <w:rsid w:val="004762E6"/>
    <w:rsid w:val="00476D89"/>
    <w:rsid w:val="00481F7D"/>
    <w:rsid w:val="00483029"/>
    <w:rsid w:val="00494509"/>
    <w:rsid w:val="00495E51"/>
    <w:rsid w:val="004961A5"/>
    <w:rsid w:val="00496CFB"/>
    <w:rsid w:val="004977F2"/>
    <w:rsid w:val="004A135A"/>
    <w:rsid w:val="004A53E2"/>
    <w:rsid w:val="004B0FB1"/>
    <w:rsid w:val="004B3E2A"/>
    <w:rsid w:val="004B5B4F"/>
    <w:rsid w:val="004C5A27"/>
    <w:rsid w:val="004D2002"/>
    <w:rsid w:val="004D3D6E"/>
    <w:rsid w:val="004D5F0F"/>
    <w:rsid w:val="004D74C7"/>
    <w:rsid w:val="004D779E"/>
    <w:rsid w:val="004E0B34"/>
    <w:rsid w:val="004E20CA"/>
    <w:rsid w:val="004E2115"/>
    <w:rsid w:val="004E3844"/>
    <w:rsid w:val="004E483F"/>
    <w:rsid w:val="004E61BB"/>
    <w:rsid w:val="004E6A05"/>
    <w:rsid w:val="004E7FE4"/>
    <w:rsid w:val="004F0290"/>
    <w:rsid w:val="004F4A1A"/>
    <w:rsid w:val="004F53E6"/>
    <w:rsid w:val="0050617E"/>
    <w:rsid w:val="00506B9D"/>
    <w:rsid w:val="00512D84"/>
    <w:rsid w:val="00513563"/>
    <w:rsid w:val="00516FB3"/>
    <w:rsid w:val="0052185C"/>
    <w:rsid w:val="00523657"/>
    <w:rsid w:val="00523DBA"/>
    <w:rsid w:val="00525CAF"/>
    <w:rsid w:val="00527FFA"/>
    <w:rsid w:val="005307E0"/>
    <w:rsid w:val="00531692"/>
    <w:rsid w:val="00532BA5"/>
    <w:rsid w:val="00532F19"/>
    <w:rsid w:val="00534990"/>
    <w:rsid w:val="0053586F"/>
    <w:rsid w:val="00535BAF"/>
    <w:rsid w:val="0053665A"/>
    <w:rsid w:val="00537791"/>
    <w:rsid w:val="00544C7E"/>
    <w:rsid w:val="00546362"/>
    <w:rsid w:val="0054748F"/>
    <w:rsid w:val="005501FE"/>
    <w:rsid w:val="00553C56"/>
    <w:rsid w:val="00553CB0"/>
    <w:rsid w:val="00554E35"/>
    <w:rsid w:val="0056216A"/>
    <w:rsid w:val="00562228"/>
    <w:rsid w:val="005641C4"/>
    <w:rsid w:val="00564949"/>
    <w:rsid w:val="00565C8B"/>
    <w:rsid w:val="00565E68"/>
    <w:rsid w:val="00566BE2"/>
    <w:rsid w:val="00566F20"/>
    <w:rsid w:val="00567B40"/>
    <w:rsid w:val="00571998"/>
    <w:rsid w:val="00571BC3"/>
    <w:rsid w:val="005727B9"/>
    <w:rsid w:val="00573167"/>
    <w:rsid w:val="00582615"/>
    <w:rsid w:val="0058306F"/>
    <w:rsid w:val="00585E0E"/>
    <w:rsid w:val="005863B5"/>
    <w:rsid w:val="00591C27"/>
    <w:rsid w:val="00592F75"/>
    <w:rsid w:val="00592FFD"/>
    <w:rsid w:val="005934C3"/>
    <w:rsid w:val="005978D4"/>
    <w:rsid w:val="005A06A6"/>
    <w:rsid w:val="005A438B"/>
    <w:rsid w:val="005A5B31"/>
    <w:rsid w:val="005A66DE"/>
    <w:rsid w:val="005B07D4"/>
    <w:rsid w:val="005B27BF"/>
    <w:rsid w:val="005B2C03"/>
    <w:rsid w:val="005B2ECC"/>
    <w:rsid w:val="005B5F4E"/>
    <w:rsid w:val="005B7ACE"/>
    <w:rsid w:val="005B7DD5"/>
    <w:rsid w:val="005C0787"/>
    <w:rsid w:val="005C2040"/>
    <w:rsid w:val="005C3493"/>
    <w:rsid w:val="005C4142"/>
    <w:rsid w:val="005C436C"/>
    <w:rsid w:val="005C4E16"/>
    <w:rsid w:val="005C7226"/>
    <w:rsid w:val="005D040D"/>
    <w:rsid w:val="005D0749"/>
    <w:rsid w:val="005D664B"/>
    <w:rsid w:val="005D7A3F"/>
    <w:rsid w:val="005E03F2"/>
    <w:rsid w:val="005E1899"/>
    <w:rsid w:val="005E2C56"/>
    <w:rsid w:val="005E5E20"/>
    <w:rsid w:val="005E7B92"/>
    <w:rsid w:val="005F06BA"/>
    <w:rsid w:val="005F1EEB"/>
    <w:rsid w:val="005F23FE"/>
    <w:rsid w:val="005F6944"/>
    <w:rsid w:val="00601B95"/>
    <w:rsid w:val="00601F2E"/>
    <w:rsid w:val="00604887"/>
    <w:rsid w:val="00606CA4"/>
    <w:rsid w:val="00611B24"/>
    <w:rsid w:val="006132ED"/>
    <w:rsid w:val="006155E6"/>
    <w:rsid w:val="0062051D"/>
    <w:rsid w:val="00622F4B"/>
    <w:rsid w:val="006232A0"/>
    <w:rsid w:val="006242E3"/>
    <w:rsid w:val="00625F75"/>
    <w:rsid w:val="006277D2"/>
    <w:rsid w:val="0063012A"/>
    <w:rsid w:val="00631A6C"/>
    <w:rsid w:val="006329F2"/>
    <w:rsid w:val="0063377F"/>
    <w:rsid w:val="0063413A"/>
    <w:rsid w:val="00635141"/>
    <w:rsid w:val="0064186A"/>
    <w:rsid w:val="00643FAC"/>
    <w:rsid w:val="00644988"/>
    <w:rsid w:val="006455CA"/>
    <w:rsid w:val="00647065"/>
    <w:rsid w:val="00650D9A"/>
    <w:rsid w:val="00655B38"/>
    <w:rsid w:val="006605ED"/>
    <w:rsid w:val="006618F2"/>
    <w:rsid w:val="00663A19"/>
    <w:rsid w:val="00663D10"/>
    <w:rsid w:val="00666513"/>
    <w:rsid w:val="00671102"/>
    <w:rsid w:val="0067486D"/>
    <w:rsid w:val="006757A8"/>
    <w:rsid w:val="00676DE7"/>
    <w:rsid w:val="00681056"/>
    <w:rsid w:val="00681577"/>
    <w:rsid w:val="00682478"/>
    <w:rsid w:val="00683C71"/>
    <w:rsid w:val="006847DD"/>
    <w:rsid w:val="00685D45"/>
    <w:rsid w:val="006861BB"/>
    <w:rsid w:val="00686FED"/>
    <w:rsid w:val="00693271"/>
    <w:rsid w:val="00694802"/>
    <w:rsid w:val="0069633D"/>
    <w:rsid w:val="00697036"/>
    <w:rsid w:val="00697E2A"/>
    <w:rsid w:val="006A1877"/>
    <w:rsid w:val="006A195A"/>
    <w:rsid w:val="006A2B06"/>
    <w:rsid w:val="006A4969"/>
    <w:rsid w:val="006A4E58"/>
    <w:rsid w:val="006A6178"/>
    <w:rsid w:val="006A7225"/>
    <w:rsid w:val="006B0A34"/>
    <w:rsid w:val="006B3ECB"/>
    <w:rsid w:val="006B4426"/>
    <w:rsid w:val="006B7750"/>
    <w:rsid w:val="006C034D"/>
    <w:rsid w:val="006C2058"/>
    <w:rsid w:val="006C4197"/>
    <w:rsid w:val="006C4439"/>
    <w:rsid w:val="006C4CBC"/>
    <w:rsid w:val="006C78F0"/>
    <w:rsid w:val="006D1DB1"/>
    <w:rsid w:val="006D35FF"/>
    <w:rsid w:val="006D44B1"/>
    <w:rsid w:val="006D52BA"/>
    <w:rsid w:val="006D5920"/>
    <w:rsid w:val="006D7A87"/>
    <w:rsid w:val="006D7F1F"/>
    <w:rsid w:val="006E24F1"/>
    <w:rsid w:val="006E553F"/>
    <w:rsid w:val="006E58F4"/>
    <w:rsid w:val="006E6C88"/>
    <w:rsid w:val="006F446A"/>
    <w:rsid w:val="006F6CDB"/>
    <w:rsid w:val="006F78C6"/>
    <w:rsid w:val="00702A95"/>
    <w:rsid w:val="007039A4"/>
    <w:rsid w:val="00703A13"/>
    <w:rsid w:val="00703CC5"/>
    <w:rsid w:val="0070574A"/>
    <w:rsid w:val="0070608E"/>
    <w:rsid w:val="0070715F"/>
    <w:rsid w:val="00710B51"/>
    <w:rsid w:val="0071162B"/>
    <w:rsid w:val="00712573"/>
    <w:rsid w:val="00712744"/>
    <w:rsid w:val="0071281F"/>
    <w:rsid w:val="00722EC7"/>
    <w:rsid w:val="00723379"/>
    <w:rsid w:val="0072489E"/>
    <w:rsid w:val="00725974"/>
    <w:rsid w:val="00726076"/>
    <w:rsid w:val="00726A88"/>
    <w:rsid w:val="00727C05"/>
    <w:rsid w:val="00733BD3"/>
    <w:rsid w:val="00737E09"/>
    <w:rsid w:val="007406F4"/>
    <w:rsid w:val="00740933"/>
    <w:rsid w:val="00741603"/>
    <w:rsid w:val="00746AE3"/>
    <w:rsid w:val="00746C6F"/>
    <w:rsid w:val="00754059"/>
    <w:rsid w:val="00754DEC"/>
    <w:rsid w:val="00755C96"/>
    <w:rsid w:val="00764775"/>
    <w:rsid w:val="00764BCB"/>
    <w:rsid w:val="00777B07"/>
    <w:rsid w:val="00780F76"/>
    <w:rsid w:val="00782881"/>
    <w:rsid w:val="00786A54"/>
    <w:rsid w:val="00786C66"/>
    <w:rsid w:val="0079067E"/>
    <w:rsid w:val="00791768"/>
    <w:rsid w:val="0079595A"/>
    <w:rsid w:val="00796DB3"/>
    <w:rsid w:val="007A2F26"/>
    <w:rsid w:val="007A4C89"/>
    <w:rsid w:val="007A60E4"/>
    <w:rsid w:val="007A6D1F"/>
    <w:rsid w:val="007A7653"/>
    <w:rsid w:val="007B3084"/>
    <w:rsid w:val="007B5281"/>
    <w:rsid w:val="007B5CB0"/>
    <w:rsid w:val="007C2921"/>
    <w:rsid w:val="007C3483"/>
    <w:rsid w:val="007C3CE8"/>
    <w:rsid w:val="007C59D7"/>
    <w:rsid w:val="007C5A8C"/>
    <w:rsid w:val="007C61B1"/>
    <w:rsid w:val="007D0E03"/>
    <w:rsid w:val="007D1117"/>
    <w:rsid w:val="007D1D3E"/>
    <w:rsid w:val="007D1FEC"/>
    <w:rsid w:val="007D65B6"/>
    <w:rsid w:val="007E0158"/>
    <w:rsid w:val="007E130E"/>
    <w:rsid w:val="007E655B"/>
    <w:rsid w:val="007F1FC9"/>
    <w:rsid w:val="007F3C3D"/>
    <w:rsid w:val="007F4160"/>
    <w:rsid w:val="007F437E"/>
    <w:rsid w:val="007F5269"/>
    <w:rsid w:val="007F7259"/>
    <w:rsid w:val="008020E7"/>
    <w:rsid w:val="0080304C"/>
    <w:rsid w:val="00803DCB"/>
    <w:rsid w:val="00806823"/>
    <w:rsid w:val="00806873"/>
    <w:rsid w:val="00810E3F"/>
    <w:rsid w:val="00812960"/>
    <w:rsid w:val="00814DF1"/>
    <w:rsid w:val="00825BD8"/>
    <w:rsid w:val="00825ED8"/>
    <w:rsid w:val="008309D9"/>
    <w:rsid w:val="008332D5"/>
    <w:rsid w:val="00834676"/>
    <w:rsid w:val="0083554A"/>
    <w:rsid w:val="00842973"/>
    <w:rsid w:val="00844AC7"/>
    <w:rsid w:val="00845B6A"/>
    <w:rsid w:val="00846171"/>
    <w:rsid w:val="00847BE5"/>
    <w:rsid w:val="00850517"/>
    <w:rsid w:val="00850ACD"/>
    <w:rsid w:val="00850CC5"/>
    <w:rsid w:val="00851B0F"/>
    <w:rsid w:val="00852D37"/>
    <w:rsid w:val="00853AB1"/>
    <w:rsid w:val="00854AB3"/>
    <w:rsid w:val="00861192"/>
    <w:rsid w:val="00861281"/>
    <w:rsid w:val="00864A66"/>
    <w:rsid w:val="00870F38"/>
    <w:rsid w:val="00871D67"/>
    <w:rsid w:val="0087275A"/>
    <w:rsid w:val="00872CF7"/>
    <w:rsid w:val="00873A7B"/>
    <w:rsid w:val="008741D8"/>
    <w:rsid w:val="00883299"/>
    <w:rsid w:val="00887A95"/>
    <w:rsid w:val="008923AC"/>
    <w:rsid w:val="008925C8"/>
    <w:rsid w:val="00893F3C"/>
    <w:rsid w:val="00894824"/>
    <w:rsid w:val="00896FDE"/>
    <w:rsid w:val="00897735"/>
    <w:rsid w:val="008A0F09"/>
    <w:rsid w:val="008A29DF"/>
    <w:rsid w:val="008A382C"/>
    <w:rsid w:val="008A599C"/>
    <w:rsid w:val="008A711F"/>
    <w:rsid w:val="008B12D1"/>
    <w:rsid w:val="008B1421"/>
    <w:rsid w:val="008B1527"/>
    <w:rsid w:val="008B2331"/>
    <w:rsid w:val="008B3E8F"/>
    <w:rsid w:val="008B5445"/>
    <w:rsid w:val="008B73BE"/>
    <w:rsid w:val="008C0494"/>
    <w:rsid w:val="008C0BDA"/>
    <w:rsid w:val="008C47CB"/>
    <w:rsid w:val="008D3B3A"/>
    <w:rsid w:val="008E21CD"/>
    <w:rsid w:val="008E47B7"/>
    <w:rsid w:val="008E50FB"/>
    <w:rsid w:val="008E73CC"/>
    <w:rsid w:val="008E793E"/>
    <w:rsid w:val="008F00E3"/>
    <w:rsid w:val="008F19AE"/>
    <w:rsid w:val="008F1ED4"/>
    <w:rsid w:val="008F2F1B"/>
    <w:rsid w:val="008F34F2"/>
    <w:rsid w:val="008F7ECD"/>
    <w:rsid w:val="00903E17"/>
    <w:rsid w:val="00911C46"/>
    <w:rsid w:val="00911F44"/>
    <w:rsid w:val="00913BAB"/>
    <w:rsid w:val="0091555D"/>
    <w:rsid w:val="00915615"/>
    <w:rsid w:val="009159FD"/>
    <w:rsid w:val="009169FE"/>
    <w:rsid w:val="00917274"/>
    <w:rsid w:val="00920D0B"/>
    <w:rsid w:val="00921294"/>
    <w:rsid w:val="00921A3D"/>
    <w:rsid w:val="00922506"/>
    <w:rsid w:val="00923FAA"/>
    <w:rsid w:val="009242C9"/>
    <w:rsid w:val="00925DD7"/>
    <w:rsid w:val="0093131F"/>
    <w:rsid w:val="00931FFA"/>
    <w:rsid w:val="0093529A"/>
    <w:rsid w:val="00936073"/>
    <w:rsid w:val="00936B97"/>
    <w:rsid w:val="0094202B"/>
    <w:rsid w:val="009511B5"/>
    <w:rsid w:val="00952A81"/>
    <w:rsid w:val="00952F04"/>
    <w:rsid w:val="00953F04"/>
    <w:rsid w:val="009542B8"/>
    <w:rsid w:val="00954F3F"/>
    <w:rsid w:val="00957B93"/>
    <w:rsid w:val="00957EC5"/>
    <w:rsid w:val="009603D8"/>
    <w:rsid w:val="009604BF"/>
    <w:rsid w:val="00963FB3"/>
    <w:rsid w:val="00964A6C"/>
    <w:rsid w:val="009663B8"/>
    <w:rsid w:val="00966A66"/>
    <w:rsid w:val="00967382"/>
    <w:rsid w:val="00972EED"/>
    <w:rsid w:val="009733C4"/>
    <w:rsid w:val="00973CD5"/>
    <w:rsid w:val="00976470"/>
    <w:rsid w:val="0097652C"/>
    <w:rsid w:val="009765BE"/>
    <w:rsid w:val="0097743A"/>
    <w:rsid w:val="00983EB4"/>
    <w:rsid w:val="00984178"/>
    <w:rsid w:val="00984CD1"/>
    <w:rsid w:val="0098602A"/>
    <w:rsid w:val="00986165"/>
    <w:rsid w:val="0098685D"/>
    <w:rsid w:val="00990830"/>
    <w:rsid w:val="0099175F"/>
    <w:rsid w:val="00991AE6"/>
    <w:rsid w:val="0099279B"/>
    <w:rsid w:val="0099413D"/>
    <w:rsid w:val="00994200"/>
    <w:rsid w:val="00994C2C"/>
    <w:rsid w:val="00997C97"/>
    <w:rsid w:val="009A0AFD"/>
    <w:rsid w:val="009A2BDC"/>
    <w:rsid w:val="009A6506"/>
    <w:rsid w:val="009B1C31"/>
    <w:rsid w:val="009B3596"/>
    <w:rsid w:val="009B5DAD"/>
    <w:rsid w:val="009B6144"/>
    <w:rsid w:val="009B64B8"/>
    <w:rsid w:val="009B71E7"/>
    <w:rsid w:val="009C0DB6"/>
    <w:rsid w:val="009C1591"/>
    <w:rsid w:val="009C1A58"/>
    <w:rsid w:val="009C20A6"/>
    <w:rsid w:val="009C3CBC"/>
    <w:rsid w:val="009C4641"/>
    <w:rsid w:val="009C5DFD"/>
    <w:rsid w:val="009C6254"/>
    <w:rsid w:val="009C688B"/>
    <w:rsid w:val="009D3B4D"/>
    <w:rsid w:val="009D6290"/>
    <w:rsid w:val="009D71C0"/>
    <w:rsid w:val="009D7571"/>
    <w:rsid w:val="009D78FB"/>
    <w:rsid w:val="009D7969"/>
    <w:rsid w:val="009E66A4"/>
    <w:rsid w:val="009F5A30"/>
    <w:rsid w:val="009F6424"/>
    <w:rsid w:val="00A01A4A"/>
    <w:rsid w:val="00A02139"/>
    <w:rsid w:val="00A02316"/>
    <w:rsid w:val="00A05451"/>
    <w:rsid w:val="00A05F26"/>
    <w:rsid w:val="00A0612F"/>
    <w:rsid w:val="00A10157"/>
    <w:rsid w:val="00A1056F"/>
    <w:rsid w:val="00A11703"/>
    <w:rsid w:val="00A12A1A"/>
    <w:rsid w:val="00A13104"/>
    <w:rsid w:val="00A14FEB"/>
    <w:rsid w:val="00A17B87"/>
    <w:rsid w:val="00A20AAB"/>
    <w:rsid w:val="00A20BD6"/>
    <w:rsid w:val="00A211D1"/>
    <w:rsid w:val="00A22561"/>
    <w:rsid w:val="00A22944"/>
    <w:rsid w:val="00A229F9"/>
    <w:rsid w:val="00A22FE2"/>
    <w:rsid w:val="00A2329B"/>
    <w:rsid w:val="00A232FB"/>
    <w:rsid w:val="00A24373"/>
    <w:rsid w:val="00A315D4"/>
    <w:rsid w:val="00A31DD0"/>
    <w:rsid w:val="00A3218E"/>
    <w:rsid w:val="00A321DC"/>
    <w:rsid w:val="00A326FB"/>
    <w:rsid w:val="00A3548E"/>
    <w:rsid w:val="00A36867"/>
    <w:rsid w:val="00A37A34"/>
    <w:rsid w:val="00A41726"/>
    <w:rsid w:val="00A43882"/>
    <w:rsid w:val="00A44B87"/>
    <w:rsid w:val="00A46921"/>
    <w:rsid w:val="00A470C8"/>
    <w:rsid w:val="00A47F38"/>
    <w:rsid w:val="00A53D8A"/>
    <w:rsid w:val="00A54AB2"/>
    <w:rsid w:val="00A54E53"/>
    <w:rsid w:val="00A55813"/>
    <w:rsid w:val="00A56017"/>
    <w:rsid w:val="00A576C8"/>
    <w:rsid w:val="00A60104"/>
    <w:rsid w:val="00A6097A"/>
    <w:rsid w:val="00A61B20"/>
    <w:rsid w:val="00A61E69"/>
    <w:rsid w:val="00A6256D"/>
    <w:rsid w:val="00A6790D"/>
    <w:rsid w:val="00A7237A"/>
    <w:rsid w:val="00A76198"/>
    <w:rsid w:val="00A7709E"/>
    <w:rsid w:val="00A82193"/>
    <w:rsid w:val="00A8346F"/>
    <w:rsid w:val="00A86C2B"/>
    <w:rsid w:val="00A90202"/>
    <w:rsid w:val="00A90410"/>
    <w:rsid w:val="00A91B3A"/>
    <w:rsid w:val="00A925B6"/>
    <w:rsid w:val="00A949F3"/>
    <w:rsid w:val="00A94E23"/>
    <w:rsid w:val="00A950FA"/>
    <w:rsid w:val="00A9572F"/>
    <w:rsid w:val="00AA0128"/>
    <w:rsid w:val="00AA0146"/>
    <w:rsid w:val="00AA12B5"/>
    <w:rsid w:val="00AA180F"/>
    <w:rsid w:val="00AA7296"/>
    <w:rsid w:val="00AA7627"/>
    <w:rsid w:val="00AB00A1"/>
    <w:rsid w:val="00AB0658"/>
    <w:rsid w:val="00AB493D"/>
    <w:rsid w:val="00AB5E54"/>
    <w:rsid w:val="00AB610F"/>
    <w:rsid w:val="00AB6EDD"/>
    <w:rsid w:val="00AC00B6"/>
    <w:rsid w:val="00AC0C0B"/>
    <w:rsid w:val="00AC2109"/>
    <w:rsid w:val="00AD0C74"/>
    <w:rsid w:val="00AD16BE"/>
    <w:rsid w:val="00AD1BBF"/>
    <w:rsid w:val="00AD5225"/>
    <w:rsid w:val="00AD6B13"/>
    <w:rsid w:val="00AE064E"/>
    <w:rsid w:val="00AE0AE5"/>
    <w:rsid w:val="00AE2648"/>
    <w:rsid w:val="00AE2973"/>
    <w:rsid w:val="00AE2BE3"/>
    <w:rsid w:val="00AE3554"/>
    <w:rsid w:val="00AE3FD7"/>
    <w:rsid w:val="00AF0725"/>
    <w:rsid w:val="00AF0A27"/>
    <w:rsid w:val="00AF1322"/>
    <w:rsid w:val="00AF179A"/>
    <w:rsid w:val="00B00F86"/>
    <w:rsid w:val="00B011FF"/>
    <w:rsid w:val="00B03D46"/>
    <w:rsid w:val="00B04291"/>
    <w:rsid w:val="00B04676"/>
    <w:rsid w:val="00B074BF"/>
    <w:rsid w:val="00B11C3E"/>
    <w:rsid w:val="00B1353F"/>
    <w:rsid w:val="00B13926"/>
    <w:rsid w:val="00B166D1"/>
    <w:rsid w:val="00B179E2"/>
    <w:rsid w:val="00B20D32"/>
    <w:rsid w:val="00B22645"/>
    <w:rsid w:val="00B25051"/>
    <w:rsid w:val="00B31066"/>
    <w:rsid w:val="00B3128D"/>
    <w:rsid w:val="00B321DC"/>
    <w:rsid w:val="00B3244C"/>
    <w:rsid w:val="00B42533"/>
    <w:rsid w:val="00B42B59"/>
    <w:rsid w:val="00B4340A"/>
    <w:rsid w:val="00B54241"/>
    <w:rsid w:val="00B54CEB"/>
    <w:rsid w:val="00B55BCC"/>
    <w:rsid w:val="00B5657A"/>
    <w:rsid w:val="00B579ED"/>
    <w:rsid w:val="00B61CF9"/>
    <w:rsid w:val="00B62DC6"/>
    <w:rsid w:val="00B72098"/>
    <w:rsid w:val="00B72C02"/>
    <w:rsid w:val="00B7403B"/>
    <w:rsid w:val="00B755EE"/>
    <w:rsid w:val="00B75B3F"/>
    <w:rsid w:val="00B77376"/>
    <w:rsid w:val="00B80236"/>
    <w:rsid w:val="00B825AD"/>
    <w:rsid w:val="00B854AC"/>
    <w:rsid w:val="00B90980"/>
    <w:rsid w:val="00B90EB3"/>
    <w:rsid w:val="00B9154B"/>
    <w:rsid w:val="00B9257D"/>
    <w:rsid w:val="00B954E8"/>
    <w:rsid w:val="00B9669E"/>
    <w:rsid w:val="00B97789"/>
    <w:rsid w:val="00BA0D10"/>
    <w:rsid w:val="00BA1679"/>
    <w:rsid w:val="00BA62A8"/>
    <w:rsid w:val="00BA6DA0"/>
    <w:rsid w:val="00BB7248"/>
    <w:rsid w:val="00BC20B4"/>
    <w:rsid w:val="00BC3AC8"/>
    <w:rsid w:val="00BC4252"/>
    <w:rsid w:val="00BC470A"/>
    <w:rsid w:val="00BC58E5"/>
    <w:rsid w:val="00BC75E9"/>
    <w:rsid w:val="00BD0D33"/>
    <w:rsid w:val="00BD3125"/>
    <w:rsid w:val="00BD3F32"/>
    <w:rsid w:val="00BD6FD2"/>
    <w:rsid w:val="00BE1982"/>
    <w:rsid w:val="00BE70EC"/>
    <w:rsid w:val="00BF05FA"/>
    <w:rsid w:val="00BF0E86"/>
    <w:rsid w:val="00BF58E4"/>
    <w:rsid w:val="00BF635C"/>
    <w:rsid w:val="00BF64AF"/>
    <w:rsid w:val="00BF662F"/>
    <w:rsid w:val="00BF7773"/>
    <w:rsid w:val="00C05418"/>
    <w:rsid w:val="00C05EA8"/>
    <w:rsid w:val="00C1129D"/>
    <w:rsid w:val="00C13470"/>
    <w:rsid w:val="00C22052"/>
    <w:rsid w:val="00C27C02"/>
    <w:rsid w:val="00C32A28"/>
    <w:rsid w:val="00C40078"/>
    <w:rsid w:val="00C40898"/>
    <w:rsid w:val="00C434C7"/>
    <w:rsid w:val="00C475F7"/>
    <w:rsid w:val="00C5686C"/>
    <w:rsid w:val="00C60C96"/>
    <w:rsid w:val="00C613DB"/>
    <w:rsid w:val="00C65023"/>
    <w:rsid w:val="00C70165"/>
    <w:rsid w:val="00C73DDE"/>
    <w:rsid w:val="00C75747"/>
    <w:rsid w:val="00C766E1"/>
    <w:rsid w:val="00C76DD8"/>
    <w:rsid w:val="00C819C4"/>
    <w:rsid w:val="00C83046"/>
    <w:rsid w:val="00C84FA8"/>
    <w:rsid w:val="00C85783"/>
    <w:rsid w:val="00C86F96"/>
    <w:rsid w:val="00C87140"/>
    <w:rsid w:val="00C87171"/>
    <w:rsid w:val="00C90431"/>
    <w:rsid w:val="00C944F2"/>
    <w:rsid w:val="00C97318"/>
    <w:rsid w:val="00CA1A11"/>
    <w:rsid w:val="00CA2E43"/>
    <w:rsid w:val="00CA39BA"/>
    <w:rsid w:val="00CA4094"/>
    <w:rsid w:val="00CA5EEB"/>
    <w:rsid w:val="00CB1854"/>
    <w:rsid w:val="00CB2EF2"/>
    <w:rsid w:val="00CB309B"/>
    <w:rsid w:val="00CB5A39"/>
    <w:rsid w:val="00CB62E8"/>
    <w:rsid w:val="00CB74BF"/>
    <w:rsid w:val="00CB7515"/>
    <w:rsid w:val="00CC25EF"/>
    <w:rsid w:val="00CC2B90"/>
    <w:rsid w:val="00CC3823"/>
    <w:rsid w:val="00CC4BAF"/>
    <w:rsid w:val="00CC58DC"/>
    <w:rsid w:val="00CD2006"/>
    <w:rsid w:val="00CD258B"/>
    <w:rsid w:val="00CD4D98"/>
    <w:rsid w:val="00CD6AD0"/>
    <w:rsid w:val="00CE0886"/>
    <w:rsid w:val="00CE538A"/>
    <w:rsid w:val="00CE5C1C"/>
    <w:rsid w:val="00CE6654"/>
    <w:rsid w:val="00CE6BC0"/>
    <w:rsid w:val="00CE7EB3"/>
    <w:rsid w:val="00CF1D3E"/>
    <w:rsid w:val="00CF3E22"/>
    <w:rsid w:val="00CF4F0D"/>
    <w:rsid w:val="00CF7D2F"/>
    <w:rsid w:val="00D02337"/>
    <w:rsid w:val="00D02E44"/>
    <w:rsid w:val="00D04ABF"/>
    <w:rsid w:val="00D10F25"/>
    <w:rsid w:val="00D121E8"/>
    <w:rsid w:val="00D15D6D"/>
    <w:rsid w:val="00D165E5"/>
    <w:rsid w:val="00D167F8"/>
    <w:rsid w:val="00D1762B"/>
    <w:rsid w:val="00D23929"/>
    <w:rsid w:val="00D242DF"/>
    <w:rsid w:val="00D25067"/>
    <w:rsid w:val="00D25098"/>
    <w:rsid w:val="00D25ABC"/>
    <w:rsid w:val="00D266A6"/>
    <w:rsid w:val="00D2682A"/>
    <w:rsid w:val="00D2727E"/>
    <w:rsid w:val="00D30ED0"/>
    <w:rsid w:val="00D31579"/>
    <w:rsid w:val="00D32D94"/>
    <w:rsid w:val="00D33A20"/>
    <w:rsid w:val="00D35EC9"/>
    <w:rsid w:val="00D35F0C"/>
    <w:rsid w:val="00D36C18"/>
    <w:rsid w:val="00D41827"/>
    <w:rsid w:val="00D452A8"/>
    <w:rsid w:val="00D45F0D"/>
    <w:rsid w:val="00D501B1"/>
    <w:rsid w:val="00D50333"/>
    <w:rsid w:val="00D54E35"/>
    <w:rsid w:val="00D62690"/>
    <w:rsid w:val="00D65CE0"/>
    <w:rsid w:val="00D663A9"/>
    <w:rsid w:val="00D7062E"/>
    <w:rsid w:val="00D71ADB"/>
    <w:rsid w:val="00D74CF8"/>
    <w:rsid w:val="00D75B4B"/>
    <w:rsid w:val="00D764CD"/>
    <w:rsid w:val="00D81DB4"/>
    <w:rsid w:val="00D8224D"/>
    <w:rsid w:val="00D838D0"/>
    <w:rsid w:val="00D84417"/>
    <w:rsid w:val="00D84894"/>
    <w:rsid w:val="00D91105"/>
    <w:rsid w:val="00D91B61"/>
    <w:rsid w:val="00D9219D"/>
    <w:rsid w:val="00D9327D"/>
    <w:rsid w:val="00D94AA4"/>
    <w:rsid w:val="00D9501E"/>
    <w:rsid w:val="00DA2C25"/>
    <w:rsid w:val="00DA3059"/>
    <w:rsid w:val="00DA3834"/>
    <w:rsid w:val="00DA5B38"/>
    <w:rsid w:val="00DA6BBA"/>
    <w:rsid w:val="00DA7222"/>
    <w:rsid w:val="00DA7D88"/>
    <w:rsid w:val="00DA7E28"/>
    <w:rsid w:val="00DB4B0D"/>
    <w:rsid w:val="00DB4CE5"/>
    <w:rsid w:val="00DC0C3B"/>
    <w:rsid w:val="00DC1126"/>
    <w:rsid w:val="00DC1C13"/>
    <w:rsid w:val="00DC1F86"/>
    <w:rsid w:val="00DC4B29"/>
    <w:rsid w:val="00DC4E1A"/>
    <w:rsid w:val="00DC6ACA"/>
    <w:rsid w:val="00DD19A7"/>
    <w:rsid w:val="00DD2100"/>
    <w:rsid w:val="00DD5335"/>
    <w:rsid w:val="00DD6970"/>
    <w:rsid w:val="00DE17B7"/>
    <w:rsid w:val="00DE4611"/>
    <w:rsid w:val="00DF0084"/>
    <w:rsid w:val="00DF06EC"/>
    <w:rsid w:val="00DF0872"/>
    <w:rsid w:val="00DF1795"/>
    <w:rsid w:val="00DF17B2"/>
    <w:rsid w:val="00DF3E75"/>
    <w:rsid w:val="00DF4BE4"/>
    <w:rsid w:val="00DF4DD0"/>
    <w:rsid w:val="00DF7AC8"/>
    <w:rsid w:val="00E01040"/>
    <w:rsid w:val="00E0138C"/>
    <w:rsid w:val="00E10671"/>
    <w:rsid w:val="00E14573"/>
    <w:rsid w:val="00E17241"/>
    <w:rsid w:val="00E214F0"/>
    <w:rsid w:val="00E21C6A"/>
    <w:rsid w:val="00E22CA2"/>
    <w:rsid w:val="00E2441B"/>
    <w:rsid w:val="00E266E9"/>
    <w:rsid w:val="00E30186"/>
    <w:rsid w:val="00E31C25"/>
    <w:rsid w:val="00E33525"/>
    <w:rsid w:val="00E33E7C"/>
    <w:rsid w:val="00E36851"/>
    <w:rsid w:val="00E376B7"/>
    <w:rsid w:val="00E40A66"/>
    <w:rsid w:val="00E43002"/>
    <w:rsid w:val="00E43314"/>
    <w:rsid w:val="00E50140"/>
    <w:rsid w:val="00E51AF2"/>
    <w:rsid w:val="00E51D3B"/>
    <w:rsid w:val="00E51FDF"/>
    <w:rsid w:val="00E57C07"/>
    <w:rsid w:val="00E6052D"/>
    <w:rsid w:val="00E618FF"/>
    <w:rsid w:val="00E61978"/>
    <w:rsid w:val="00E62071"/>
    <w:rsid w:val="00E6586E"/>
    <w:rsid w:val="00E660CB"/>
    <w:rsid w:val="00E67187"/>
    <w:rsid w:val="00E71159"/>
    <w:rsid w:val="00E71191"/>
    <w:rsid w:val="00E73F3B"/>
    <w:rsid w:val="00E74953"/>
    <w:rsid w:val="00E7581B"/>
    <w:rsid w:val="00E7701A"/>
    <w:rsid w:val="00E8470D"/>
    <w:rsid w:val="00E86AD3"/>
    <w:rsid w:val="00E86C27"/>
    <w:rsid w:val="00E87A58"/>
    <w:rsid w:val="00E9135F"/>
    <w:rsid w:val="00E95542"/>
    <w:rsid w:val="00E9593B"/>
    <w:rsid w:val="00E95B21"/>
    <w:rsid w:val="00E961A5"/>
    <w:rsid w:val="00EA0184"/>
    <w:rsid w:val="00EA0D4E"/>
    <w:rsid w:val="00EA0E48"/>
    <w:rsid w:val="00EA1543"/>
    <w:rsid w:val="00EA1A69"/>
    <w:rsid w:val="00EA1F01"/>
    <w:rsid w:val="00EA3FE2"/>
    <w:rsid w:val="00EA412B"/>
    <w:rsid w:val="00EA6A87"/>
    <w:rsid w:val="00EB4F89"/>
    <w:rsid w:val="00EB6820"/>
    <w:rsid w:val="00EC1E11"/>
    <w:rsid w:val="00EC355E"/>
    <w:rsid w:val="00EC4551"/>
    <w:rsid w:val="00ED2D2A"/>
    <w:rsid w:val="00ED2EE5"/>
    <w:rsid w:val="00ED3E68"/>
    <w:rsid w:val="00ED594B"/>
    <w:rsid w:val="00ED6088"/>
    <w:rsid w:val="00ED6179"/>
    <w:rsid w:val="00ED687C"/>
    <w:rsid w:val="00ED7510"/>
    <w:rsid w:val="00EE0793"/>
    <w:rsid w:val="00EE21EA"/>
    <w:rsid w:val="00EE335C"/>
    <w:rsid w:val="00EE39B9"/>
    <w:rsid w:val="00EE6237"/>
    <w:rsid w:val="00EF0334"/>
    <w:rsid w:val="00EF38BB"/>
    <w:rsid w:val="00EF47EA"/>
    <w:rsid w:val="00EF4A95"/>
    <w:rsid w:val="00EF4C1C"/>
    <w:rsid w:val="00EF7FA8"/>
    <w:rsid w:val="00F01AC2"/>
    <w:rsid w:val="00F04192"/>
    <w:rsid w:val="00F074F7"/>
    <w:rsid w:val="00F10320"/>
    <w:rsid w:val="00F16D88"/>
    <w:rsid w:val="00F22CEF"/>
    <w:rsid w:val="00F3071F"/>
    <w:rsid w:val="00F31A3E"/>
    <w:rsid w:val="00F3419D"/>
    <w:rsid w:val="00F34BBA"/>
    <w:rsid w:val="00F3534C"/>
    <w:rsid w:val="00F35F31"/>
    <w:rsid w:val="00F36078"/>
    <w:rsid w:val="00F375C5"/>
    <w:rsid w:val="00F41197"/>
    <w:rsid w:val="00F439E6"/>
    <w:rsid w:val="00F43B11"/>
    <w:rsid w:val="00F441BB"/>
    <w:rsid w:val="00F4492D"/>
    <w:rsid w:val="00F46DF5"/>
    <w:rsid w:val="00F502F0"/>
    <w:rsid w:val="00F5104C"/>
    <w:rsid w:val="00F51C02"/>
    <w:rsid w:val="00F51F42"/>
    <w:rsid w:val="00F531D3"/>
    <w:rsid w:val="00F539F2"/>
    <w:rsid w:val="00F543A8"/>
    <w:rsid w:val="00F55324"/>
    <w:rsid w:val="00F56B45"/>
    <w:rsid w:val="00F610DE"/>
    <w:rsid w:val="00F6141C"/>
    <w:rsid w:val="00F64135"/>
    <w:rsid w:val="00F67DA4"/>
    <w:rsid w:val="00F7256E"/>
    <w:rsid w:val="00F73433"/>
    <w:rsid w:val="00F734F6"/>
    <w:rsid w:val="00F73914"/>
    <w:rsid w:val="00F77324"/>
    <w:rsid w:val="00F80F16"/>
    <w:rsid w:val="00F81E75"/>
    <w:rsid w:val="00F82DE4"/>
    <w:rsid w:val="00F83286"/>
    <w:rsid w:val="00F87AAB"/>
    <w:rsid w:val="00FA1B43"/>
    <w:rsid w:val="00FA7213"/>
    <w:rsid w:val="00FA76D0"/>
    <w:rsid w:val="00FB00BC"/>
    <w:rsid w:val="00FB4A4C"/>
    <w:rsid w:val="00FB5D21"/>
    <w:rsid w:val="00FB6B1B"/>
    <w:rsid w:val="00FC5293"/>
    <w:rsid w:val="00FC52F9"/>
    <w:rsid w:val="00FC5E29"/>
    <w:rsid w:val="00FD02D3"/>
    <w:rsid w:val="00FD24B7"/>
    <w:rsid w:val="00FD3571"/>
    <w:rsid w:val="00FD45A7"/>
    <w:rsid w:val="00FD5309"/>
    <w:rsid w:val="00FD5532"/>
    <w:rsid w:val="00FE33A7"/>
    <w:rsid w:val="00FE5341"/>
    <w:rsid w:val="00FE6D9B"/>
    <w:rsid w:val="00FF0CA8"/>
    <w:rsid w:val="00FF23D0"/>
    <w:rsid w:val="00FF4D25"/>
    <w:rsid w:val="00FF57E5"/>
    <w:rsid w:val="00FF5DE1"/>
    <w:rsid w:val="00FF7C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E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2D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9219D"/>
    <w:pPr>
      <w:tabs>
        <w:tab w:val="center" w:pos="4153"/>
        <w:tab w:val="right" w:pos="8306"/>
      </w:tabs>
      <w:snapToGrid w:val="0"/>
    </w:pPr>
    <w:rPr>
      <w:sz w:val="20"/>
      <w:szCs w:val="20"/>
    </w:rPr>
  </w:style>
  <w:style w:type="character" w:styleId="a5">
    <w:name w:val="page number"/>
    <w:basedOn w:val="a0"/>
    <w:rsid w:val="00D9219D"/>
  </w:style>
  <w:style w:type="paragraph" w:styleId="a6">
    <w:name w:val="header"/>
    <w:basedOn w:val="a"/>
    <w:link w:val="a7"/>
    <w:uiPriority w:val="99"/>
    <w:semiHidden/>
    <w:unhideWhenUsed/>
    <w:rsid w:val="00A7237A"/>
    <w:pPr>
      <w:tabs>
        <w:tab w:val="center" w:pos="4153"/>
        <w:tab w:val="right" w:pos="8306"/>
      </w:tabs>
      <w:snapToGrid w:val="0"/>
    </w:pPr>
    <w:rPr>
      <w:sz w:val="20"/>
      <w:szCs w:val="20"/>
    </w:rPr>
  </w:style>
  <w:style w:type="character" w:customStyle="1" w:styleId="a7">
    <w:name w:val="頁首 字元"/>
    <w:basedOn w:val="a0"/>
    <w:link w:val="a6"/>
    <w:uiPriority w:val="99"/>
    <w:semiHidden/>
    <w:rsid w:val="00A7237A"/>
    <w:rPr>
      <w:kern w:val="2"/>
    </w:rPr>
  </w:style>
  <w:style w:type="character" w:styleId="a8">
    <w:name w:val="Hyperlink"/>
    <w:basedOn w:val="a0"/>
    <w:uiPriority w:val="99"/>
    <w:unhideWhenUsed/>
    <w:rsid w:val="00BC4252"/>
    <w:rPr>
      <w:color w:val="0000FF"/>
      <w:u w:val="single"/>
    </w:rPr>
  </w:style>
  <w:style w:type="paragraph" w:styleId="a9">
    <w:name w:val="Salutation"/>
    <w:basedOn w:val="a"/>
    <w:next w:val="a"/>
    <w:link w:val="aa"/>
    <w:rsid w:val="00294670"/>
    <w:pPr>
      <w:adjustRightInd w:val="0"/>
      <w:spacing w:line="360" w:lineRule="exact"/>
      <w:textAlignment w:val="baseline"/>
    </w:pPr>
    <w:rPr>
      <w:rFonts w:ascii="細明體" w:eastAsia="細明體"/>
      <w:b/>
      <w:kern w:val="0"/>
      <w:szCs w:val="20"/>
    </w:rPr>
  </w:style>
  <w:style w:type="character" w:customStyle="1" w:styleId="aa">
    <w:name w:val="問候 字元"/>
    <w:basedOn w:val="a0"/>
    <w:link w:val="a9"/>
    <w:rsid w:val="00294670"/>
    <w:rPr>
      <w:rFonts w:ascii="細明體" w:eastAsia="細明體"/>
      <w:b/>
      <w:sz w:val="24"/>
    </w:rPr>
  </w:style>
  <w:style w:type="paragraph" w:styleId="ab">
    <w:name w:val="Block Text"/>
    <w:basedOn w:val="a"/>
    <w:rsid w:val="00294670"/>
    <w:pPr>
      <w:adjustRightInd w:val="0"/>
      <w:spacing w:line="480" w:lineRule="auto"/>
      <w:ind w:left="-720" w:right="-362"/>
      <w:jc w:val="center"/>
      <w:textAlignment w:val="baseline"/>
    </w:pPr>
    <w:rPr>
      <w:rFonts w:eastAsia="標楷體"/>
      <w:kern w:val="0"/>
      <w:sz w:val="40"/>
      <w:szCs w:val="20"/>
    </w:rPr>
  </w:style>
  <w:style w:type="paragraph" w:styleId="ac">
    <w:name w:val="Balloon Text"/>
    <w:aliases w:val=" 字元"/>
    <w:basedOn w:val="a"/>
    <w:link w:val="ad"/>
    <w:uiPriority w:val="99"/>
    <w:semiHidden/>
    <w:unhideWhenUsed/>
    <w:rsid w:val="00C90431"/>
    <w:rPr>
      <w:rFonts w:ascii="Cambria" w:hAnsi="Cambria"/>
      <w:sz w:val="18"/>
      <w:szCs w:val="18"/>
    </w:rPr>
  </w:style>
  <w:style w:type="character" w:customStyle="1" w:styleId="ad">
    <w:name w:val="註解方塊文字 字元"/>
    <w:aliases w:val=" 字元 字元"/>
    <w:basedOn w:val="a0"/>
    <w:link w:val="ac"/>
    <w:uiPriority w:val="99"/>
    <w:semiHidden/>
    <w:rsid w:val="00C90431"/>
    <w:rPr>
      <w:rFonts w:ascii="Cambria" w:eastAsia="新細明體" w:hAnsi="Cambria" w:cs="Times New Roman"/>
      <w:kern w:val="2"/>
      <w:sz w:val="18"/>
      <w:szCs w:val="18"/>
    </w:rPr>
  </w:style>
  <w:style w:type="paragraph" w:styleId="ae">
    <w:name w:val="Body Text Indent"/>
    <w:basedOn w:val="a"/>
    <w:rsid w:val="00AB493D"/>
    <w:pPr>
      <w:adjustRightInd w:val="0"/>
      <w:spacing w:line="360" w:lineRule="atLeast"/>
      <w:ind w:firstLine="680"/>
      <w:textAlignment w:val="baseline"/>
    </w:pPr>
    <w:rPr>
      <w:rFonts w:eastAsia="標楷體"/>
      <w:kern w:val="0"/>
      <w:sz w:val="28"/>
      <w:szCs w:val="20"/>
    </w:rPr>
  </w:style>
  <w:style w:type="character" w:customStyle="1" w:styleId="apple-converted-space">
    <w:name w:val="apple-converted-space"/>
    <w:basedOn w:val="a0"/>
    <w:rsid w:val="00FD24B7"/>
  </w:style>
  <w:style w:type="table" w:customStyle="1" w:styleId="af">
    <w:name w:val="Light List"/>
    <w:basedOn w:val="a1"/>
    <w:uiPriority w:val="61"/>
    <w:rsid w:val="00AF0A27"/>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Web">
    <w:name w:val="Normal (Web)"/>
    <w:basedOn w:val="a"/>
    <w:uiPriority w:val="99"/>
    <w:unhideWhenUsed/>
    <w:rsid w:val="00076DCB"/>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252786379">
      <w:bodyDiv w:val="1"/>
      <w:marLeft w:val="0"/>
      <w:marRight w:val="0"/>
      <w:marTop w:val="0"/>
      <w:marBottom w:val="0"/>
      <w:divBdr>
        <w:top w:val="none" w:sz="0" w:space="0" w:color="auto"/>
        <w:left w:val="none" w:sz="0" w:space="0" w:color="auto"/>
        <w:bottom w:val="none" w:sz="0" w:space="0" w:color="auto"/>
        <w:right w:val="none" w:sz="0" w:space="0" w:color="auto"/>
      </w:divBdr>
      <w:divsChild>
        <w:div w:id="496967275">
          <w:marLeft w:val="0"/>
          <w:marRight w:val="0"/>
          <w:marTop w:val="0"/>
          <w:marBottom w:val="0"/>
          <w:divBdr>
            <w:top w:val="none" w:sz="0" w:space="0" w:color="auto"/>
            <w:left w:val="none" w:sz="0" w:space="0" w:color="auto"/>
            <w:bottom w:val="none" w:sz="0" w:space="0" w:color="auto"/>
            <w:right w:val="none" w:sz="0" w:space="0" w:color="auto"/>
          </w:divBdr>
          <w:divsChild>
            <w:div w:id="205677042">
              <w:marLeft w:val="0"/>
              <w:marRight w:val="0"/>
              <w:marTop w:val="0"/>
              <w:marBottom w:val="0"/>
              <w:divBdr>
                <w:top w:val="none" w:sz="0" w:space="0" w:color="auto"/>
                <w:left w:val="none" w:sz="0" w:space="0" w:color="auto"/>
                <w:bottom w:val="none" w:sz="0" w:space="0" w:color="auto"/>
                <w:right w:val="none" w:sz="0" w:space="0" w:color="auto"/>
              </w:divBdr>
            </w:div>
            <w:div w:id="233126254">
              <w:marLeft w:val="0"/>
              <w:marRight w:val="0"/>
              <w:marTop w:val="0"/>
              <w:marBottom w:val="0"/>
              <w:divBdr>
                <w:top w:val="none" w:sz="0" w:space="0" w:color="auto"/>
                <w:left w:val="none" w:sz="0" w:space="0" w:color="auto"/>
                <w:bottom w:val="none" w:sz="0" w:space="0" w:color="auto"/>
                <w:right w:val="none" w:sz="0" w:space="0" w:color="auto"/>
              </w:divBdr>
            </w:div>
            <w:div w:id="517427532">
              <w:marLeft w:val="0"/>
              <w:marRight w:val="0"/>
              <w:marTop w:val="0"/>
              <w:marBottom w:val="0"/>
              <w:divBdr>
                <w:top w:val="none" w:sz="0" w:space="0" w:color="auto"/>
                <w:left w:val="none" w:sz="0" w:space="0" w:color="auto"/>
                <w:bottom w:val="none" w:sz="0" w:space="0" w:color="auto"/>
                <w:right w:val="none" w:sz="0" w:space="0" w:color="auto"/>
              </w:divBdr>
            </w:div>
            <w:div w:id="1253855936">
              <w:marLeft w:val="0"/>
              <w:marRight w:val="0"/>
              <w:marTop w:val="0"/>
              <w:marBottom w:val="0"/>
              <w:divBdr>
                <w:top w:val="none" w:sz="0" w:space="0" w:color="auto"/>
                <w:left w:val="none" w:sz="0" w:space="0" w:color="auto"/>
                <w:bottom w:val="none" w:sz="0" w:space="0" w:color="auto"/>
                <w:right w:val="none" w:sz="0" w:space="0" w:color="auto"/>
              </w:divBdr>
            </w:div>
            <w:div w:id="1417046277">
              <w:marLeft w:val="0"/>
              <w:marRight w:val="0"/>
              <w:marTop w:val="0"/>
              <w:marBottom w:val="0"/>
              <w:divBdr>
                <w:top w:val="none" w:sz="0" w:space="0" w:color="auto"/>
                <w:left w:val="none" w:sz="0" w:space="0" w:color="auto"/>
                <w:bottom w:val="none" w:sz="0" w:space="0" w:color="auto"/>
                <w:right w:val="none" w:sz="0" w:space="0" w:color="auto"/>
              </w:divBdr>
            </w:div>
            <w:div w:id="1628046673">
              <w:marLeft w:val="0"/>
              <w:marRight w:val="0"/>
              <w:marTop w:val="0"/>
              <w:marBottom w:val="0"/>
              <w:divBdr>
                <w:top w:val="none" w:sz="0" w:space="0" w:color="auto"/>
                <w:left w:val="none" w:sz="0" w:space="0" w:color="auto"/>
                <w:bottom w:val="none" w:sz="0" w:space="0" w:color="auto"/>
                <w:right w:val="none" w:sz="0" w:space="0" w:color="auto"/>
              </w:divBdr>
            </w:div>
            <w:div w:id="1794861770">
              <w:marLeft w:val="0"/>
              <w:marRight w:val="0"/>
              <w:marTop w:val="0"/>
              <w:marBottom w:val="0"/>
              <w:divBdr>
                <w:top w:val="none" w:sz="0" w:space="0" w:color="auto"/>
                <w:left w:val="none" w:sz="0" w:space="0" w:color="auto"/>
                <w:bottom w:val="none" w:sz="0" w:space="0" w:color="auto"/>
                <w:right w:val="none" w:sz="0" w:space="0" w:color="auto"/>
              </w:divBdr>
            </w:div>
            <w:div w:id="1811363049">
              <w:marLeft w:val="0"/>
              <w:marRight w:val="0"/>
              <w:marTop w:val="0"/>
              <w:marBottom w:val="0"/>
              <w:divBdr>
                <w:top w:val="none" w:sz="0" w:space="0" w:color="auto"/>
                <w:left w:val="none" w:sz="0" w:space="0" w:color="auto"/>
                <w:bottom w:val="none" w:sz="0" w:space="0" w:color="auto"/>
                <w:right w:val="none" w:sz="0" w:space="0" w:color="auto"/>
              </w:divBdr>
            </w:div>
            <w:div w:id="19046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7936">
      <w:bodyDiv w:val="1"/>
      <w:marLeft w:val="0"/>
      <w:marRight w:val="0"/>
      <w:marTop w:val="0"/>
      <w:marBottom w:val="0"/>
      <w:divBdr>
        <w:top w:val="none" w:sz="0" w:space="0" w:color="auto"/>
        <w:left w:val="none" w:sz="0" w:space="0" w:color="auto"/>
        <w:bottom w:val="none" w:sz="0" w:space="0" w:color="auto"/>
        <w:right w:val="none" w:sz="0" w:space="0" w:color="auto"/>
      </w:divBdr>
    </w:div>
    <w:div w:id="17804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5%B1%8F%E6%9D%B1%E7%B8%A3" TargetMode="External"/><Relationship Id="rId13" Type="http://schemas.openxmlformats.org/officeDocument/2006/relationships/hyperlink" Target="http://zh.wikipedia.org/wiki/%E9%87%91%E9%96%80%E7%B8%A3" TargetMode="External"/><Relationship Id="rId18" Type="http://schemas.openxmlformats.org/officeDocument/2006/relationships/hyperlink" Target="http://zh.wikipedia.org/wiki/%E8%87%BA%E6%9D%B1%E7%B8%A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h.wikipedia.org/wiki/%E6%96%B0%E7%AB%B9%E7%B8%A3" TargetMode="External"/><Relationship Id="rId17" Type="http://schemas.openxmlformats.org/officeDocument/2006/relationships/hyperlink" Target="http://zh.wikipedia.org/wiki/%E8%8B%97%E6%A0%97%E7%B8%A3" TargetMode="External"/><Relationship Id="rId2" Type="http://schemas.openxmlformats.org/officeDocument/2006/relationships/numbering" Target="numbering.xml"/><Relationship Id="rId16" Type="http://schemas.openxmlformats.org/officeDocument/2006/relationships/hyperlink" Target="http://zh.wikipedia.org/wiki/%E5%AE%9C%E8%98%AD%E7%B8%A3" TargetMode="External"/><Relationship Id="rId20" Type="http://schemas.openxmlformats.org/officeDocument/2006/relationships/hyperlink" Target="mailto:a15011@nlpi.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E8%8A%B1%E8%93%AE%E7%B8%A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h.wikipedia.org/wiki/%E5%BD%B0%E5%8C%96%E7%B8%A3" TargetMode="External"/><Relationship Id="rId23" Type="http://schemas.openxmlformats.org/officeDocument/2006/relationships/fontTable" Target="fontTable.xml"/><Relationship Id="rId10" Type="http://schemas.openxmlformats.org/officeDocument/2006/relationships/hyperlink" Target="http://zh.wikipedia.org/wiki/%E8%87%BA%E5%8C%97%E5%B8%82" TargetMode="External"/><Relationship Id="rId19" Type="http://schemas.openxmlformats.org/officeDocument/2006/relationships/hyperlink" Target="http://zh.wikipedia.org/wiki/%E8%87%BA%E4%B8%AD%E5%B8%82" TargetMode="External"/><Relationship Id="rId4" Type="http://schemas.openxmlformats.org/officeDocument/2006/relationships/settings" Target="settings.xml"/><Relationship Id="rId9" Type="http://schemas.openxmlformats.org/officeDocument/2006/relationships/hyperlink" Target="http://zh.wikipedia.org/wiki/%E6%96%B0%E7%AB%B9%E7%B8%A3" TargetMode="External"/><Relationship Id="rId14" Type="http://schemas.openxmlformats.org/officeDocument/2006/relationships/hyperlink" Target="http://zh.wikipedia.org/wiki/%E9%9B%B2%E6%9E%97%E7%B8%A3"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5E82-CE2F-4584-8903-254A2295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Links>
    <vt:vector size="78" baseType="variant">
      <vt:variant>
        <vt:i4>2490368</vt:i4>
      </vt:variant>
      <vt:variant>
        <vt:i4>36</vt:i4>
      </vt:variant>
      <vt:variant>
        <vt:i4>0</vt:i4>
      </vt:variant>
      <vt:variant>
        <vt:i4>5</vt:i4>
      </vt:variant>
      <vt:variant>
        <vt:lpwstr>mailto:a15011@nlpi.edu.tw</vt:lpwstr>
      </vt:variant>
      <vt:variant>
        <vt:lpwstr/>
      </vt:variant>
      <vt:variant>
        <vt:i4>1900628</vt:i4>
      </vt:variant>
      <vt:variant>
        <vt:i4>33</vt:i4>
      </vt:variant>
      <vt:variant>
        <vt:i4>0</vt:i4>
      </vt:variant>
      <vt:variant>
        <vt:i4>5</vt:i4>
      </vt:variant>
      <vt:variant>
        <vt:lpwstr>http://zh.wikipedia.org/wiki/%E8%87%BA%E4%B8%AD%E5%B8%82</vt:lpwstr>
      </vt:variant>
      <vt:variant>
        <vt:lpwstr/>
      </vt:variant>
      <vt:variant>
        <vt:i4>4259841</vt:i4>
      </vt:variant>
      <vt:variant>
        <vt:i4>30</vt:i4>
      </vt:variant>
      <vt:variant>
        <vt:i4>0</vt:i4>
      </vt:variant>
      <vt:variant>
        <vt:i4>5</vt:i4>
      </vt:variant>
      <vt:variant>
        <vt:lpwstr>http://zh.wikipedia.org/wiki/%E8%87%BA%E6%9D%B1%E7%B8%A3</vt:lpwstr>
      </vt:variant>
      <vt:variant>
        <vt:lpwstr/>
      </vt:variant>
      <vt:variant>
        <vt:i4>1572945</vt:i4>
      </vt:variant>
      <vt:variant>
        <vt:i4>27</vt:i4>
      </vt:variant>
      <vt:variant>
        <vt:i4>0</vt:i4>
      </vt:variant>
      <vt:variant>
        <vt:i4>5</vt:i4>
      </vt:variant>
      <vt:variant>
        <vt:lpwstr>http://zh.wikipedia.org/wiki/%E8%8B%97%E6%A0%97%E7%B8%A3</vt:lpwstr>
      </vt:variant>
      <vt:variant>
        <vt:lpwstr/>
      </vt:variant>
      <vt:variant>
        <vt:i4>4718675</vt:i4>
      </vt:variant>
      <vt:variant>
        <vt:i4>24</vt:i4>
      </vt:variant>
      <vt:variant>
        <vt:i4>0</vt:i4>
      </vt:variant>
      <vt:variant>
        <vt:i4>5</vt:i4>
      </vt:variant>
      <vt:variant>
        <vt:lpwstr>http://zh.wikipedia.org/wiki/%E5%AE%9C%E8%98%AD%E7%B8%A3</vt:lpwstr>
      </vt:variant>
      <vt:variant>
        <vt:lpwstr/>
      </vt:variant>
      <vt:variant>
        <vt:i4>1769559</vt:i4>
      </vt:variant>
      <vt:variant>
        <vt:i4>21</vt:i4>
      </vt:variant>
      <vt:variant>
        <vt:i4>0</vt:i4>
      </vt:variant>
      <vt:variant>
        <vt:i4>5</vt:i4>
      </vt:variant>
      <vt:variant>
        <vt:lpwstr>http://zh.wikipedia.org/wiki/%E5%BD%B0%E5%8C%96%E7%B8%A3</vt:lpwstr>
      </vt:variant>
      <vt:variant>
        <vt:lpwstr/>
      </vt:variant>
      <vt:variant>
        <vt:i4>4718674</vt:i4>
      </vt:variant>
      <vt:variant>
        <vt:i4>18</vt:i4>
      </vt:variant>
      <vt:variant>
        <vt:i4>0</vt:i4>
      </vt:variant>
      <vt:variant>
        <vt:i4>5</vt:i4>
      </vt:variant>
      <vt:variant>
        <vt:lpwstr>http://zh.wikipedia.org/wiki/%E9%9B%B2%E6%9E%97%E7%B8%A3</vt:lpwstr>
      </vt:variant>
      <vt:variant>
        <vt:lpwstr/>
      </vt:variant>
      <vt:variant>
        <vt:i4>1572948</vt:i4>
      </vt:variant>
      <vt:variant>
        <vt:i4>15</vt:i4>
      </vt:variant>
      <vt:variant>
        <vt:i4>0</vt:i4>
      </vt:variant>
      <vt:variant>
        <vt:i4>5</vt:i4>
      </vt:variant>
      <vt:variant>
        <vt:lpwstr>http://zh.wikipedia.org/wiki/%E9%87%91%E9%96%80%E7%B8%A3</vt:lpwstr>
      </vt:variant>
      <vt:variant>
        <vt:lpwstr/>
      </vt:variant>
      <vt:variant>
        <vt:i4>1638481</vt:i4>
      </vt:variant>
      <vt:variant>
        <vt:i4>12</vt:i4>
      </vt:variant>
      <vt:variant>
        <vt:i4>0</vt:i4>
      </vt:variant>
      <vt:variant>
        <vt:i4>5</vt:i4>
      </vt:variant>
      <vt:variant>
        <vt:lpwstr>http://zh.wikipedia.org/wiki/%E6%96%B0%E7%AB%B9%E7%B8%A3</vt:lpwstr>
      </vt:variant>
      <vt:variant>
        <vt:lpwstr/>
      </vt:variant>
      <vt:variant>
        <vt:i4>4521997</vt:i4>
      </vt:variant>
      <vt:variant>
        <vt:i4>9</vt:i4>
      </vt:variant>
      <vt:variant>
        <vt:i4>0</vt:i4>
      </vt:variant>
      <vt:variant>
        <vt:i4>5</vt:i4>
      </vt:variant>
      <vt:variant>
        <vt:lpwstr>http://zh.wikipedia.org/wiki/%E8%8A%B1%E8%93%AE%E7%B8%A3</vt:lpwstr>
      </vt:variant>
      <vt:variant>
        <vt:lpwstr/>
      </vt:variant>
      <vt:variant>
        <vt:i4>1966172</vt:i4>
      </vt:variant>
      <vt:variant>
        <vt:i4>6</vt:i4>
      </vt:variant>
      <vt:variant>
        <vt:i4>0</vt:i4>
      </vt:variant>
      <vt:variant>
        <vt:i4>5</vt:i4>
      </vt:variant>
      <vt:variant>
        <vt:lpwstr>http://zh.wikipedia.org/wiki/%E8%87%BA%E5%8C%97%E5%B8%82</vt:lpwstr>
      </vt:variant>
      <vt:variant>
        <vt:lpwstr/>
      </vt:variant>
      <vt:variant>
        <vt:i4>1638481</vt:i4>
      </vt:variant>
      <vt:variant>
        <vt:i4>3</vt:i4>
      </vt:variant>
      <vt:variant>
        <vt:i4>0</vt:i4>
      </vt:variant>
      <vt:variant>
        <vt:i4>5</vt:i4>
      </vt:variant>
      <vt:variant>
        <vt:lpwstr>http://zh.wikipedia.org/wiki/%E6%96%B0%E7%AB%B9%E7%B8%A3</vt:lpwstr>
      </vt:variant>
      <vt:variant>
        <vt:lpwstr/>
      </vt:variant>
      <vt:variant>
        <vt:i4>1114205</vt:i4>
      </vt:variant>
      <vt:variant>
        <vt:i4>0</vt:i4>
      </vt:variant>
      <vt:variant>
        <vt:i4>0</vt:i4>
      </vt:variant>
      <vt:variant>
        <vt:i4>5</vt:i4>
      </vt:variant>
      <vt:variant>
        <vt:lpwstr>http://zh.wikipedia.org/wiki/%E5%B1%8F%E6%9D%B1%E7%B8%A3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國立臺中圖書館辦理98年「公共圖書館閱讀推廣活動人才培訓」實施計畫（草案）</dc:title>
  <dc:creator>p201</dc:creator>
  <cp:lastModifiedBy>user</cp:lastModifiedBy>
  <cp:revision>2</cp:revision>
  <cp:lastPrinted>2015-03-23T07:51:00Z</cp:lastPrinted>
  <dcterms:created xsi:type="dcterms:W3CDTF">2015-03-31T05:44:00Z</dcterms:created>
  <dcterms:modified xsi:type="dcterms:W3CDTF">2015-03-31T05:44:00Z</dcterms:modified>
</cp:coreProperties>
</file>