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C4" w:rsidRPr="008047C5" w:rsidRDefault="007147C4" w:rsidP="007147C4">
      <w:pPr>
        <w:widowControl/>
        <w:rPr>
          <w:rFonts w:ascii="標楷體" w:eastAsia="標楷體" w:hAnsi="標楷體" w:cs="Calibri"/>
          <w:bCs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夏日樂學補充說明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Calibri"/>
          <w:color w:val="222222"/>
          <w:kern w:val="0"/>
          <w:szCs w:val="24"/>
        </w:rPr>
      </w:pPr>
      <w:r w:rsidRPr="008047C5">
        <w:rPr>
          <w:rFonts w:ascii="標楷體" w:eastAsia="標楷體" w:hAnsi="標楷體" w:cs="Calibri"/>
          <w:bCs/>
          <w:color w:val="222222"/>
          <w:kern w:val="0"/>
          <w:szCs w:val="24"/>
        </w:rPr>
        <w:t>夏日樂學FB社群已建立</w:t>
      </w:r>
      <w:r w:rsidRPr="008047C5">
        <w:rPr>
          <w:rFonts w:ascii="標楷體" w:eastAsia="標楷體" w:hAnsi="標楷體" w:cs="Calibri"/>
          <w:color w:val="222222"/>
          <w:kern w:val="0"/>
          <w:szCs w:val="24"/>
        </w:rPr>
        <w:t xml:space="preserve">，網址: </w:t>
      </w:r>
    </w:p>
    <w:p w:rsidR="008047C5" w:rsidRDefault="008047C5" w:rsidP="008047C5">
      <w:pPr>
        <w:widowControl/>
        <w:shd w:val="clear" w:color="auto" w:fill="FFFFFF"/>
        <w:rPr>
          <w:rFonts w:ascii="標楷體" w:eastAsia="標楷體" w:hAnsi="標楷體" w:cs="Calibri"/>
          <w:color w:val="222222"/>
          <w:kern w:val="0"/>
          <w:szCs w:val="24"/>
        </w:rPr>
      </w:pPr>
      <w:r w:rsidRPr="007147C4">
        <w:rPr>
          <w:rFonts w:ascii="標楷體" w:eastAsia="標楷體" w:hAnsi="標楷體" w:cs="Calibri"/>
          <w:color w:val="222222"/>
          <w:kern w:val="0"/>
          <w:szCs w:val="24"/>
        </w:rPr>
        <w:t>   </w:t>
      </w:r>
      <w:r w:rsidRPr="008047C5">
        <w:rPr>
          <w:rFonts w:ascii="標楷體" w:eastAsia="標楷體" w:hAnsi="標楷體" w:cs="Calibri"/>
          <w:color w:val="222222"/>
          <w:kern w:val="0"/>
          <w:szCs w:val="24"/>
        </w:rPr>
        <w:t> </w:t>
      </w:r>
      <w:hyperlink r:id="rId6" w:tgtFrame="_blank" w:tooltip="https://www.facebook.com/groups/862157473827238/&#10;CTRL + Click 開啟連結" w:history="1">
        <w:r w:rsidRPr="008047C5">
          <w:rPr>
            <w:rFonts w:ascii="標楷體" w:eastAsia="標楷體" w:hAnsi="標楷體" w:cs="Calibri"/>
            <w:color w:val="1155CC"/>
            <w:kern w:val="0"/>
            <w:szCs w:val="24"/>
            <w:u w:val="single"/>
          </w:rPr>
          <w:t>https://www.facebook.com/groups/862157473827238/</w:t>
        </w:r>
      </w:hyperlink>
    </w:p>
    <w:p w:rsidR="008047C5" w:rsidRPr="008047C5" w:rsidRDefault="008047C5" w:rsidP="008047C5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   有問題可提問，安住會盡力協助。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課程可以安排一天八節課</w:t>
      </w:r>
      <w:r w:rsidRPr="008047C5">
        <w:rPr>
          <w:rFonts w:ascii="標楷體" w:eastAsia="標楷體" w:hAnsi="標楷體" w:cs="Calibri" w:hint="eastAsia"/>
          <w:color w:val="222222"/>
          <w:kern w:val="0"/>
          <w:szCs w:val="24"/>
        </w:rPr>
        <w:t>，八十節課排成兩週，亦合乎規定。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color w:val="222222"/>
          <w:kern w:val="0"/>
          <w:szCs w:val="24"/>
        </w:rPr>
        <w:t>餐費如有需要，可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採外加方式，</w:t>
      </w:r>
      <w:r w:rsidRPr="008047C5">
        <w:rPr>
          <w:rFonts w:ascii="標楷體" w:eastAsia="標楷體" w:hAnsi="標楷體" w:cs="Calibri" w:hint="eastAsia"/>
          <w:color w:val="222222"/>
          <w:kern w:val="0"/>
          <w:szCs w:val="24"/>
        </w:rPr>
        <w:t>編列在八萬之外，但總額不得超過十萬。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color w:val="222222"/>
          <w:kern w:val="0"/>
          <w:szCs w:val="24"/>
        </w:rPr>
        <w:t>計畫須編列SWOT分析表，針對學校需求擬具可行方案。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color w:val="222222"/>
          <w:kern w:val="0"/>
          <w:szCs w:val="24"/>
        </w:rPr>
        <w:t>可將「教育部大專青年偏鄉藝術教育工作隊實施計畫」納入課程中，無須編鐘點費，只需提供便當。</w:t>
      </w:r>
    </w:p>
    <w:p w:rsidR="008047C5" w:rsidRPr="008047C5" w:rsidRDefault="008047C5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/>
          <w:bCs/>
          <w:kern w:val="0"/>
          <w:szCs w:val="24"/>
        </w:rPr>
        <w:t>有關教學人員鐘點費支應</w:t>
      </w:r>
    </w:p>
    <w:p w:rsidR="008047C5" w:rsidRPr="007147C4" w:rsidRDefault="008047C5" w:rsidP="008047C5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147C4">
        <w:rPr>
          <w:rFonts w:ascii="標楷體" w:eastAsia="標楷體" w:hAnsi="標楷體" w:cs="Calibri"/>
          <w:kern w:val="0"/>
          <w:szCs w:val="24"/>
        </w:rPr>
        <w:t>   除正職教師及教學支援工作人員外之人員聘用，只要是學校認為他</w:t>
      </w:r>
      <w:r w:rsidRPr="007147C4">
        <w:rPr>
          <w:rFonts w:ascii="標楷體" w:eastAsia="標楷體" w:hAnsi="標楷體" w:cs="Calibri"/>
          <w:color w:val="FF0000"/>
          <w:kern w:val="0"/>
          <w:szCs w:val="24"/>
        </w:rPr>
        <w:t>具有足夠專才，可以獨自擔任教師授課</w:t>
      </w:r>
      <w:r w:rsidRPr="007147C4">
        <w:rPr>
          <w:rFonts w:ascii="標楷體" w:eastAsia="標楷體" w:hAnsi="標楷體" w:cs="Calibri"/>
          <w:color w:val="FF0000"/>
          <w:kern w:val="0"/>
          <w:szCs w:val="24"/>
          <w:u w:val="single"/>
        </w:rPr>
        <w:t>且其具備之專才與課程內容相關</w:t>
      </w:r>
      <w:r w:rsidRPr="007147C4">
        <w:rPr>
          <w:rFonts w:ascii="標楷體" w:eastAsia="標楷體" w:hAnsi="標楷體" w:cs="Calibri"/>
          <w:kern w:val="0"/>
          <w:szCs w:val="24"/>
        </w:rPr>
        <w:t>，則依正職教師鐘點費(國小400、國中450)支應。</w:t>
      </w:r>
    </w:p>
    <w:p w:rsidR="008047C5" w:rsidRPr="007147C4" w:rsidRDefault="008047C5" w:rsidP="008047C5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147C4">
        <w:rPr>
          <w:rFonts w:ascii="標楷體" w:eastAsia="標楷體" w:hAnsi="標楷體" w:cs="Calibri"/>
          <w:kern w:val="0"/>
          <w:szCs w:val="24"/>
        </w:rPr>
        <w:t>   但如果是</w:t>
      </w:r>
      <w:r w:rsidRPr="007147C4">
        <w:rPr>
          <w:rFonts w:ascii="標楷體" w:eastAsia="標楷體" w:hAnsi="標楷體" w:cs="Calibri"/>
          <w:color w:val="0000FF"/>
          <w:kern w:val="0"/>
          <w:szCs w:val="24"/>
        </w:rPr>
        <w:t>大專院校生進行課室協同教學</w:t>
      </w:r>
      <w:r w:rsidRPr="007147C4">
        <w:rPr>
          <w:rFonts w:ascii="標楷體" w:eastAsia="標楷體" w:hAnsi="標楷體" w:cs="Calibri"/>
          <w:kern w:val="0"/>
          <w:szCs w:val="24"/>
        </w:rPr>
        <w:t>者，則依教育部補助及委辦計畫經費編列基準表，</w:t>
      </w:r>
      <w:r w:rsidRPr="007147C4">
        <w:rPr>
          <w:rFonts w:ascii="標楷體" w:eastAsia="標楷體" w:hAnsi="標楷體" w:cs="Calibri"/>
          <w:color w:val="0000FF"/>
          <w:kern w:val="0"/>
          <w:szCs w:val="24"/>
        </w:rPr>
        <w:t>以同一課程講座鐘點費1/2支應。</w:t>
      </w:r>
    </w:p>
    <w:p w:rsidR="008047C5" w:rsidRPr="007147C4" w:rsidRDefault="008047C5" w:rsidP="008047C5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147C4">
        <w:rPr>
          <w:rFonts w:ascii="標楷體" w:eastAsia="標楷體" w:hAnsi="標楷體" w:cs="Calibri"/>
          <w:kern w:val="0"/>
          <w:szCs w:val="24"/>
        </w:rPr>
        <w:t>  </w:t>
      </w: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544"/>
        <w:gridCol w:w="579"/>
        <w:gridCol w:w="1805"/>
        <w:gridCol w:w="2591"/>
        <w:gridCol w:w="743"/>
      </w:tblGrid>
      <w:tr w:rsidR="008047C5" w:rsidRPr="007147C4" w:rsidTr="00E007D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</w:tc>
        <w:tc>
          <w:tcPr>
            <w:tcW w:w="297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編列基準</w:t>
            </w:r>
          </w:p>
        </w:tc>
        <w:tc>
          <w:tcPr>
            <w:tcW w:w="43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定義及範圍</w:t>
            </w:r>
          </w:p>
        </w:tc>
        <w:tc>
          <w:tcPr>
            <w:tcW w:w="104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備註</w:t>
            </w:r>
          </w:p>
        </w:tc>
      </w:tr>
      <w:tr w:rsidR="008047C5" w:rsidRPr="007147C4" w:rsidTr="00E007DE"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鐘點費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人節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國小-400元。</w:t>
            </w:r>
          </w:p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國中-450元。</w:t>
            </w:r>
          </w:p>
        </w:tc>
        <w:tc>
          <w:tcPr>
            <w:tcW w:w="4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1.正式</w:t>
            </w:r>
            <w:r w:rsidRPr="008047C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(含代理代課)教師。</w:t>
            </w:r>
          </w:p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00"/>
              </w:rPr>
              <w:t>傳統技藝指導者或具有專才者。另外如</w:t>
            </w: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:藝生、薪傳師、技藝耆老等專才人員，</w:t>
            </w: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如有特殊規定或需求，報經本署同意者，得以每人每節800元報支。</w:t>
            </w:r>
          </w:p>
        </w:tc>
        <w:tc>
          <w:tcPr>
            <w:tcW w:w="10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047C5" w:rsidRPr="007147C4" w:rsidTr="00E007DE"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教學支援工作人員授課鐘點費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人節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國小-320元。</w:t>
            </w:r>
          </w:p>
          <w:p w:rsidR="008047C5" w:rsidRPr="007147C4" w:rsidRDefault="008047C5" w:rsidP="00E007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國中-360元。</w:t>
            </w:r>
          </w:p>
        </w:tc>
        <w:tc>
          <w:tcPr>
            <w:tcW w:w="4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5" w:rsidRPr="007147C4" w:rsidRDefault="008047C5" w:rsidP="00E007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7C4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</w:tbl>
    <w:p w:rsidR="008047C5" w:rsidRPr="008047C5" w:rsidRDefault="008047C5" w:rsidP="008047C5">
      <w:pPr>
        <w:pStyle w:val="a5"/>
        <w:widowControl/>
        <w:shd w:val="clear" w:color="auto" w:fill="FFFFFF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其他資料供參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01夏日樂學試辦計畫(103年12月30日臺教國署國字第1030152036號函)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02夏日樂學計畫申請注意事項20140211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03子計畫一審查意見表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04子計畫二審查意見表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05夏日樂學國小版參考計畫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06夏日樂學國中版參考計畫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t>07夏日樂學說明會 1040312</w:t>
      </w:r>
    </w:p>
    <w:p w:rsidR="00D17AAC" w:rsidRPr="008047C5" w:rsidRDefault="00D17AAC" w:rsidP="00D17AAC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8047C5">
        <w:rPr>
          <w:rFonts w:ascii="標楷體" w:eastAsia="標楷體" w:hAnsi="標楷體" w:cs="Calibri" w:hint="eastAsia"/>
          <w:bCs/>
          <w:kern w:val="0"/>
          <w:szCs w:val="24"/>
        </w:rPr>
        <w:lastRenderedPageBreak/>
        <w:t>08 101學年度偏遠地區國民中小學名錄(有人不知該縣市有誰是偏遠學校)</w:t>
      </w:r>
    </w:p>
    <w:p w:rsidR="006F6821" w:rsidRPr="006F6821" w:rsidRDefault="006F6821" w:rsidP="006F6821">
      <w:pPr>
        <w:pStyle w:val="a5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Calibri" w:hint="eastAsia"/>
          <w:color w:val="222222"/>
          <w:kern w:val="0"/>
          <w:szCs w:val="24"/>
        </w:rPr>
      </w:pPr>
      <w:r w:rsidRPr="006F6821">
        <w:rPr>
          <w:rFonts w:ascii="標楷體" w:eastAsia="標楷體" w:hAnsi="標楷體" w:cs="Calibri" w:hint="eastAsia"/>
          <w:bCs/>
          <w:kern w:val="0"/>
          <w:szCs w:val="24"/>
        </w:rPr>
        <w:t>09「教育部大專青年偏鄉藝術教育工作隊實施計畫」</w:t>
      </w:r>
    </w:p>
    <w:p w:rsidR="008047C5" w:rsidRPr="008047C5" w:rsidRDefault="006F6821" w:rsidP="006F6821">
      <w:pPr>
        <w:pStyle w:val="a5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Cs/>
          <w:kern w:val="0"/>
          <w:szCs w:val="24"/>
        </w:rPr>
        <w:t>10</w:t>
      </w:r>
      <w:r w:rsidR="008047C5" w:rsidRPr="008047C5">
        <w:rPr>
          <w:rFonts w:ascii="標楷體" w:eastAsia="標楷體" w:hAnsi="標楷體" w:cs="Calibri" w:hint="eastAsia"/>
          <w:bCs/>
          <w:kern w:val="0"/>
          <w:szCs w:val="24"/>
        </w:rPr>
        <w:t>國民中小學參加「教育部大專青年偏鄉藝術教育工作隊」駐點服務申請表</w:t>
      </w:r>
    </w:p>
    <w:p w:rsidR="008047C5" w:rsidRPr="008047C5" w:rsidRDefault="006F6821" w:rsidP="008047C5">
      <w:pPr>
        <w:pStyle w:val="a5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="008047C5" w:rsidRPr="008047C5">
        <w:rPr>
          <w:rFonts w:ascii="標楷體" w:eastAsia="標楷體" w:hAnsi="標楷體" w:cs="新細明體" w:hint="eastAsia"/>
          <w:kern w:val="0"/>
          <w:szCs w:val="24"/>
        </w:rPr>
        <w:t>教育部國民及學前教育署 夏日樂學（方案一）試辦學校種子教師培訓實施</w:t>
      </w:r>
      <w:bookmarkStart w:id="0" w:name="_GoBack"/>
      <w:bookmarkEnd w:id="0"/>
      <w:r w:rsidR="008047C5" w:rsidRPr="008047C5">
        <w:rPr>
          <w:rFonts w:ascii="標楷體" w:eastAsia="標楷體" w:hAnsi="標楷體" w:cs="新細明體" w:hint="eastAsia"/>
          <w:kern w:val="0"/>
          <w:szCs w:val="24"/>
        </w:rPr>
        <w:t>計畫</w:t>
      </w:r>
    </w:p>
    <w:sectPr w:rsidR="008047C5" w:rsidRPr="008047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0C1"/>
    <w:multiLevelType w:val="hybridMultilevel"/>
    <w:tmpl w:val="A2CAB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304D67"/>
    <w:multiLevelType w:val="hybridMultilevel"/>
    <w:tmpl w:val="71DEC716"/>
    <w:lvl w:ilvl="0" w:tplc="0409000F">
      <w:start w:val="1"/>
      <w:numFmt w:val="decimal"/>
      <w:lvlText w:val="%1."/>
      <w:lvlJc w:val="left"/>
      <w:pPr>
        <w:ind w:left="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ind w:left="4371" w:hanging="480"/>
      </w:pPr>
    </w:lvl>
  </w:abstractNum>
  <w:abstractNum w:abstractNumId="2">
    <w:nsid w:val="58AC16E6"/>
    <w:multiLevelType w:val="hybridMultilevel"/>
    <w:tmpl w:val="3A9A93EE"/>
    <w:lvl w:ilvl="0" w:tplc="947E51B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59378D"/>
    <w:multiLevelType w:val="hybridMultilevel"/>
    <w:tmpl w:val="C89C8CAA"/>
    <w:lvl w:ilvl="0" w:tplc="0409000F">
      <w:start w:val="1"/>
      <w:numFmt w:val="decimal"/>
      <w:lvlText w:val="%1."/>
      <w:lvlJc w:val="left"/>
      <w:pPr>
        <w:ind w:left="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ind w:left="4371" w:hanging="480"/>
      </w:pPr>
    </w:lvl>
  </w:abstractNum>
  <w:abstractNum w:abstractNumId="4">
    <w:nsid w:val="681A03BE"/>
    <w:multiLevelType w:val="hybridMultilevel"/>
    <w:tmpl w:val="0DFA6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3B"/>
    <w:rsid w:val="00065E72"/>
    <w:rsid w:val="006F6821"/>
    <w:rsid w:val="007147C4"/>
    <w:rsid w:val="008047C5"/>
    <w:rsid w:val="009E2E3B"/>
    <w:rsid w:val="00D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7C4"/>
    <w:rPr>
      <w:b/>
      <w:bCs/>
    </w:rPr>
  </w:style>
  <w:style w:type="character" w:customStyle="1" w:styleId="apple-converted-space">
    <w:name w:val="apple-converted-space"/>
    <w:basedOn w:val="a0"/>
    <w:rsid w:val="007147C4"/>
  </w:style>
  <w:style w:type="character" w:styleId="a4">
    <w:name w:val="Hyperlink"/>
    <w:basedOn w:val="a0"/>
    <w:uiPriority w:val="99"/>
    <w:semiHidden/>
    <w:unhideWhenUsed/>
    <w:rsid w:val="007147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7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7C4"/>
    <w:rPr>
      <w:b/>
      <w:bCs/>
    </w:rPr>
  </w:style>
  <w:style w:type="character" w:customStyle="1" w:styleId="apple-converted-space">
    <w:name w:val="apple-converted-space"/>
    <w:basedOn w:val="a0"/>
    <w:rsid w:val="007147C4"/>
  </w:style>
  <w:style w:type="character" w:styleId="a4">
    <w:name w:val="Hyperlink"/>
    <w:basedOn w:val="a0"/>
    <w:uiPriority w:val="99"/>
    <w:semiHidden/>
    <w:unhideWhenUsed/>
    <w:rsid w:val="007147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7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8621574738272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</dc:creator>
  <cp:lastModifiedBy>Anju</cp:lastModifiedBy>
  <cp:revision>2</cp:revision>
  <dcterms:created xsi:type="dcterms:W3CDTF">2015-03-13T08:00:00Z</dcterms:created>
  <dcterms:modified xsi:type="dcterms:W3CDTF">2015-03-13T08:50:00Z</dcterms:modified>
</cp:coreProperties>
</file>