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FE" w:rsidRPr="00FD6F8E" w:rsidRDefault="004524FE" w:rsidP="001C11CF">
      <w:pPr>
        <w:spacing w:beforeLines="50" w:before="180" w:line="400" w:lineRule="exact"/>
        <w:jc w:val="distribute"/>
        <w:rPr>
          <w:rFonts w:eastAsia="標楷體"/>
          <w:b/>
          <w:color w:val="000000" w:themeColor="text1"/>
          <w:sz w:val="32"/>
          <w:szCs w:val="32"/>
        </w:rPr>
      </w:pPr>
      <w:r w:rsidRPr="00FD6F8E">
        <w:rPr>
          <w:rFonts w:eastAsia="標楷體"/>
          <w:b/>
          <w:color w:val="000000" w:themeColor="text1"/>
          <w:sz w:val="32"/>
          <w:szCs w:val="32"/>
        </w:rPr>
        <w:t>教育部</w:t>
      </w:r>
      <w:r w:rsidRPr="00FD6F8E">
        <w:rPr>
          <w:rFonts w:eastAsia="標楷體" w:hAnsi="標楷體"/>
          <w:b/>
          <w:color w:val="000000" w:themeColor="text1"/>
          <w:sz w:val="32"/>
          <w:szCs w:val="32"/>
        </w:rPr>
        <w:t>國民及學前教育署</w:t>
      </w:r>
      <w:r w:rsidRPr="00FD6F8E">
        <w:rPr>
          <w:rFonts w:eastAsia="標楷體"/>
          <w:b/>
          <w:color w:val="000000" w:themeColor="text1"/>
          <w:sz w:val="32"/>
          <w:szCs w:val="32"/>
        </w:rPr>
        <w:t>103</w:t>
      </w:r>
      <w:r w:rsidRPr="00FD6F8E">
        <w:rPr>
          <w:rFonts w:eastAsia="標楷體"/>
          <w:b/>
          <w:color w:val="000000" w:themeColor="text1"/>
          <w:sz w:val="32"/>
          <w:szCs w:val="32"/>
        </w:rPr>
        <w:t>學年度九年一貫課程推動工作</w:t>
      </w:r>
    </w:p>
    <w:p w:rsidR="004524FE" w:rsidRPr="00FD6F8E" w:rsidRDefault="004524FE" w:rsidP="001C11CF">
      <w:pPr>
        <w:spacing w:beforeLines="50" w:before="180" w:line="400" w:lineRule="exact"/>
        <w:jc w:val="distribute"/>
        <w:rPr>
          <w:rFonts w:eastAsia="標楷體"/>
          <w:b/>
          <w:color w:val="000000" w:themeColor="text1"/>
          <w:sz w:val="32"/>
          <w:szCs w:val="32"/>
        </w:rPr>
      </w:pPr>
      <w:r w:rsidRPr="00FD6F8E">
        <w:rPr>
          <w:rFonts w:eastAsia="標楷體"/>
          <w:b/>
          <w:color w:val="000000" w:themeColor="text1"/>
          <w:sz w:val="32"/>
          <w:szCs w:val="32"/>
        </w:rPr>
        <w:t>「課程與教學輔導組」語文學習領域英語組</w:t>
      </w:r>
    </w:p>
    <w:p w:rsidR="004524FE" w:rsidRPr="00FD6F8E" w:rsidRDefault="004524FE" w:rsidP="001C11CF">
      <w:pPr>
        <w:spacing w:beforeLines="50" w:before="180" w:line="400" w:lineRule="exact"/>
        <w:jc w:val="distribute"/>
        <w:rPr>
          <w:rFonts w:eastAsia="標楷體"/>
          <w:b/>
          <w:color w:val="000000" w:themeColor="text1"/>
          <w:sz w:val="32"/>
          <w:szCs w:val="32"/>
        </w:rPr>
      </w:pPr>
      <w:r w:rsidRPr="00FD6F8E">
        <w:rPr>
          <w:rFonts w:eastAsia="標楷體"/>
          <w:b/>
          <w:color w:val="000000" w:themeColor="text1"/>
          <w:sz w:val="32"/>
          <w:szCs w:val="32"/>
        </w:rPr>
        <w:t>「</w:t>
      </w:r>
      <w:r w:rsidRPr="00FD6F8E">
        <w:rPr>
          <w:rFonts w:eastAsia="標楷體" w:hAnsi="標楷體"/>
          <w:b/>
          <w:color w:val="000000" w:themeColor="text1"/>
          <w:sz w:val="32"/>
          <w:szCs w:val="32"/>
          <w:shd w:val="clear" w:color="auto" w:fill="FFFFFF"/>
        </w:rPr>
        <w:t>閱讀教學社群</w:t>
      </w:r>
      <w:r w:rsidRPr="00FD6F8E">
        <w:rPr>
          <w:rFonts w:eastAsia="標楷體"/>
          <w:b/>
          <w:color w:val="000000" w:themeColor="text1"/>
          <w:sz w:val="32"/>
          <w:szCs w:val="32"/>
          <w:shd w:val="clear" w:color="auto" w:fill="FFFFFF"/>
        </w:rPr>
        <w:t>:</w:t>
      </w:r>
      <w:r w:rsidRPr="00FD6F8E">
        <w:rPr>
          <w:rFonts w:eastAsia="標楷體" w:hAnsi="標楷體"/>
          <w:b/>
          <w:color w:val="000000" w:themeColor="text1"/>
          <w:sz w:val="32"/>
          <w:szCs w:val="32"/>
          <w:shd w:val="clear" w:color="auto" w:fill="FFFFFF"/>
        </w:rPr>
        <w:t>共備共學</w:t>
      </w:r>
      <w:r w:rsidRPr="00FD6F8E">
        <w:rPr>
          <w:rFonts w:eastAsia="標楷體"/>
          <w:b/>
          <w:color w:val="000000" w:themeColor="text1"/>
          <w:sz w:val="32"/>
          <w:szCs w:val="32"/>
        </w:rPr>
        <w:t>」徵稿實施計畫</w:t>
      </w:r>
    </w:p>
    <w:p w:rsidR="004524FE" w:rsidRPr="00FD6F8E" w:rsidRDefault="004524FE" w:rsidP="00EC691E">
      <w:pPr>
        <w:tabs>
          <w:tab w:val="left" w:pos="4155"/>
        </w:tabs>
        <w:spacing w:line="480" w:lineRule="exact"/>
        <w:rPr>
          <w:color w:val="000000" w:themeColor="text1"/>
          <w:sz w:val="28"/>
          <w:szCs w:val="28"/>
        </w:rPr>
      </w:pPr>
    </w:p>
    <w:p w:rsidR="004524FE" w:rsidRPr="00FD6F8E" w:rsidRDefault="004524FE" w:rsidP="00EC691E">
      <w:pPr>
        <w:kinsoku w:val="0"/>
        <w:spacing w:line="480" w:lineRule="exact"/>
        <w:rPr>
          <w:rFonts w:eastAsia="標楷體"/>
          <w:b/>
          <w:color w:val="000000" w:themeColor="text1"/>
          <w:sz w:val="28"/>
          <w:szCs w:val="28"/>
        </w:rPr>
      </w:pPr>
      <w:r w:rsidRPr="00FD6F8E">
        <w:rPr>
          <w:rFonts w:eastAsia="標楷體" w:hAnsi="標楷體"/>
          <w:b/>
          <w:color w:val="000000" w:themeColor="text1"/>
          <w:sz w:val="28"/>
          <w:szCs w:val="28"/>
        </w:rPr>
        <w:t>壹、緣起</w:t>
      </w:r>
    </w:p>
    <w:p w:rsidR="004524FE" w:rsidRPr="00FD6F8E" w:rsidRDefault="004524FE" w:rsidP="00EC691E">
      <w:pPr>
        <w:kinsoku w:val="0"/>
        <w:spacing w:line="480" w:lineRule="exact"/>
        <w:ind w:leftChars="236" w:left="566"/>
        <w:rPr>
          <w:rFonts w:eastAsia="標楷體"/>
          <w:color w:val="000000" w:themeColor="text1"/>
          <w:sz w:val="28"/>
          <w:szCs w:val="28"/>
        </w:rPr>
      </w:pPr>
      <w:r w:rsidRPr="00FD6F8E">
        <w:rPr>
          <w:rFonts w:eastAsia="標楷體"/>
          <w:color w:val="000000" w:themeColor="text1"/>
          <w:sz w:val="28"/>
          <w:szCs w:val="28"/>
        </w:rPr>
        <w:t xml:space="preserve">    </w:t>
      </w:r>
      <w:r w:rsidRPr="00FD6F8E">
        <w:rPr>
          <w:rFonts w:eastAsia="標楷體" w:hAnsi="標楷體"/>
          <w:color w:val="000000" w:themeColor="text1"/>
          <w:sz w:val="28"/>
          <w:szCs w:val="28"/>
        </w:rPr>
        <w:t>為擴大教育部國民及學前教育署之閱讀推動政策之推動，本輔導群配合</w:t>
      </w:r>
      <w:r w:rsidRPr="00FD6F8E">
        <w:rPr>
          <w:rFonts w:eastAsia="標楷體"/>
          <w:color w:val="000000" w:themeColor="text1"/>
          <w:sz w:val="28"/>
          <w:szCs w:val="28"/>
        </w:rPr>
        <w:t>103</w:t>
      </w:r>
      <w:r w:rsidRPr="00FD6F8E">
        <w:rPr>
          <w:rFonts w:eastAsia="標楷體" w:hAnsi="標楷體"/>
          <w:color w:val="000000" w:themeColor="text1"/>
          <w:sz w:val="28"/>
          <w:szCs w:val="28"/>
        </w:rPr>
        <w:t>學年政策主軸三「推廣閱讀理解策略在各領域</w:t>
      </w:r>
      <w:r w:rsidRPr="00FD6F8E">
        <w:rPr>
          <w:rFonts w:eastAsia="標楷體"/>
          <w:color w:val="000000" w:themeColor="text1"/>
          <w:sz w:val="28"/>
          <w:szCs w:val="28"/>
        </w:rPr>
        <w:t>/</w:t>
      </w:r>
      <w:r w:rsidRPr="00FD6F8E">
        <w:rPr>
          <w:rFonts w:eastAsia="標楷體" w:hAnsi="標楷體"/>
          <w:color w:val="000000" w:themeColor="text1"/>
          <w:sz w:val="28"/>
          <w:szCs w:val="28"/>
        </w:rPr>
        <w:t>議題的應用」，擬自</w:t>
      </w:r>
      <w:r w:rsidRPr="00FD6F8E">
        <w:rPr>
          <w:rFonts w:eastAsia="標楷體"/>
          <w:color w:val="000000" w:themeColor="text1"/>
          <w:sz w:val="28"/>
          <w:szCs w:val="28"/>
        </w:rPr>
        <w:t>103</w:t>
      </w:r>
      <w:r w:rsidRPr="00FD6F8E">
        <w:rPr>
          <w:rFonts w:eastAsia="標楷體" w:hAnsi="標楷體"/>
          <w:color w:val="000000" w:themeColor="text1"/>
          <w:sz w:val="28"/>
          <w:szCs w:val="28"/>
        </w:rPr>
        <w:t>學年起帶領各地方輔導團，引導學校第一線教師，透過專業社群共同備課，透過共備共學，產出有效的英語閱讀教學方案。為深化成效，本輔導群推動</w:t>
      </w:r>
      <w:r w:rsidRPr="00FD6F8E">
        <w:rPr>
          <w:rFonts w:eastAsia="標楷體"/>
          <w:b/>
          <w:color w:val="000000" w:themeColor="text1"/>
          <w:sz w:val="28"/>
          <w:szCs w:val="28"/>
        </w:rPr>
        <w:t>「</w:t>
      </w:r>
      <w:r w:rsidRPr="00FD6F8E">
        <w:rPr>
          <w:rFonts w:eastAsia="標楷體" w:hAnsi="標楷體"/>
          <w:b/>
          <w:color w:val="000000" w:themeColor="text1"/>
          <w:sz w:val="28"/>
          <w:szCs w:val="28"/>
          <w:shd w:val="clear" w:color="auto" w:fill="FFFFFF"/>
        </w:rPr>
        <w:t>閱讀教學社群</w:t>
      </w:r>
      <w:r w:rsidRPr="00FD6F8E">
        <w:rPr>
          <w:rFonts w:eastAsia="標楷體"/>
          <w:b/>
          <w:color w:val="000000" w:themeColor="text1"/>
          <w:sz w:val="28"/>
          <w:szCs w:val="28"/>
          <w:shd w:val="clear" w:color="auto" w:fill="FFFFFF"/>
        </w:rPr>
        <w:t>:</w:t>
      </w:r>
      <w:r w:rsidRPr="00FD6F8E">
        <w:rPr>
          <w:rFonts w:eastAsia="標楷體" w:hAnsi="標楷體"/>
          <w:b/>
          <w:color w:val="000000" w:themeColor="text1"/>
          <w:sz w:val="28"/>
          <w:szCs w:val="28"/>
          <w:shd w:val="clear" w:color="auto" w:fill="FFFFFF"/>
        </w:rPr>
        <w:t>共備共學</w:t>
      </w:r>
      <w:r w:rsidRPr="00FD6F8E">
        <w:rPr>
          <w:rFonts w:eastAsia="標楷體"/>
          <w:b/>
          <w:color w:val="000000" w:themeColor="text1"/>
          <w:sz w:val="28"/>
          <w:szCs w:val="28"/>
        </w:rPr>
        <w:t>」</w:t>
      </w:r>
      <w:r w:rsidRPr="00FD6F8E">
        <w:rPr>
          <w:rFonts w:eastAsia="標楷體" w:hAnsi="標楷體"/>
          <w:color w:val="000000" w:themeColor="text1"/>
          <w:sz w:val="28"/>
          <w:szCs w:val="28"/>
        </w:rPr>
        <w:t>徵稿計畫，期帶動教師共備共學的風氣，激發英語教師之教學創意，提供有效可實踐的閱讀教學案例，供各界人士參考、觀摩，以加速教學社群之落實，進而提升教師英語閱讀教學效能。</w:t>
      </w:r>
    </w:p>
    <w:p w:rsidR="004524FE" w:rsidRPr="00FD6F8E" w:rsidRDefault="004524FE" w:rsidP="00EC691E">
      <w:pPr>
        <w:kinsoku w:val="0"/>
        <w:spacing w:line="480" w:lineRule="exact"/>
        <w:ind w:leftChars="236" w:left="566"/>
        <w:rPr>
          <w:rFonts w:eastAsia="標楷體"/>
          <w:color w:val="000000" w:themeColor="text1"/>
          <w:sz w:val="28"/>
          <w:szCs w:val="28"/>
        </w:rPr>
      </w:pPr>
    </w:p>
    <w:p w:rsidR="004524FE" w:rsidRPr="00FD6F8E" w:rsidRDefault="004524FE" w:rsidP="00EC691E">
      <w:pPr>
        <w:kinsoku w:val="0"/>
        <w:spacing w:line="480" w:lineRule="exact"/>
        <w:rPr>
          <w:rFonts w:eastAsia="標楷體"/>
          <w:b/>
          <w:color w:val="000000" w:themeColor="text1"/>
          <w:sz w:val="28"/>
          <w:szCs w:val="28"/>
        </w:rPr>
      </w:pPr>
      <w:r w:rsidRPr="00FD6F8E">
        <w:rPr>
          <w:rFonts w:eastAsia="標楷體" w:hAnsi="標楷體"/>
          <w:b/>
          <w:color w:val="000000" w:themeColor="text1"/>
          <w:sz w:val="28"/>
          <w:szCs w:val="28"/>
        </w:rPr>
        <w:t>貳、依據</w:t>
      </w:r>
    </w:p>
    <w:p w:rsidR="004524FE" w:rsidRPr="00FD6F8E" w:rsidRDefault="004524FE" w:rsidP="00EC691E">
      <w:pPr>
        <w:kinsoku w:val="0"/>
        <w:topLinePunct/>
        <w:spacing w:line="480" w:lineRule="exact"/>
        <w:ind w:leftChars="250" w:left="600"/>
        <w:rPr>
          <w:rFonts w:eastAsia="標楷體"/>
          <w:color w:val="000000" w:themeColor="text1"/>
          <w:sz w:val="28"/>
          <w:szCs w:val="28"/>
        </w:rPr>
      </w:pPr>
      <w:r w:rsidRPr="00FD6F8E">
        <w:rPr>
          <w:rFonts w:eastAsia="標楷體"/>
          <w:color w:val="000000" w:themeColor="text1"/>
          <w:sz w:val="28"/>
          <w:szCs w:val="28"/>
        </w:rPr>
        <w:t>教育部</w:t>
      </w:r>
      <w:r w:rsidRPr="00FD6F8E">
        <w:rPr>
          <w:rFonts w:eastAsia="標楷體" w:hAnsi="標楷體"/>
          <w:color w:val="000000" w:themeColor="text1"/>
          <w:sz w:val="28"/>
          <w:szCs w:val="28"/>
        </w:rPr>
        <w:t>國民及學前教育署</w:t>
      </w:r>
      <w:r w:rsidRPr="00FD6F8E">
        <w:rPr>
          <w:rFonts w:eastAsia="標楷體"/>
          <w:color w:val="000000" w:themeColor="text1"/>
          <w:sz w:val="28"/>
          <w:szCs w:val="28"/>
        </w:rPr>
        <w:t>103</w:t>
      </w:r>
      <w:r w:rsidRPr="00FD6F8E">
        <w:rPr>
          <w:rFonts w:eastAsia="標楷體"/>
          <w:color w:val="000000" w:themeColor="text1"/>
          <w:sz w:val="28"/>
          <w:szCs w:val="28"/>
        </w:rPr>
        <w:t>學年度九年一貫課程推動工作「課程與教學輔導組語文學習領域英語組年度業務計畫。</w:t>
      </w:r>
    </w:p>
    <w:p w:rsidR="004524FE" w:rsidRPr="00FD6F8E" w:rsidRDefault="004524FE" w:rsidP="00EC691E">
      <w:pPr>
        <w:kinsoku w:val="0"/>
        <w:topLinePunct/>
        <w:spacing w:line="480" w:lineRule="exact"/>
        <w:ind w:leftChars="250" w:left="600"/>
        <w:rPr>
          <w:rFonts w:eastAsia="標楷體"/>
          <w:color w:val="000000" w:themeColor="text1"/>
          <w:sz w:val="28"/>
          <w:szCs w:val="28"/>
        </w:rPr>
      </w:pPr>
    </w:p>
    <w:p w:rsidR="004524FE" w:rsidRPr="00FD6F8E" w:rsidRDefault="004524FE" w:rsidP="001C11CF">
      <w:pPr>
        <w:spacing w:beforeLines="50" w:before="180" w:line="480" w:lineRule="exact"/>
        <w:ind w:left="561" w:hangingChars="200" w:hanging="561"/>
        <w:rPr>
          <w:rFonts w:eastAsia="標楷體"/>
          <w:color w:val="000000" w:themeColor="text1"/>
          <w:sz w:val="28"/>
          <w:szCs w:val="28"/>
        </w:rPr>
      </w:pPr>
      <w:r w:rsidRPr="00FD6F8E">
        <w:rPr>
          <w:rFonts w:eastAsia="標楷體" w:hAnsi="標楷體"/>
          <w:b/>
          <w:color w:val="000000" w:themeColor="text1"/>
          <w:sz w:val="28"/>
          <w:szCs w:val="28"/>
        </w:rPr>
        <w:t>參、</w:t>
      </w:r>
      <w:r w:rsidRPr="00FD6F8E">
        <w:rPr>
          <w:rFonts w:eastAsia="標楷體"/>
          <w:b/>
          <w:color w:val="000000" w:themeColor="text1"/>
          <w:sz w:val="28"/>
          <w:szCs w:val="28"/>
        </w:rPr>
        <w:t>指導單位：</w:t>
      </w:r>
      <w:r w:rsidRPr="00FD6F8E">
        <w:rPr>
          <w:rFonts w:eastAsia="標楷體"/>
          <w:color w:val="000000" w:themeColor="text1"/>
          <w:sz w:val="28"/>
          <w:szCs w:val="28"/>
        </w:rPr>
        <w:t>教育部</w:t>
      </w:r>
      <w:r w:rsidRPr="00FD6F8E">
        <w:rPr>
          <w:rFonts w:eastAsia="標楷體" w:hAnsi="標楷體"/>
          <w:color w:val="000000" w:themeColor="text1"/>
          <w:sz w:val="28"/>
          <w:szCs w:val="28"/>
        </w:rPr>
        <w:t>國民及學前教育署</w:t>
      </w:r>
      <w:r w:rsidRPr="00FD6F8E">
        <w:rPr>
          <w:rFonts w:eastAsia="標楷體"/>
          <w:b/>
          <w:color w:val="000000" w:themeColor="text1"/>
          <w:sz w:val="28"/>
          <w:szCs w:val="28"/>
        </w:rPr>
        <w:br/>
      </w:r>
      <w:r w:rsidRPr="00FD6F8E">
        <w:rPr>
          <w:rFonts w:eastAsia="標楷體"/>
          <w:b/>
          <w:color w:val="000000" w:themeColor="text1"/>
          <w:sz w:val="28"/>
          <w:szCs w:val="28"/>
        </w:rPr>
        <w:t>主辦單位：</w:t>
      </w:r>
      <w:r w:rsidRPr="00FD6F8E">
        <w:rPr>
          <w:rFonts w:eastAsia="標楷體"/>
          <w:color w:val="000000" w:themeColor="text1"/>
          <w:sz w:val="28"/>
          <w:szCs w:val="28"/>
        </w:rPr>
        <w:t>國立臺灣師範大學英語系</w:t>
      </w:r>
    </w:p>
    <w:p w:rsidR="004524FE" w:rsidRPr="00FD6F8E" w:rsidRDefault="004524FE" w:rsidP="001C11CF">
      <w:pPr>
        <w:spacing w:beforeLines="50" w:before="180" w:line="480" w:lineRule="exact"/>
        <w:ind w:left="561" w:hangingChars="200" w:hanging="561"/>
        <w:rPr>
          <w:rFonts w:eastAsia="標楷體"/>
          <w:b/>
          <w:color w:val="000000" w:themeColor="text1"/>
          <w:sz w:val="28"/>
          <w:szCs w:val="28"/>
        </w:rPr>
      </w:pPr>
    </w:p>
    <w:p w:rsidR="004524FE" w:rsidRPr="00FD6F8E" w:rsidRDefault="004524FE" w:rsidP="00EC691E">
      <w:pPr>
        <w:kinsoku w:val="0"/>
        <w:spacing w:line="480" w:lineRule="exact"/>
        <w:rPr>
          <w:rFonts w:eastAsia="標楷體"/>
          <w:b/>
          <w:color w:val="000000" w:themeColor="text1"/>
          <w:sz w:val="28"/>
          <w:szCs w:val="28"/>
        </w:rPr>
      </w:pPr>
      <w:r w:rsidRPr="00FD6F8E">
        <w:rPr>
          <w:rFonts w:eastAsia="標楷體" w:hAnsi="標楷體"/>
          <w:b/>
          <w:color w:val="000000" w:themeColor="text1"/>
          <w:sz w:val="28"/>
          <w:szCs w:val="28"/>
        </w:rPr>
        <w:t>肆、目的</w:t>
      </w:r>
    </w:p>
    <w:p w:rsidR="004524FE" w:rsidRPr="00FD6F8E" w:rsidRDefault="004524FE" w:rsidP="00EC691E">
      <w:pPr>
        <w:kinsoku w:val="0"/>
        <w:spacing w:line="480" w:lineRule="exact"/>
        <w:ind w:leftChars="250" w:left="1160" w:hangingChars="200" w:hanging="560"/>
        <w:rPr>
          <w:rFonts w:eastAsia="標楷體"/>
          <w:color w:val="000000" w:themeColor="text1"/>
          <w:sz w:val="28"/>
          <w:szCs w:val="28"/>
        </w:rPr>
      </w:pPr>
      <w:r w:rsidRPr="00FD6F8E">
        <w:rPr>
          <w:rFonts w:eastAsia="標楷體"/>
          <w:color w:val="000000" w:themeColor="text1"/>
          <w:sz w:val="28"/>
          <w:szCs w:val="28"/>
        </w:rPr>
        <w:t>一、</w:t>
      </w:r>
      <w:r w:rsidRPr="00FD6F8E">
        <w:rPr>
          <w:rFonts w:eastAsia="標楷體" w:hAnsi="標楷體"/>
          <w:color w:val="000000" w:themeColor="text1"/>
          <w:sz w:val="28"/>
          <w:szCs w:val="28"/>
        </w:rPr>
        <w:t>透過教師專業社群運作，精緻英語閱讀教學方法及評量策略，促進英語閱讀教學知能提升。</w:t>
      </w:r>
    </w:p>
    <w:p w:rsidR="004524FE" w:rsidRPr="00FD6F8E" w:rsidRDefault="004524FE" w:rsidP="00EC691E">
      <w:pPr>
        <w:kinsoku w:val="0"/>
        <w:spacing w:line="480" w:lineRule="exact"/>
        <w:ind w:leftChars="250" w:left="1160" w:hangingChars="200" w:hanging="560"/>
        <w:rPr>
          <w:rFonts w:eastAsia="標楷體"/>
          <w:color w:val="000000" w:themeColor="text1"/>
          <w:sz w:val="28"/>
          <w:szCs w:val="28"/>
        </w:rPr>
      </w:pPr>
      <w:r w:rsidRPr="00FD6F8E">
        <w:rPr>
          <w:rFonts w:eastAsia="標楷體" w:hAnsi="標楷體"/>
          <w:color w:val="000000" w:themeColor="text1"/>
          <w:sz w:val="28"/>
          <w:szCs w:val="28"/>
        </w:rPr>
        <w:t>二、延續並深化英語閱讀推動政策，俾提升國中、小校園英語閱讀風氣。</w:t>
      </w:r>
    </w:p>
    <w:p w:rsidR="004524FE" w:rsidRPr="00FD6F8E" w:rsidRDefault="004524FE" w:rsidP="00EC691E">
      <w:pPr>
        <w:spacing w:line="480" w:lineRule="exact"/>
        <w:ind w:leftChars="250" w:left="1160" w:hangingChars="200" w:hanging="560"/>
        <w:rPr>
          <w:rFonts w:eastAsia="標楷體"/>
          <w:color w:val="000000" w:themeColor="text1"/>
          <w:sz w:val="28"/>
          <w:szCs w:val="28"/>
        </w:rPr>
      </w:pPr>
      <w:r w:rsidRPr="00FD6F8E">
        <w:rPr>
          <w:rFonts w:eastAsia="標楷體" w:hAnsi="標楷體"/>
          <w:color w:val="000000" w:themeColor="text1"/>
          <w:sz w:val="28"/>
          <w:szCs w:val="28"/>
        </w:rPr>
        <w:t>三、發掘</w:t>
      </w:r>
      <w:r w:rsidRPr="00FD6F8E">
        <w:rPr>
          <w:rFonts w:eastAsia="標楷體"/>
          <w:color w:val="000000" w:themeColor="text1"/>
          <w:sz w:val="28"/>
          <w:szCs w:val="28"/>
        </w:rPr>
        <w:t>在地英語閱讀教學專家，建立縣市英語閱讀推動之諮詢人才。</w:t>
      </w:r>
    </w:p>
    <w:p w:rsidR="004524FE" w:rsidRPr="00FD6F8E" w:rsidRDefault="004524FE" w:rsidP="00EC691E">
      <w:pPr>
        <w:spacing w:line="480" w:lineRule="exact"/>
        <w:ind w:leftChars="250" w:left="1160" w:hangingChars="200" w:hanging="560"/>
        <w:rPr>
          <w:rFonts w:eastAsia="標楷體"/>
          <w:color w:val="000000" w:themeColor="text1"/>
          <w:sz w:val="28"/>
          <w:szCs w:val="28"/>
        </w:rPr>
      </w:pPr>
      <w:r w:rsidRPr="00FD6F8E">
        <w:rPr>
          <w:rFonts w:eastAsia="標楷體"/>
          <w:color w:val="000000" w:themeColor="text1"/>
          <w:sz w:val="28"/>
          <w:szCs w:val="28"/>
        </w:rPr>
        <w:t>四、改變傳統閱讀課程講授模式，促進以英語文本進行批判思考之氛圍。</w:t>
      </w:r>
    </w:p>
    <w:p w:rsidR="004524FE" w:rsidRPr="00FD6F8E" w:rsidRDefault="004524FE" w:rsidP="00EC691E">
      <w:pPr>
        <w:spacing w:line="480" w:lineRule="exact"/>
        <w:ind w:leftChars="250" w:left="1160" w:hangingChars="200" w:hanging="560"/>
        <w:rPr>
          <w:rFonts w:eastAsia="標楷體"/>
          <w:color w:val="000000" w:themeColor="text1"/>
          <w:sz w:val="28"/>
          <w:szCs w:val="28"/>
        </w:rPr>
      </w:pPr>
      <w:r w:rsidRPr="00FD6F8E">
        <w:rPr>
          <w:rFonts w:eastAsia="標楷體"/>
          <w:color w:val="000000" w:themeColor="text1"/>
          <w:sz w:val="28"/>
          <w:szCs w:val="28"/>
        </w:rPr>
        <w:t>五、激發教師推動英語閱讀熱情，提升學生英語閱讀之動機</w:t>
      </w:r>
      <w:r w:rsidRPr="00FD6F8E">
        <w:rPr>
          <w:rFonts w:eastAsia="標楷體" w:hAnsi="標楷體"/>
          <w:color w:val="000000" w:themeColor="text1"/>
          <w:sz w:val="28"/>
          <w:szCs w:val="28"/>
        </w:rPr>
        <w:t>。</w:t>
      </w:r>
    </w:p>
    <w:p w:rsidR="004524FE" w:rsidRPr="00FD6F8E" w:rsidRDefault="004524FE" w:rsidP="00EC691E">
      <w:pPr>
        <w:spacing w:line="480" w:lineRule="exact"/>
        <w:ind w:leftChars="250" w:left="1160" w:hangingChars="200" w:hanging="560"/>
        <w:rPr>
          <w:rFonts w:eastAsia="標楷體"/>
          <w:color w:val="000000" w:themeColor="text1"/>
          <w:sz w:val="28"/>
          <w:szCs w:val="28"/>
        </w:rPr>
      </w:pPr>
      <w:r w:rsidRPr="00FD6F8E">
        <w:rPr>
          <w:rFonts w:eastAsia="標楷體" w:hAnsi="標楷體"/>
          <w:color w:val="000000" w:themeColor="text1"/>
          <w:sz w:val="28"/>
          <w:szCs w:val="28"/>
        </w:rPr>
        <w:t>六、</w:t>
      </w:r>
      <w:r w:rsidRPr="00FD6F8E">
        <w:rPr>
          <w:rFonts w:eastAsia="標楷體"/>
          <w:color w:val="000000" w:themeColor="text1"/>
          <w:sz w:val="28"/>
          <w:szCs w:val="28"/>
        </w:rPr>
        <w:t>彙整優良英語閱讀教學方案，整合集體智慧，資源交流共享。</w:t>
      </w:r>
    </w:p>
    <w:p w:rsidR="004524FE" w:rsidRPr="00FD6F8E" w:rsidRDefault="004524FE" w:rsidP="00EC691E">
      <w:pPr>
        <w:spacing w:line="480" w:lineRule="exact"/>
        <w:ind w:leftChars="250" w:left="1160" w:hangingChars="200" w:hanging="560"/>
        <w:rPr>
          <w:rFonts w:eastAsia="標楷體"/>
          <w:color w:val="000000" w:themeColor="text1"/>
          <w:sz w:val="28"/>
          <w:szCs w:val="28"/>
        </w:rPr>
      </w:pPr>
    </w:p>
    <w:p w:rsidR="004524FE" w:rsidRPr="00FD6F8E" w:rsidRDefault="004524FE" w:rsidP="00EC691E">
      <w:pPr>
        <w:kinsoku w:val="0"/>
        <w:spacing w:line="480" w:lineRule="exact"/>
        <w:rPr>
          <w:rFonts w:eastAsia="標楷體"/>
          <w:color w:val="000000" w:themeColor="text1"/>
          <w:sz w:val="28"/>
          <w:szCs w:val="28"/>
        </w:rPr>
      </w:pPr>
      <w:r w:rsidRPr="00FD6F8E">
        <w:rPr>
          <w:rFonts w:eastAsia="標楷體" w:hAnsi="標楷體"/>
          <w:b/>
          <w:color w:val="000000" w:themeColor="text1"/>
          <w:sz w:val="28"/>
          <w:szCs w:val="28"/>
        </w:rPr>
        <w:t>伍、參加對象：</w:t>
      </w:r>
      <w:r w:rsidRPr="00FD6F8E">
        <w:rPr>
          <w:rFonts w:eastAsia="標楷體" w:hAnsi="標楷體"/>
          <w:color w:val="000000" w:themeColor="text1"/>
          <w:sz w:val="28"/>
          <w:szCs w:val="28"/>
        </w:rPr>
        <w:t>全國各國中、小英語教學團隊。</w:t>
      </w:r>
    </w:p>
    <w:p w:rsidR="004524FE" w:rsidRPr="00FD6F8E" w:rsidRDefault="004524FE" w:rsidP="00EC691E">
      <w:pPr>
        <w:snapToGrid w:val="0"/>
        <w:spacing w:line="480" w:lineRule="exact"/>
        <w:ind w:firstLineChars="100" w:firstLine="280"/>
        <w:outlineLvl w:val="0"/>
        <w:rPr>
          <w:rFonts w:eastAsia="標楷體"/>
          <w:color w:val="000000" w:themeColor="text1"/>
          <w:sz w:val="28"/>
          <w:szCs w:val="28"/>
        </w:rPr>
      </w:pPr>
      <w:r w:rsidRPr="00FD6F8E">
        <w:rPr>
          <w:rFonts w:eastAsia="標楷體"/>
          <w:color w:val="000000" w:themeColor="text1"/>
          <w:sz w:val="28"/>
          <w:szCs w:val="28"/>
        </w:rPr>
        <w:t xml:space="preserve">　一、分國中組與國小組兩組。</w:t>
      </w:r>
    </w:p>
    <w:p w:rsidR="004524FE" w:rsidRPr="00FD6F8E" w:rsidRDefault="004524FE" w:rsidP="00EC691E">
      <w:pPr>
        <w:snapToGrid w:val="0"/>
        <w:spacing w:line="480" w:lineRule="exact"/>
        <w:ind w:leftChars="117" w:left="1121" w:hangingChars="300" w:hanging="840"/>
        <w:outlineLvl w:val="0"/>
        <w:rPr>
          <w:rFonts w:eastAsia="標楷體"/>
          <w:color w:val="000000" w:themeColor="text1"/>
          <w:sz w:val="28"/>
          <w:szCs w:val="28"/>
        </w:rPr>
      </w:pPr>
      <w:r w:rsidRPr="00FD6F8E">
        <w:rPr>
          <w:rFonts w:eastAsia="標楷體"/>
          <w:color w:val="000000" w:themeColor="text1"/>
          <w:sz w:val="28"/>
          <w:szCs w:val="28"/>
        </w:rPr>
        <w:t xml:space="preserve">　二、全國國中小教學團隊（含實習教師與代課教師）皆可經縣市教育處</w:t>
      </w:r>
      <w:r w:rsidRPr="00FD6F8E">
        <w:rPr>
          <w:rFonts w:eastAsia="標楷體"/>
          <w:color w:val="000000" w:themeColor="text1"/>
          <w:sz w:val="28"/>
          <w:szCs w:val="28"/>
        </w:rPr>
        <w:t>(</w:t>
      </w:r>
      <w:r w:rsidRPr="00FD6F8E">
        <w:rPr>
          <w:rFonts w:eastAsia="標楷體"/>
          <w:color w:val="000000" w:themeColor="text1"/>
          <w:sz w:val="28"/>
          <w:szCs w:val="28"/>
        </w:rPr>
        <w:t>局</w:t>
      </w:r>
      <w:r w:rsidRPr="00FD6F8E">
        <w:rPr>
          <w:rFonts w:eastAsia="標楷體"/>
          <w:color w:val="000000" w:themeColor="text1"/>
          <w:sz w:val="28"/>
          <w:szCs w:val="28"/>
        </w:rPr>
        <w:t>)</w:t>
      </w:r>
      <w:r w:rsidRPr="00FD6F8E">
        <w:rPr>
          <w:rFonts w:eastAsia="標楷體"/>
          <w:color w:val="000000" w:themeColor="text1"/>
          <w:sz w:val="28"/>
          <w:szCs w:val="28"/>
        </w:rPr>
        <w:t>或輔導團薦送參加（每隊至少三人），</w:t>
      </w:r>
      <w:r w:rsidRPr="00FD6F8E">
        <w:rPr>
          <w:rFonts w:eastAsia="標楷體"/>
          <w:color w:val="000000" w:themeColor="text1"/>
          <w:sz w:val="28"/>
        </w:rPr>
        <w:t>每縣市國中小至少各</w:t>
      </w:r>
      <w:r w:rsidRPr="00FD6F8E">
        <w:rPr>
          <w:rFonts w:eastAsia="標楷體"/>
          <w:color w:val="000000" w:themeColor="text1"/>
          <w:sz w:val="28"/>
        </w:rPr>
        <w:t>1</w:t>
      </w:r>
      <w:r w:rsidRPr="00FD6F8E">
        <w:rPr>
          <w:rFonts w:eastAsia="標楷體"/>
          <w:color w:val="000000" w:themeColor="text1"/>
          <w:sz w:val="28"/>
        </w:rPr>
        <w:t>件，至多國中小各</w:t>
      </w:r>
      <w:r w:rsidRPr="00FD6F8E">
        <w:rPr>
          <w:rFonts w:eastAsia="標楷體"/>
          <w:color w:val="000000" w:themeColor="text1"/>
          <w:sz w:val="28"/>
        </w:rPr>
        <w:t>3</w:t>
      </w:r>
      <w:r w:rsidRPr="00FD6F8E">
        <w:rPr>
          <w:rFonts w:eastAsia="標楷體"/>
          <w:color w:val="000000" w:themeColor="text1"/>
          <w:sz w:val="28"/>
        </w:rPr>
        <w:t>件</w:t>
      </w:r>
      <w:r w:rsidRPr="00FD6F8E">
        <w:rPr>
          <w:rFonts w:eastAsia="標楷體"/>
          <w:color w:val="000000" w:themeColor="text1"/>
          <w:sz w:val="28"/>
          <w:szCs w:val="28"/>
        </w:rPr>
        <w:t>。</w:t>
      </w:r>
    </w:p>
    <w:p w:rsidR="004524FE" w:rsidRPr="00FD6F8E" w:rsidRDefault="004524FE" w:rsidP="00EC691E">
      <w:pPr>
        <w:kinsoku w:val="0"/>
        <w:spacing w:line="480" w:lineRule="exact"/>
        <w:rPr>
          <w:rFonts w:eastAsia="標楷體"/>
          <w:color w:val="000000" w:themeColor="text1"/>
          <w:sz w:val="28"/>
          <w:szCs w:val="28"/>
        </w:rPr>
      </w:pPr>
    </w:p>
    <w:p w:rsidR="004524FE" w:rsidRPr="00FD6F8E" w:rsidRDefault="004524FE" w:rsidP="00EC691E">
      <w:pPr>
        <w:spacing w:line="480" w:lineRule="exact"/>
        <w:jc w:val="both"/>
        <w:rPr>
          <w:rFonts w:eastAsia="標楷體"/>
          <w:b/>
          <w:color w:val="000000" w:themeColor="text1"/>
          <w:sz w:val="28"/>
          <w:szCs w:val="28"/>
        </w:rPr>
      </w:pPr>
      <w:r w:rsidRPr="00FD6F8E">
        <w:rPr>
          <w:rFonts w:eastAsia="標楷體"/>
          <w:b/>
          <w:color w:val="000000" w:themeColor="text1"/>
          <w:sz w:val="28"/>
          <w:szCs w:val="28"/>
        </w:rPr>
        <w:t>陸、辦理時間與方式</w:t>
      </w:r>
    </w:p>
    <w:p w:rsidR="004524FE" w:rsidRPr="00FD6F8E" w:rsidRDefault="004524FE" w:rsidP="001C11CF">
      <w:pPr>
        <w:snapToGrid w:val="0"/>
        <w:spacing w:beforeLines="50" w:before="180" w:line="480" w:lineRule="exact"/>
        <w:ind w:leftChars="232" w:left="1117" w:hangingChars="200" w:hanging="560"/>
        <w:outlineLvl w:val="0"/>
        <w:rPr>
          <w:rFonts w:eastAsia="標楷體"/>
          <w:color w:val="000000" w:themeColor="text1"/>
          <w:sz w:val="28"/>
          <w:szCs w:val="28"/>
        </w:rPr>
      </w:pPr>
      <w:r w:rsidRPr="00FD6F8E">
        <w:rPr>
          <w:rFonts w:eastAsia="標楷體"/>
          <w:color w:val="000000" w:themeColor="text1"/>
          <w:sz w:val="28"/>
          <w:szCs w:val="28"/>
        </w:rPr>
        <w:t>(</w:t>
      </w:r>
      <w:r w:rsidRPr="00FD6F8E">
        <w:rPr>
          <w:rFonts w:eastAsia="標楷體"/>
          <w:color w:val="000000" w:themeColor="text1"/>
          <w:sz w:val="28"/>
          <w:szCs w:val="28"/>
        </w:rPr>
        <w:t>一</w:t>
      </w:r>
      <w:r w:rsidRPr="00FD6F8E">
        <w:rPr>
          <w:rFonts w:eastAsia="標楷體"/>
          <w:color w:val="000000" w:themeColor="text1"/>
          <w:sz w:val="28"/>
          <w:szCs w:val="28"/>
        </w:rPr>
        <w:t xml:space="preserve">) </w:t>
      </w:r>
      <w:r w:rsidRPr="00FD6F8E">
        <w:rPr>
          <w:rFonts w:eastAsia="標楷體"/>
          <w:color w:val="000000" w:themeColor="text1"/>
          <w:sz w:val="28"/>
          <w:szCs w:val="28"/>
        </w:rPr>
        <w:t>甄選內容：</w:t>
      </w:r>
    </w:p>
    <w:p w:rsidR="004524FE" w:rsidRPr="00FD6F8E" w:rsidRDefault="004524FE" w:rsidP="001C11CF">
      <w:pPr>
        <w:snapToGrid w:val="0"/>
        <w:spacing w:beforeLines="50" w:before="180" w:line="480" w:lineRule="exact"/>
        <w:ind w:leftChars="232" w:left="1117" w:hangingChars="200" w:hanging="560"/>
        <w:outlineLvl w:val="0"/>
        <w:rPr>
          <w:rFonts w:eastAsia="標楷體"/>
          <w:color w:val="000000" w:themeColor="text1"/>
          <w:sz w:val="28"/>
          <w:szCs w:val="28"/>
        </w:rPr>
      </w:pPr>
      <w:r w:rsidRPr="00FD6F8E">
        <w:rPr>
          <w:rFonts w:eastAsia="標楷體"/>
          <w:color w:val="000000" w:themeColor="text1"/>
          <w:sz w:val="28"/>
          <w:szCs w:val="28"/>
        </w:rPr>
        <w:t xml:space="preserve">　</w:t>
      </w:r>
      <w:r w:rsidRPr="00FD6F8E">
        <w:rPr>
          <w:rFonts w:eastAsia="標楷體"/>
          <w:color w:val="000000" w:themeColor="text1"/>
          <w:sz w:val="28"/>
          <w:szCs w:val="28"/>
        </w:rPr>
        <w:t>1.</w:t>
      </w:r>
      <w:r w:rsidRPr="00FD6F8E">
        <w:rPr>
          <w:rFonts w:eastAsia="標楷體"/>
          <w:color w:val="000000" w:themeColor="text1"/>
          <w:sz w:val="28"/>
          <w:szCs w:val="28"/>
        </w:rPr>
        <w:t>產出形式：由英語教學團隊（三人以上，可跨校組成）共同備課產出。</w:t>
      </w:r>
    </w:p>
    <w:p w:rsidR="004524FE" w:rsidRPr="00FD6F8E" w:rsidRDefault="004524FE" w:rsidP="001C11CF">
      <w:pPr>
        <w:snapToGrid w:val="0"/>
        <w:spacing w:beforeLines="50" w:before="180" w:line="480" w:lineRule="exact"/>
        <w:ind w:leftChars="232" w:left="2377" w:hangingChars="650" w:hanging="1820"/>
        <w:outlineLvl w:val="0"/>
        <w:rPr>
          <w:rFonts w:eastAsia="標楷體"/>
          <w:color w:val="000000" w:themeColor="text1"/>
          <w:sz w:val="28"/>
          <w:szCs w:val="28"/>
        </w:rPr>
      </w:pPr>
      <w:r w:rsidRPr="00FD6F8E">
        <w:rPr>
          <w:rFonts w:eastAsia="標楷體"/>
          <w:color w:val="000000" w:themeColor="text1"/>
          <w:sz w:val="28"/>
          <w:szCs w:val="28"/>
        </w:rPr>
        <w:t xml:space="preserve">　</w:t>
      </w:r>
      <w:r w:rsidRPr="00FD6F8E">
        <w:rPr>
          <w:rFonts w:eastAsia="標楷體"/>
          <w:color w:val="000000" w:themeColor="text1"/>
          <w:sz w:val="28"/>
          <w:szCs w:val="28"/>
        </w:rPr>
        <w:t>2.</w:t>
      </w:r>
      <w:r w:rsidRPr="00FD6F8E">
        <w:rPr>
          <w:rFonts w:eastAsia="標楷體"/>
          <w:color w:val="000000" w:themeColor="text1"/>
          <w:sz w:val="28"/>
          <w:szCs w:val="28"/>
        </w:rPr>
        <w:t>產出依據：依據學校現行採用之教科書內之閱讀單元教學設計（含聽說讀寫教學過程與課堂活動之運用），需於課堂實施過，且能直接或經修正建議後，作為宣導與推廣的教學資源。</w:t>
      </w:r>
    </w:p>
    <w:p w:rsidR="004524FE" w:rsidRPr="00FD6F8E" w:rsidRDefault="004524FE" w:rsidP="001C11CF">
      <w:pPr>
        <w:snapToGrid w:val="0"/>
        <w:spacing w:beforeLines="50" w:before="180" w:line="480" w:lineRule="exact"/>
        <w:ind w:firstLineChars="236" w:firstLine="661"/>
        <w:outlineLvl w:val="0"/>
        <w:rPr>
          <w:rFonts w:eastAsia="標楷體"/>
          <w:color w:val="000000" w:themeColor="text1"/>
          <w:sz w:val="28"/>
          <w:szCs w:val="28"/>
        </w:rPr>
      </w:pPr>
      <w:r w:rsidRPr="00FD6F8E">
        <w:rPr>
          <w:rFonts w:eastAsia="標楷體"/>
          <w:color w:val="000000" w:themeColor="text1"/>
          <w:sz w:val="28"/>
          <w:szCs w:val="28"/>
        </w:rPr>
        <w:t>(</w:t>
      </w:r>
      <w:r w:rsidRPr="00FD6F8E">
        <w:rPr>
          <w:rFonts w:eastAsia="標楷體"/>
          <w:color w:val="000000" w:themeColor="text1"/>
          <w:sz w:val="28"/>
          <w:szCs w:val="28"/>
        </w:rPr>
        <w:t>二</w:t>
      </w:r>
      <w:r w:rsidRPr="00FD6F8E">
        <w:rPr>
          <w:rFonts w:eastAsia="標楷體"/>
          <w:color w:val="000000" w:themeColor="text1"/>
          <w:sz w:val="28"/>
          <w:szCs w:val="28"/>
        </w:rPr>
        <w:t xml:space="preserve">) </w:t>
      </w:r>
      <w:r w:rsidRPr="00FD6F8E">
        <w:rPr>
          <w:rFonts w:eastAsia="標楷體"/>
          <w:color w:val="000000" w:themeColor="text1"/>
          <w:sz w:val="28"/>
          <w:szCs w:val="28"/>
        </w:rPr>
        <w:t>呈現方式：</w:t>
      </w:r>
    </w:p>
    <w:p w:rsidR="004524FE" w:rsidRPr="00FD6F8E" w:rsidRDefault="004524FE" w:rsidP="00EC691E">
      <w:pPr>
        <w:snapToGrid w:val="0"/>
        <w:spacing w:line="480" w:lineRule="exact"/>
        <w:ind w:leftChars="347" w:left="1259" w:hangingChars="152" w:hanging="426"/>
        <w:outlineLvl w:val="0"/>
        <w:rPr>
          <w:rFonts w:eastAsia="標楷體"/>
          <w:color w:val="000000" w:themeColor="text1"/>
          <w:sz w:val="28"/>
          <w:szCs w:val="28"/>
        </w:rPr>
      </w:pPr>
      <w:r w:rsidRPr="00FD6F8E">
        <w:rPr>
          <w:rFonts w:eastAsia="標楷體"/>
          <w:color w:val="000000" w:themeColor="text1"/>
          <w:sz w:val="28"/>
          <w:szCs w:val="28"/>
        </w:rPr>
        <w:t xml:space="preserve"> 1. </w:t>
      </w:r>
      <w:r w:rsidRPr="00FD6F8E">
        <w:rPr>
          <w:rFonts w:eastAsia="標楷體"/>
          <w:color w:val="000000" w:themeColor="text1"/>
          <w:sz w:val="28"/>
          <w:szCs w:val="28"/>
        </w:rPr>
        <w:t>方案文本</w:t>
      </w:r>
      <w:r w:rsidRPr="00FD6F8E">
        <w:rPr>
          <w:rFonts w:eastAsia="標楷體"/>
          <w:color w:val="000000" w:themeColor="text1"/>
          <w:sz w:val="28"/>
          <w:szCs w:val="28"/>
        </w:rPr>
        <w:t>—</w:t>
      </w:r>
      <w:r w:rsidRPr="00FD6F8E">
        <w:rPr>
          <w:rFonts w:eastAsia="標楷體"/>
          <w:color w:val="000000" w:themeColor="text1"/>
          <w:sz w:val="28"/>
          <w:szCs w:val="28"/>
        </w:rPr>
        <w:t>以</w:t>
      </w:r>
      <w:r w:rsidRPr="00FD6F8E">
        <w:rPr>
          <w:rFonts w:eastAsia="標楷體"/>
          <w:color w:val="000000" w:themeColor="text1"/>
          <w:sz w:val="28"/>
          <w:szCs w:val="28"/>
        </w:rPr>
        <w:t>3,000</w:t>
      </w:r>
      <w:r w:rsidRPr="00FD6F8E">
        <w:rPr>
          <w:rFonts w:eastAsia="標楷體"/>
          <w:color w:val="000000" w:themeColor="text1"/>
          <w:sz w:val="28"/>
          <w:szCs w:val="28"/>
        </w:rPr>
        <w:t>字至</w:t>
      </w:r>
      <w:r w:rsidRPr="00FD6F8E">
        <w:rPr>
          <w:rFonts w:eastAsia="標楷體"/>
          <w:color w:val="000000" w:themeColor="text1"/>
          <w:sz w:val="28"/>
          <w:szCs w:val="28"/>
        </w:rPr>
        <w:t>8,000</w:t>
      </w:r>
      <w:r w:rsidRPr="00FD6F8E">
        <w:rPr>
          <w:rFonts w:eastAsia="標楷體"/>
          <w:color w:val="000000" w:themeColor="text1"/>
          <w:sz w:val="28"/>
          <w:szCs w:val="28"/>
        </w:rPr>
        <w:t>字為限，</w:t>
      </w:r>
      <w:r w:rsidRPr="00FD6F8E">
        <w:rPr>
          <w:rFonts w:eastAsia="標楷體" w:hAnsi="標楷體"/>
          <w:color w:val="000000" w:themeColor="text1"/>
          <w:sz w:val="28"/>
          <w:szCs w:val="28"/>
        </w:rPr>
        <w:t>請勿在內文中呈現參選者姓名及所屬縣市學校。</w:t>
      </w:r>
      <w:r w:rsidRPr="00FD6F8E">
        <w:rPr>
          <w:rFonts w:eastAsia="標楷體"/>
          <w:color w:val="000000" w:themeColor="text1"/>
          <w:sz w:val="28"/>
          <w:szCs w:val="28"/>
        </w:rPr>
        <w:t>內容應包含下列六部份：</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(1) </w:t>
      </w:r>
      <w:r w:rsidRPr="00FD6F8E">
        <w:rPr>
          <w:rFonts w:eastAsia="標楷體"/>
          <w:color w:val="000000" w:themeColor="text1"/>
          <w:sz w:val="28"/>
          <w:szCs w:val="28"/>
        </w:rPr>
        <w:t>閱讀教學方案主題名稱</w:t>
      </w:r>
      <w:r w:rsidRPr="00FD6F8E">
        <w:rPr>
          <w:rFonts w:eastAsia="標楷體" w:hAnsi="標楷體"/>
          <w:color w:val="000000" w:themeColor="text1"/>
          <w:sz w:val="28"/>
          <w:szCs w:val="28"/>
        </w:rPr>
        <w:t>。</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(2) </w:t>
      </w:r>
      <w:r w:rsidRPr="00FD6F8E">
        <w:rPr>
          <w:rFonts w:eastAsia="標楷體"/>
          <w:color w:val="000000" w:themeColor="text1"/>
          <w:sz w:val="28"/>
          <w:szCs w:val="28"/>
        </w:rPr>
        <w:t>閱讀教學設計及實施之理念。</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(3) </w:t>
      </w:r>
      <w:r w:rsidRPr="00FD6F8E">
        <w:rPr>
          <w:rFonts w:eastAsia="標楷體"/>
          <w:color w:val="000000" w:themeColor="text1"/>
          <w:sz w:val="28"/>
          <w:szCs w:val="28"/>
        </w:rPr>
        <w:t>教師專業社群共同備課運作模式。</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(4) </w:t>
      </w:r>
      <w:r w:rsidRPr="00FD6F8E">
        <w:rPr>
          <w:rFonts w:eastAsia="標楷體"/>
          <w:color w:val="000000" w:themeColor="text1"/>
          <w:sz w:val="28"/>
          <w:szCs w:val="28"/>
        </w:rPr>
        <w:t>使用之教科書版本</w:t>
      </w:r>
      <w:r w:rsidR="00FD6D20" w:rsidRPr="00FD6F8E">
        <w:rPr>
          <w:rFonts w:eastAsia="標楷體" w:hint="eastAsia"/>
          <w:color w:val="000000" w:themeColor="text1"/>
          <w:sz w:val="28"/>
          <w:szCs w:val="28"/>
        </w:rPr>
        <w:t>及延伸教材</w:t>
      </w:r>
      <w:r w:rsidR="00FD6D20" w:rsidRPr="00FD6F8E">
        <w:rPr>
          <w:rFonts w:eastAsia="標楷體"/>
          <w:color w:val="000000" w:themeColor="text1"/>
          <w:sz w:val="28"/>
          <w:szCs w:val="28"/>
        </w:rPr>
        <w:t>或配合運用之</w:t>
      </w:r>
      <w:r w:rsidR="00050541" w:rsidRPr="00FD6F8E">
        <w:rPr>
          <w:rFonts w:eastAsia="標楷體" w:hint="eastAsia"/>
          <w:color w:val="000000" w:themeColor="text1"/>
          <w:sz w:val="28"/>
          <w:szCs w:val="28"/>
        </w:rPr>
        <w:t>教學</w:t>
      </w:r>
      <w:r w:rsidR="00FD6D20" w:rsidRPr="00FD6F8E">
        <w:rPr>
          <w:rFonts w:eastAsia="標楷體"/>
          <w:color w:val="000000" w:themeColor="text1"/>
          <w:sz w:val="28"/>
          <w:szCs w:val="28"/>
        </w:rPr>
        <w:t>資源</w:t>
      </w:r>
      <w:r w:rsidR="00782390" w:rsidRPr="00FD6F8E">
        <w:rPr>
          <w:rFonts w:eastAsia="標楷體" w:hint="eastAsia"/>
          <w:color w:val="000000" w:themeColor="text1"/>
          <w:sz w:val="28"/>
          <w:szCs w:val="28"/>
        </w:rPr>
        <w:t>（</w:t>
      </w:r>
      <w:r w:rsidRPr="00FD6F8E">
        <w:rPr>
          <w:rFonts w:eastAsia="標楷體"/>
          <w:color w:val="000000" w:themeColor="text1"/>
          <w:sz w:val="28"/>
          <w:szCs w:val="28"/>
        </w:rPr>
        <w:t>須註明出處）。</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(5) </w:t>
      </w:r>
      <w:r w:rsidRPr="00FD6F8E">
        <w:rPr>
          <w:rFonts w:eastAsia="標楷體"/>
          <w:color w:val="000000" w:themeColor="text1"/>
          <w:sz w:val="28"/>
          <w:szCs w:val="28"/>
        </w:rPr>
        <w:t>活動進行步驟：敘述閱讀教學活動之進行過程、對應之課程綱要能力指標、相關學習評量標準制訂過程或評量內容編製等。</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(6) </w:t>
      </w:r>
      <w:r w:rsidRPr="00FD6F8E">
        <w:rPr>
          <w:rFonts w:eastAsia="標楷體"/>
          <w:color w:val="000000" w:themeColor="text1"/>
          <w:sz w:val="28"/>
          <w:szCs w:val="28"/>
        </w:rPr>
        <w:t>實施成效：以學生的學習歷程或學習成長的成效評估，探討實施後之成效，檢附照片及相關成果檔案（如學生學習單、作業等）。</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(7) </w:t>
      </w:r>
      <w:r w:rsidRPr="00FD6F8E">
        <w:rPr>
          <w:rFonts w:eastAsia="標楷體"/>
          <w:color w:val="000000" w:themeColor="text1"/>
          <w:sz w:val="28"/>
          <w:szCs w:val="28"/>
        </w:rPr>
        <w:t>實施省思：活動實施後之問題與討論，建議與改進。</w:t>
      </w:r>
    </w:p>
    <w:p w:rsidR="004524FE" w:rsidRPr="00FD6F8E" w:rsidRDefault="004524FE" w:rsidP="00EC691E">
      <w:pPr>
        <w:snapToGrid w:val="0"/>
        <w:spacing w:line="480" w:lineRule="exact"/>
        <w:ind w:leftChars="429" w:left="2990" w:hangingChars="700" w:hanging="1960"/>
        <w:outlineLvl w:val="0"/>
        <w:rPr>
          <w:rFonts w:eastAsia="標楷體"/>
          <w:color w:val="000000" w:themeColor="text1"/>
          <w:sz w:val="28"/>
          <w:szCs w:val="28"/>
        </w:rPr>
      </w:pPr>
    </w:p>
    <w:p w:rsidR="004524FE" w:rsidRPr="00FD6F8E" w:rsidRDefault="004524FE" w:rsidP="00EC691E">
      <w:pPr>
        <w:snapToGrid w:val="0"/>
        <w:spacing w:line="480" w:lineRule="exact"/>
        <w:ind w:leftChars="429" w:left="2990" w:hangingChars="700" w:hanging="1960"/>
        <w:outlineLvl w:val="0"/>
        <w:rPr>
          <w:rFonts w:eastAsia="標楷體"/>
          <w:color w:val="000000" w:themeColor="text1"/>
          <w:sz w:val="28"/>
          <w:szCs w:val="28"/>
        </w:rPr>
      </w:pPr>
      <w:r w:rsidRPr="00FD6F8E">
        <w:rPr>
          <w:rFonts w:eastAsia="標楷體"/>
          <w:color w:val="000000" w:themeColor="text1"/>
          <w:sz w:val="28"/>
          <w:szCs w:val="28"/>
        </w:rPr>
        <w:t>2. DVD</w:t>
      </w:r>
      <w:r w:rsidRPr="00FD6F8E">
        <w:rPr>
          <w:rFonts w:eastAsia="標楷體"/>
          <w:color w:val="000000" w:themeColor="text1"/>
          <w:sz w:val="28"/>
          <w:szCs w:val="28"/>
        </w:rPr>
        <w:t>光碟：</w:t>
      </w:r>
    </w:p>
    <w:p w:rsidR="004524FE" w:rsidRPr="00FD6F8E" w:rsidRDefault="004524FE" w:rsidP="00EC691E">
      <w:pPr>
        <w:snapToGrid w:val="0"/>
        <w:spacing w:line="480" w:lineRule="exact"/>
        <w:ind w:leftChars="532" w:left="1826" w:hangingChars="196" w:hanging="549"/>
        <w:outlineLvl w:val="0"/>
        <w:rPr>
          <w:rFonts w:eastAsia="標楷體"/>
          <w:color w:val="000000" w:themeColor="text1"/>
          <w:sz w:val="28"/>
          <w:szCs w:val="28"/>
        </w:rPr>
      </w:pPr>
      <w:r w:rsidRPr="00FD6F8E">
        <w:rPr>
          <w:rFonts w:eastAsia="標楷體"/>
          <w:color w:val="000000" w:themeColor="text1"/>
          <w:sz w:val="28"/>
          <w:szCs w:val="28"/>
        </w:rPr>
        <w:t xml:space="preserve">(1) </w:t>
      </w:r>
      <w:r w:rsidRPr="00FD6F8E">
        <w:rPr>
          <w:rFonts w:eastAsia="標楷體"/>
          <w:color w:val="000000" w:themeColor="text1"/>
          <w:sz w:val="28"/>
          <w:szCs w:val="28"/>
        </w:rPr>
        <w:t>錄影呈現閱讀教學實施過程，以一個教學單元之閱讀教學活動（可含延伸活動）為限，並剪輯為</w:t>
      </w:r>
      <w:r w:rsidRPr="00FD6F8E">
        <w:rPr>
          <w:rFonts w:eastAsia="標楷體"/>
          <w:color w:val="000000" w:themeColor="text1"/>
          <w:sz w:val="28"/>
          <w:szCs w:val="28"/>
        </w:rPr>
        <w:t>15</w:t>
      </w:r>
      <w:r w:rsidRPr="00FD6F8E">
        <w:rPr>
          <w:rFonts w:eastAsia="標楷體"/>
          <w:color w:val="000000" w:themeColor="text1"/>
          <w:sz w:val="28"/>
          <w:szCs w:val="28"/>
        </w:rPr>
        <w:t>分鐘以內的影片檔。</w:t>
      </w:r>
      <w:r w:rsidRPr="00FD6F8E">
        <w:rPr>
          <w:rFonts w:eastAsia="標楷體"/>
          <w:color w:val="000000" w:themeColor="text1"/>
          <w:sz w:val="28"/>
          <w:szCs w:val="28"/>
        </w:rPr>
        <w:t>(</w:t>
      </w:r>
      <w:r w:rsidRPr="00FD6F8E">
        <w:rPr>
          <w:rFonts w:eastAsia="標楷體"/>
          <w:color w:val="000000" w:themeColor="text1"/>
          <w:sz w:val="28"/>
          <w:szCs w:val="28"/>
        </w:rPr>
        <w:t>影片檔請以解析度高且電腦能讀取的</w:t>
      </w:r>
      <w:r w:rsidRPr="00FD6F8E">
        <w:rPr>
          <w:rFonts w:eastAsia="標楷體"/>
          <w:color w:val="000000" w:themeColor="text1"/>
          <w:sz w:val="28"/>
          <w:szCs w:val="28"/>
        </w:rPr>
        <w:t>mp4</w:t>
      </w:r>
      <w:r w:rsidRPr="00FD6F8E">
        <w:rPr>
          <w:rFonts w:eastAsia="標楷體"/>
          <w:color w:val="000000" w:themeColor="text1"/>
          <w:sz w:val="28"/>
          <w:szCs w:val="28"/>
        </w:rPr>
        <w:t>格式儲存</w:t>
      </w:r>
      <w:r w:rsidRPr="00FD6F8E">
        <w:rPr>
          <w:rFonts w:eastAsia="標楷體"/>
          <w:color w:val="000000" w:themeColor="text1"/>
          <w:sz w:val="28"/>
          <w:szCs w:val="28"/>
        </w:rPr>
        <w:t>)</w:t>
      </w:r>
    </w:p>
    <w:p w:rsidR="004524FE" w:rsidRPr="00FD6F8E" w:rsidRDefault="004524FE" w:rsidP="00EC691E">
      <w:pPr>
        <w:snapToGrid w:val="0"/>
        <w:spacing w:line="480" w:lineRule="exact"/>
        <w:ind w:leftChars="532" w:left="1826" w:hangingChars="196" w:hanging="549"/>
        <w:outlineLvl w:val="0"/>
        <w:rPr>
          <w:rFonts w:eastAsia="標楷體"/>
          <w:color w:val="000000" w:themeColor="text1"/>
          <w:sz w:val="28"/>
          <w:szCs w:val="28"/>
        </w:rPr>
      </w:pPr>
      <w:r w:rsidRPr="00FD6F8E">
        <w:rPr>
          <w:rFonts w:eastAsia="標楷體"/>
          <w:color w:val="000000" w:themeColor="text1"/>
          <w:sz w:val="28"/>
          <w:szCs w:val="28"/>
        </w:rPr>
        <w:t xml:space="preserve">(2) </w:t>
      </w:r>
      <w:r w:rsidRPr="00FD6F8E">
        <w:rPr>
          <w:rFonts w:eastAsia="標楷體"/>
          <w:color w:val="000000" w:themeColor="text1"/>
          <w:sz w:val="28"/>
          <w:szCs w:val="28"/>
        </w:rPr>
        <w:t>將第一項文本電子檔及本項教學過程影片檔一併燒錄在</w:t>
      </w:r>
      <w:r w:rsidRPr="00FD6F8E">
        <w:rPr>
          <w:rFonts w:eastAsia="標楷體"/>
          <w:color w:val="000000" w:themeColor="text1"/>
          <w:sz w:val="28"/>
          <w:szCs w:val="28"/>
        </w:rPr>
        <w:t>DVD</w:t>
      </w:r>
      <w:r w:rsidRPr="00FD6F8E">
        <w:rPr>
          <w:rFonts w:eastAsia="標楷體"/>
          <w:color w:val="000000" w:themeColor="text1"/>
          <w:sz w:val="28"/>
          <w:szCs w:val="28"/>
        </w:rPr>
        <w:t>光碟內。</w:t>
      </w:r>
    </w:p>
    <w:p w:rsidR="004524FE" w:rsidRPr="00FD6F8E" w:rsidRDefault="004524FE" w:rsidP="00EC691E">
      <w:pPr>
        <w:snapToGrid w:val="0"/>
        <w:spacing w:line="480" w:lineRule="exact"/>
        <w:outlineLvl w:val="0"/>
        <w:rPr>
          <w:rFonts w:eastAsia="標楷體"/>
          <w:b/>
          <w:color w:val="000000" w:themeColor="text1"/>
          <w:sz w:val="28"/>
          <w:szCs w:val="28"/>
        </w:rPr>
      </w:pPr>
      <w:r w:rsidRPr="00FD6F8E">
        <w:rPr>
          <w:rFonts w:eastAsia="標楷體"/>
          <w:color w:val="000000" w:themeColor="text1"/>
          <w:sz w:val="28"/>
          <w:szCs w:val="28"/>
        </w:rPr>
        <w:t xml:space="preserve">     </w:t>
      </w:r>
      <w:r w:rsidRPr="00FD6F8E">
        <w:rPr>
          <w:rFonts w:eastAsia="標楷體"/>
          <w:b/>
          <w:color w:val="000000" w:themeColor="text1"/>
          <w:sz w:val="28"/>
          <w:szCs w:val="28"/>
        </w:rPr>
        <w:t>(</w:t>
      </w:r>
      <w:r w:rsidRPr="00FD6F8E">
        <w:rPr>
          <w:rFonts w:eastAsia="標楷體"/>
          <w:b/>
          <w:color w:val="000000" w:themeColor="text1"/>
          <w:sz w:val="28"/>
          <w:szCs w:val="28"/>
        </w:rPr>
        <w:t>三</w:t>
      </w:r>
      <w:r w:rsidRPr="00FD6F8E">
        <w:rPr>
          <w:rFonts w:eastAsia="標楷體"/>
          <w:b/>
          <w:color w:val="000000" w:themeColor="text1"/>
          <w:sz w:val="28"/>
          <w:szCs w:val="28"/>
        </w:rPr>
        <w:t xml:space="preserve">) </w:t>
      </w:r>
      <w:r w:rsidRPr="00FD6F8E">
        <w:rPr>
          <w:rFonts w:eastAsia="標楷體"/>
          <w:b/>
          <w:color w:val="000000" w:themeColor="text1"/>
          <w:sz w:val="28"/>
          <w:szCs w:val="28"/>
        </w:rPr>
        <w:t>報名送件：</w:t>
      </w:r>
    </w:p>
    <w:p w:rsidR="004524FE" w:rsidRPr="00FD6F8E" w:rsidRDefault="004524FE" w:rsidP="004524FE">
      <w:pPr>
        <w:pStyle w:val="a4"/>
        <w:numPr>
          <w:ilvl w:val="0"/>
          <w:numId w:val="5"/>
        </w:numPr>
        <w:tabs>
          <w:tab w:val="left" w:pos="1843"/>
        </w:tabs>
        <w:snapToGrid w:val="0"/>
        <w:spacing w:line="480" w:lineRule="exact"/>
        <w:ind w:leftChars="0"/>
        <w:outlineLvl w:val="0"/>
        <w:rPr>
          <w:rFonts w:eastAsia="標楷體"/>
          <w:color w:val="000000" w:themeColor="text1"/>
          <w:sz w:val="28"/>
          <w:szCs w:val="28"/>
        </w:rPr>
      </w:pPr>
      <w:r w:rsidRPr="00FD6F8E">
        <w:rPr>
          <w:rFonts w:eastAsia="標楷體"/>
          <w:color w:val="000000" w:themeColor="text1"/>
          <w:sz w:val="28"/>
          <w:szCs w:val="28"/>
        </w:rPr>
        <w:t>104</w:t>
      </w:r>
      <w:r w:rsidRPr="00FD6F8E">
        <w:rPr>
          <w:rFonts w:eastAsia="標楷體"/>
          <w:color w:val="000000" w:themeColor="text1"/>
          <w:sz w:val="28"/>
          <w:szCs w:val="28"/>
        </w:rPr>
        <w:t>年</w:t>
      </w:r>
      <w:r w:rsidRPr="00FD6F8E">
        <w:rPr>
          <w:rFonts w:eastAsia="標楷體"/>
          <w:color w:val="000000" w:themeColor="text1"/>
          <w:sz w:val="28"/>
          <w:szCs w:val="28"/>
        </w:rPr>
        <w:t>3</w:t>
      </w:r>
      <w:r w:rsidRPr="00FD6F8E">
        <w:rPr>
          <w:rFonts w:eastAsia="標楷體" w:hAnsi="標楷體"/>
          <w:color w:val="000000" w:themeColor="text1"/>
          <w:sz w:val="28"/>
          <w:szCs w:val="28"/>
        </w:rPr>
        <w:t>月</w:t>
      </w:r>
      <w:r w:rsidRPr="00FD6F8E">
        <w:rPr>
          <w:rFonts w:eastAsia="標楷體"/>
          <w:color w:val="000000" w:themeColor="text1"/>
          <w:sz w:val="28"/>
          <w:szCs w:val="28"/>
        </w:rPr>
        <w:t>23</w:t>
      </w:r>
      <w:r w:rsidRPr="00FD6F8E">
        <w:rPr>
          <w:rFonts w:eastAsia="標楷體" w:hAnsi="標楷體"/>
          <w:color w:val="000000" w:themeColor="text1"/>
          <w:sz w:val="28"/>
          <w:szCs w:val="28"/>
        </w:rPr>
        <w:t>日（星期一）起至</w:t>
      </w:r>
      <w:r w:rsidRPr="00FD6F8E">
        <w:rPr>
          <w:rFonts w:eastAsia="標楷體"/>
          <w:color w:val="000000" w:themeColor="text1"/>
          <w:sz w:val="28"/>
          <w:szCs w:val="28"/>
        </w:rPr>
        <w:t>4</w:t>
      </w:r>
      <w:r w:rsidRPr="00FD6F8E">
        <w:rPr>
          <w:rFonts w:eastAsia="標楷體" w:hAnsi="標楷體"/>
          <w:color w:val="000000" w:themeColor="text1"/>
          <w:sz w:val="28"/>
          <w:szCs w:val="28"/>
        </w:rPr>
        <w:t>月</w:t>
      </w:r>
      <w:r w:rsidR="00AE3533">
        <w:rPr>
          <w:rFonts w:eastAsia="標楷體" w:hint="eastAsia"/>
          <w:color w:val="000000" w:themeColor="text1"/>
          <w:sz w:val="28"/>
          <w:szCs w:val="28"/>
        </w:rPr>
        <w:t>7</w:t>
      </w:r>
      <w:r w:rsidRPr="00FD6F8E">
        <w:rPr>
          <w:rFonts w:eastAsia="標楷體" w:hAnsi="標楷體"/>
          <w:color w:val="000000" w:themeColor="text1"/>
          <w:sz w:val="28"/>
          <w:szCs w:val="28"/>
        </w:rPr>
        <w:t>日（星期</w:t>
      </w:r>
      <w:bookmarkStart w:id="0" w:name="_GoBack"/>
      <w:r w:rsidRPr="00FD6F8E">
        <w:rPr>
          <w:rFonts w:eastAsia="標楷體" w:hAnsi="標楷體"/>
          <w:color w:val="000000" w:themeColor="text1"/>
          <w:sz w:val="28"/>
          <w:szCs w:val="28"/>
        </w:rPr>
        <w:t>五）</w:t>
      </w:r>
      <w:r w:rsidRPr="00FD6F8E">
        <w:rPr>
          <w:rFonts w:eastAsia="標楷體"/>
          <w:b/>
          <w:color w:val="000000" w:themeColor="text1"/>
          <w:sz w:val="28"/>
          <w:szCs w:val="28"/>
        </w:rPr>
        <w:t>止</w:t>
      </w:r>
      <w:r w:rsidRPr="00FD6F8E">
        <w:rPr>
          <w:rFonts w:eastAsia="標楷體"/>
          <w:color w:val="000000" w:themeColor="text1"/>
          <w:sz w:val="28"/>
          <w:szCs w:val="28"/>
        </w:rPr>
        <w:t>，由縣市教育處</w:t>
      </w:r>
      <w:r w:rsidRPr="00FD6F8E">
        <w:rPr>
          <w:rFonts w:eastAsia="標楷體"/>
          <w:color w:val="000000" w:themeColor="text1"/>
          <w:sz w:val="28"/>
          <w:szCs w:val="28"/>
        </w:rPr>
        <w:t>(</w:t>
      </w:r>
      <w:r w:rsidRPr="00FD6F8E">
        <w:rPr>
          <w:rFonts w:eastAsia="標楷體"/>
          <w:color w:val="000000" w:themeColor="text1"/>
          <w:sz w:val="28"/>
          <w:szCs w:val="28"/>
        </w:rPr>
        <w:t>局</w:t>
      </w:r>
      <w:r w:rsidRPr="00FD6F8E">
        <w:rPr>
          <w:rFonts w:eastAsia="標楷體"/>
          <w:color w:val="000000" w:themeColor="text1"/>
          <w:sz w:val="28"/>
          <w:szCs w:val="28"/>
        </w:rPr>
        <w:t>)</w:t>
      </w:r>
      <w:r w:rsidRPr="00FD6F8E">
        <w:rPr>
          <w:rFonts w:eastAsia="標楷體"/>
          <w:color w:val="000000" w:themeColor="text1"/>
          <w:sz w:val="28"/>
          <w:szCs w:val="28"/>
        </w:rPr>
        <w:t>或英語輔導團備齊下列資料，以掛號統一</w:t>
      </w:r>
      <w:bookmarkEnd w:id="0"/>
      <w:r w:rsidRPr="00FD6F8E">
        <w:rPr>
          <w:rFonts w:eastAsia="標楷體"/>
          <w:color w:val="000000" w:themeColor="text1"/>
          <w:sz w:val="28"/>
          <w:szCs w:val="28"/>
        </w:rPr>
        <w:t>寄送國立臺灣師範大學英語系林欣宜助理收（統一郵寄封面如附件三，學校送縣市報名資料自我檢核標籤如附件三</w:t>
      </w:r>
      <w:r w:rsidRPr="00FD6F8E">
        <w:rPr>
          <w:rFonts w:eastAsia="標楷體"/>
          <w:color w:val="000000" w:themeColor="text1"/>
          <w:sz w:val="28"/>
          <w:szCs w:val="28"/>
        </w:rPr>
        <w:t>-1</w:t>
      </w:r>
      <w:r w:rsidRPr="00FD6F8E">
        <w:rPr>
          <w:rFonts w:eastAsia="標楷體"/>
          <w:color w:val="000000" w:themeColor="text1"/>
          <w:sz w:val="28"/>
          <w:szCs w:val="28"/>
        </w:rPr>
        <w:t>）。</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(1) </w:t>
      </w:r>
      <w:r w:rsidRPr="00FD6F8E">
        <w:rPr>
          <w:rFonts w:eastAsia="標楷體"/>
          <w:color w:val="000000" w:themeColor="text1"/>
          <w:sz w:val="28"/>
          <w:szCs w:val="28"/>
        </w:rPr>
        <w:t>報名表一份（如附件一）。</w:t>
      </w:r>
      <w:r w:rsidRPr="00FD6F8E">
        <w:rPr>
          <w:rFonts w:eastAsia="標楷體"/>
          <w:color w:val="000000" w:themeColor="text1"/>
          <w:sz w:val="28"/>
          <w:szCs w:val="28"/>
        </w:rPr>
        <w:br/>
      </w:r>
      <w:r w:rsidRPr="00FD6F8E">
        <w:rPr>
          <w:rFonts w:eastAsia="標楷體"/>
          <w:b/>
          <w:color w:val="000000" w:themeColor="text1"/>
          <w:sz w:val="28"/>
          <w:szCs w:val="28"/>
        </w:rPr>
        <w:t>（參選者姓名</w:t>
      </w:r>
      <w:r w:rsidRPr="00FD6F8E">
        <w:rPr>
          <w:rFonts w:eastAsia="標楷體" w:hAnsi="標楷體"/>
          <w:b/>
          <w:color w:val="000000" w:themeColor="text1"/>
          <w:sz w:val="28"/>
          <w:szCs w:val="28"/>
        </w:rPr>
        <w:t>及所屬縣市學校</w:t>
      </w:r>
      <w:r w:rsidRPr="00FD6F8E">
        <w:rPr>
          <w:rFonts w:eastAsia="標楷體"/>
          <w:b/>
          <w:color w:val="000000" w:themeColor="text1"/>
          <w:sz w:val="28"/>
          <w:szCs w:val="28"/>
        </w:rPr>
        <w:t>僅可在此呈現）</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(2) </w:t>
      </w:r>
      <w:r w:rsidRPr="00FD6F8E">
        <w:rPr>
          <w:rFonts w:eastAsia="標楷體"/>
          <w:color w:val="000000" w:themeColor="text1"/>
          <w:sz w:val="28"/>
          <w:szCs w:val="28"/>
        </w:rPr>
        <w:t>創用</w:t>
      </w:r>
      <w:r w:rsidRPr="00FD6F8E">
        <w:rPr>
          <w:rFonts w:eastAsia="標楷體"/>
          <w:color w:val="000000" w:themeColor="text1"/>
          <w:sz w:val="28"/>
          <w:szCs w:val="28"/>
        </w:rPr>
        <w:t>CC</w:t>
      </w:r>
      <w:r w:rsidRPr="00FD6F8E">
        <w:rPr>
          <w:rFonts w:eastAsia="標楷體"/>
          <w:color w:val="000000" w:themeColor="text1"/>
          <w:sz w:val="28"/>
          <w:szCs w:val="28"/>
        </w:rPr>
        <w:t>授權同意書一份（如附件二）。</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(3) </w:t>
      </w:r>
      <w:r w:rsidRPr="00FD6F8E">
        <w:rPr>
          <w:rFonts w:eastAsia="標楷體"/>
          <w:color w:val="000000" w:themeColor="text1"/>
          <w:sz w:val="28"/>
          <w:szCs w:val="28"/>
        </w:rPr>
        <w:t>「</w:t>
      </w:r>
      <w:r w:rsidRPr="00FD6F8E">
        <w:rPr>
          <w:rFonts w:eastAsia="標楷體" w:hAnsi="標楷體"/>
          <w:color w:val="000000" w:themeColor="text1"/>
          <w:sz w:val="28"/>
          <w:szCs w:val="28"/>
          <w:shd w:val="clear" w:color="auto" w:fill="FFFFFF"/>
        </w:rPr>
        <w:t>閱讀教學社群</w:t>
      </w:r>
      <w:r w:rsidRPr="00FD6F8E">
        <w:rPr>
          <w:rFonts w:eastAsia="標楷體"/>
          <w:color w:val="000000" w:themeColor="text1"/>
          <w:sz w:val="28"/>
          <w:szCs w:val="28"/>
          <w:shd w:val="clear" w:color="auto" w:fill="FFFFFF"/>
        </w:rPr>
        <w:t>:</w:t>
      </w:r>
      <w:r w:rsidRPr="00FD6F8E">
        <w:rPr>
          <w:rFonts w:eastAsia="標楷體" w:hAnsi="標楷體"/>
          <w:color w:val="000000" w:themeColor="text1"/>
          <w:sz w:val="28"/>
          <w:szCs w:val="28"/>
          <w:shd w:val="clear" w:color="auto" w:fill="FFFFFF"/>
        </w:rPr>
        <w:t>共備共學</w:t>
      </w:r>
      <w:r w:rsidRPr="00FD6F8E">
        <w:rPr>
          <w:rFonts w:eastAsia="標楷體"/>
          <w:color w:val="000000" w:themeColor="text1"/>
          <w:sz w:val="28"/>
          <w:szCs w:val="28"/>
        </w:rPr>
        <w:t>」書面文本資料及</w:t>
      </w:r>
      <w:r w:rsidRPr="00FD6F8E">
        <w:rPr>
          <w:rFonts w:eastAsia="標楷體"/>
          <w:color w:val="000000" w:themeColor="text1"/>
          <w:sz w:val="28"/>
          <w:szCs w:val="28"/>
        </w:rPr>
        <w:t>DVD</w:t>
      </w:r>
      <w:r w:rsidRPr="00FD6F8E">
        <w:rPr>
          <w:rFonts w:eastAsia="標楷體"/>
          <w:color w:val="000000" w:themeColor="text1"/>
          <w:sz w:val="28"/>
          <w:szCs w:val="28"/>
        </w:rPr>
        <w:t>光碟（內含文本電子檔及教學與評量過程影片檔）一式兩份。</w:t>
      </w:r>
    </w:p>
    <w:p w:rsidR="004524FE" w:rsidRPr="00FD6F8E" w:rsidRDefault="004524FE" w:rsidP="001C11CF">
      <w:pPr>
        <w:snapToGrid w:val="0"/>
        <w:spacing w:beforeLines="50" w:before="180" w:line="480" w:lineRule="exact"/>
        <w:ind w:firstLineChars="350" w:firstLine="980"/>
        <w:outlineLvl w:val="0"/>
        <w:rPr>
          <w:rFonts w:eastAsia="標楷體"/>
          <w:color w:val="000000" w:themeColor="text1"/>
          <w:sz w:val="28"/>
          <w:szCs w:val="28"/>
        </w:rPr>
      </w:pPr>
      <w:r w:rsidRPr="00FD6F8E">
        <w:rPr>
          <w:rFonts w:eastAsia="標楷體"/>
          <w:color w:val="000000" w:themeColor="text1"/>
          <w:sz w:val="28"/>
          <w:szCs w:val="28"/>
        </w:rPr>
        <w:t xml:space="preserve">2. </w:t>
      </w:r>
      <w:r w:rsidRPr="00FD6F8E">
        <w:rPr>
          <w:rFonts w:eastAsia="標楷體"/>
          <w:color w:val="000000" w:themeColor="text1"/>
          <w:sz w:val="28"/>
          <w:szCs w:val="28"/>
        </w:rPr>
        <w:t>收件連絡人：林欣宜小姐</w:t>
      </w:r>
    </w:p>
    <w:p w:rsidR="004524FE" w:rsidRPr="00FD6F8E" w:rsidRDefault="004524FE" w:rsidP="001C11CF">
      <w:pPr>
        <w:snapToGrid w:val="0"/>
        <w:spacing w:beforeLines="50" w:before="180" w:line="480" w:lineRule="exact"/>
        <w:ind w:firstLineChars="600" w:firstLine="1680"/>
        <w:outlineLvl w:val="0"/>
        <w:rPr>
          <w:rFonts w:eastAsia="標楷體"/>
          <w:color w:val="000000" w:themeColor="text1"/>
          <w:sz w:val="28"/>
          <w:szCs w:val="28"/>
        </w:rPr>
      </w:pPr>
      <w:r w:rsidRPr="00FD6F8E">
        <w:rPr>
          <w:rFonts w:eastAsia="標楷體"/>
          <w:color w:val="000000" w:themeColor="text1"/>
          <w:sz w:val="28"/>
          <w:szCs w:val="28"/>
        </w:rPr>
        <w:t>Email: ntnu.english.9@gmail.com  Tel: (02)7734-1810</w:t>
      </w:r>
    </w:p>
    <w:p w:rsidR="004524FE" w:rsidRPr="00FD6F8E" w:rsidRDefault="004524FE" w:rsidP="001C11CF">
      <w:pPr>
        <w:snapToGrid w:val="0"/>
        <w:spacing w:beforeLines="50" w:before="180" w:line="480" w:lineRule="exact"/>
        <w:ind w:firstLineChars="200" w:firstLine="561"/>
        <w:outlineLvl w:val="0"/>
        <w:rPr>
          <w:rFonts w:eastAsia="標楷體"/>
          <w:b/>
          <w:color w:val="000000" w:themeColor="text1"/>
          <w:sz w:val="28"/>
          <w:szCs w:val="28"/>
        </w:rPr>
      </w:pPr>
      <w:r w:rsidRPr="00FD6F8E">
        <w:rPr>
          <w:rFonts w:eastAsia="標楷體"/>
          <w:b/>
          <w:color w:val="000000" w:themeColor="text1"/>
          <w:sz w:val="28"/>
          <w:szCs w:val="28"/>
        </w:rPr>
        <w:t>(</w:t>
      </w:r>
      <w:r w:rsidRPr="00FD6F8E">
        <w:rPr>
          <w:rFonts w:eastAsia="標楷體"/>
          <w:b/>
          <w:color w:val="000000" w:themeColor="text1"/>
          <w:sz w:val="28"/>
          <w:szCs w:val="28"/>
        </w:rPr>
        <w:t>四</w:t>
      </w:r>
      <w:r w:rsidRPr="00FD6F8E">
        <w:rPr>
          <w:rFonts w:eastAsia="標楷體"/>
          <w:b/>
          <w:color w:val="000000" w:themeColor="text1"/>
          <w:sz w:val="28"/>
          <w:szCs w:val="28"/>
        </w:rPr>
        <w:t xml:space="preserve">) </w:t>
      </w:r>
      <w:r w:rsidRPr="00FD6F8E">
        <w:rPr>
          <w:rFonts w:eastAsia="標楷體"/>
          <w:b/>
          <w:color w:val="000000" w:themeColor="text1"/>
          <w:sz w:val="28"/>
          <w:szCs w:val="28"/>
        </w:rPr>
        <w:t>注意事項：</w:t>
      </w:r>
    </w:p>
    <w:p w:rsidR="005500CB" w:rsidRPr="00FD6F8E" w:rsidRDefault="005500CB" w:rsidP="004524FE">
      <w:pPr>
        <w:numPr>
          <w:ilvl w:val="1"/>
          <w:numId w:val="4"/>
        </w:numPr>
        <w:tabs>
          <w:tab w:val="clear" w:pos="1575"/>
          <w:tab w:val="num" w:pos="1260"/>
        </w:tabs>
        <w:snapToGrid w:val="0"/>
        <w:spacing w:line="480" w:lineRule="exact"/>
        <w:ind w:left="1260" w:hanging="300"/>
        <w:outlineLvl w:val="0"/>
        <w:rPr>
          <w:rFonts w:eastAsia="標楷體"/>
          <w:color w:val="000000" w:themeColor="text1"/>
          <w:sz w:val="28"/>
          <w:szCs w:val="28"/>
        </w:rPr>
      </w:pPr>
      <w:r w:rsidRPr="00FD6F8E">
        <w:rPr>
          <w:rFonts w:eastAsia="標楷體" w:hint="eastAsia"/>
          <w:color w:val="000000" w:themeColor="text1"/>
          <w:sz w:val="28"/>
          <w:szCs w:val="28"/>
        </w:rPr>
        <w:t>請掃描教學單元內容並存於</w:t>
      </w:r>
      <w:r w:rsidRPr="00FD6F8E">
        <w:rPr>
          <w:rFonts w:eastAsia="標楷體" w:hint="eastAsia"/>
          <w:color w:val="000000" w:themeColor="text1"/>
          <w:sz w:val="28"/>
          <w:szCs w:val="28"/>
        </w:rPr>
        <w:t>DVD</w:t>
      </w:r>
      <w:r w:rsidRPr="00FD6F8E">
        <w:rPr>
          <w:rFonts w:eastAsia="標楷體" w:hint="eastAsia"/>
          <w:color w:val="000000" w:themeColor="text1"/>
          <w:sz w:val="28"/>
          <w:szCs w:val="28"/>
        </w:rPr>
        <w:t>光碟中，俾利了解教學活動與教學單元之連結性。</w:t>
      </w:r>
    </w:p>
    <w:p w:rsidR="004524FE" w:rsidRPr="00FD6F8E" w:rsidRDefault="004524FE" w:rsidP="004524FE">
      <w:pPr>
        <w:numPr>
          <w:ilvl w:val="1"/>
          <w:numId w:val="4"/>
        </w:numPr>
        <w:tabs>
          <w:tab w:val="clear" w:pos="1575"/>
          <w:tab w:val="num" w:pos="1260"/>
        </w:tabs>
        <w:snapToGrid w:val="0"/>
        <w:spacing w:line="480" w:lineRule="exact"/>
        <w:ind w:left="1260" w:hanging="300"/>
        <w:outlineLvl w:val="0"/>
        <w:rPr>
          <w:rFonts w:eastAsia="標楷體"/>
          <w:color w:val="000000" w:themeColor="text1"/>
          <w:sz w:val="28"/>
          <w:szCs w:val="28"/>
        </w:rPr>
      </w:pPr>
      <w:r w:rsidRPr="00FD6F8E">
        <w:rPr>
          <w:rFonts w:eastAsia="標楷體"/>
          <w:color w:val="000000" w:themeColor="text1"/>
          <w:sz w:val="28"/>
          <w:szCs w:val="28"/>
        </w:rPr>
        <w:t>稿件涉及引用他人著作內容、圖片、軟體、影音檔等部分，請依著作權法相關規定辦理。若有不當引用經檢舉查證屬實者，追回所發獎項、稿酬。</w:t>
      </w:r>
    </w:p>
    <w:p w:rsidR="004524FE" w:rsidRPr="00FD6F8E" w:rsidRDefault="004524FE" w:rsidP="004524FE">
      <w:pPr>
        <w:numPr>
          <w:ilvl w:val="1"/>
          <w:numId w:val="4"/>
        </w:numPr>
        <w:tabs>
          <w:tab w:val="clear" w:pos="1575"/>
          <w:tab w:val="num" w:pos="1260"/>
        </w:tabs>
        <w:snapToGrid w:val="0"/>
        <w:spacing w:line="480" w:lineRule="exact"/>
        <w:ind w:left="1260" w:hanging="300"/>
        <w:outlineLvl w:val="0"/>
        <w:rPr>
          <w:rFonts w:eastAsia="標楷體"/>
          <w:color w:val="000000" w:themeColor="text1"/>
          <w:sz w:val="28"/>
          <w:szCs w:val="28"/>
        </w:rPr>
      </w:pPr>
      <w:r w:rsidRPr="00FD6F8E">
        <w:rPr>
          <w:rFonts w:eastAsia="標楷體"/>
          <w:color w:val="000000" w:themeColor="text1"/>
          <w:sz w:val="28"/>
          <w:szCs w:val="28"/>
        </w:rPr>
        <w:t>參選者均須填寫「創用</w:t>
      </w:r>
      <w:r w:rsidRPr="00FD6F8E">
        <w:rPr>
          <w:rFonts w:eastAsia="標楷體"/>
          <w:color w:val="000000" w:themeColor="text1"/>
          <w:sz w:val="28"/>
          <w:szCs w:val="28"/>
        </w:rPr>
        <w:t>CC</w:t>
      </w:r>
      <w:r w:rsidRPr="00FD6F8E">
        <w:rPr>
          <w:rFonts w:eastAsia="標楷體"/>
          <w:color w:val="000000" w:themeColor="text1"/>
          <w:sz w:val="28"/>
          <w:szCs w:val="28"/>
        </w:rPr>
        <w:t>授權同意書」，否則不予受理。</w:t>
      </w:r>
    </w:p>
    <w:p w:rsidR="004524FE" w:rsidRPr="00FD6F8E" w:rsidRDefault="004524FE" w:rsidP="00EC691E">
      <w:pPr>
        <w:tabs>
          <w:tab w:val="left" w:pos="952"/>
        </w:tabs>
        <w:spacing w:line="480" w:lineRule="exact"/>
        <w:ind w:left="561" w:hangingChars="200" w:hanging="561"/>
        <w:rPr>
          <w:rFonts w:eastAsia="標楷體"/>
          <w:b/>
          <w:color w:val="000000" w:themeColor="text1"/>
          <w:sz w:val="28"/>
          <w:szCs w:val="28"/>
        </w:rPr>
      </w:pPr>
    </w:p>
    <w:p w:rsidR="004524FE" w:rsidRPr="00FD6F8E" w:rsidRDefault="004524FE" w:rsidP="00EC691E">
      <w:pPr>
        <w:tabs>
          <w:tab w:val="left" w:pos="952"/>
        </w:tabs>
        <w:spacing w:line="480" w:lineRule="exact"/>
        <w:ind w:left="561" w:hangingChars="200" w:hanging="561"/>
        <w:rPr>
          <w:rFonts w:eastAsia="標楷體"/>
          <w:b/>
          <w:color w:val="000000" w:themeColor="text1"/>
          <w:sz w:val="28"/>
          <w:szCs w:val="28"/>
        </w:rPr>
      </w:pPr>
      <w:r w:rsidRPr="00FD6F8E">
        <w:rPr>
          <w:rFonts w:eastAsia="標楷體"/>
          <w:b/>
          <w:color w:val="000000" w:themeColor="text1"/>
          <w:sz w:val="28"/>
          <w:szCs w:val="28"/>
        </w:rPr>
        <w:t>柒、評分標準：</w:t>
      </w:r>
    </w:p>
    <w:p w:rsidR="004524FE" w:rsidRPr="00FD6F8E" w:rsidRDefault="004524FE" w:rsidP="004524FE">
      <w:pPr>
        <w:numPr>
          <w:ilvl w:val="0"/>
          <w:numId w:val="6"/>
        </w:numPr>
        <w:snapToGrid w:val="0"/>
        <w:spacing w:line="480" w:lineRule="exact"/>
        <w:ind w:leftChars="100" w:left="520" w:hangingChars="100" w:hanging="280"/>
        <w:outlineLvl w:val="0"/>
        <w:rPr>
          <w:rFonts w:eastAsia="標楷體"/>
          <w:color w:val="000000" w:themeColor="text1"/>
          <w:sz w:val="28"/>
          <w:szCs w:val="28"/>
        </w:rPr>
      </w:pPr>
      <w:r w:rsidRPr="00FD6F8E">
        <w:rPr>
          <w:rFonts w:eastAsia="標楷體"/>
          <w:color w:val="000000" w:themeColor="text1"/>
          <w:sz w:val="28"/>
          <w:szCs w:val="28"/>
        </w:rPr>
        <w:t>教學</w:t>
      </w:r>
      <w:r w:rsidR="00432C9F" w:rsidRPr="00FD6F8E">
        <w:rPr>
          <w:rFonts w:eastAsia="標楷體" w:hint="eastAsia"/>
          <w:color w:val="000000" w:themeColor="text1"/>
          <w:sz w:val="28"/>
          <w:szCs w:val="28"/>
        </w:rPr>
        <w:t>設計</w:t>
      </w:r>
      <w:r w:rsidR="003F7967" w:rsidRPr="00FD6F8E">
        <w:rPr>
          <w:rFonts w:eastAsia="標楷體" w:hint="eastAsia"/>
          <w:color w:val="000000" w:themeColor="text1"/>
          <w:sz w:val="28"/>
          <w:szCs w:val="28"/>
        </w:rPr>
        <w:t>以教科書單元為主軸，</w:t>
      </w:r>
      <w:r w:rsidRPr="00FD6F8E">
        <w:rPr>
          <w:rFonts w:eastAsia="標楷體"/>
          <w:color w:val="000000" w:themeColor="text1"/>
          <w:sz w:val="28"/>
          <w:szCs w:val="28"/>
        </w:rPr>
        <w:t>符合設定之</w:t>
      </w:r>
      <w:r w:rsidR="00432C9F" w:rsidRPr="00FD6F8E">
        <w:rPr>
          <w:rFonts w:eastAsia="標楷體" w:hint="eastAsia"/>
          <w:color w:val="000000" w:themeColor="text1"/>
          <w:sz w:val="28"/>
          <w:szCs w:val="28"/>
        </w:rPr>
        <w:t>閱讀</w:t>
      </w:r>
      <w:r w:rsidRPr="00FD6F8E">
        <w:rPr>
          <w:rFonts w:eastAsia="標楷體"/>
          <w:color w:val="000000" w:themeColor="text1"/>
          <w:sz w:val="28"/>
          <w:szCs w:val="28"/>
        </w:rPr>
        <w:t>能力指標：</w:t>
      </w:r>
      <w:r w:rsidRPr="00FD6F8E">
        <w:rPr>
          <w:rFonts w:eastAsia="標楷體"/>
          <w:color w:val="000000" w:themeColor="text1"/>
          <w:sz w:val="28"/>
          <w:szCs w:val="28"/>
        </w:rPr>
        <w:t>20%</w:t>
      </w:r>
      <w:r w:rsidRPr="00FD6F8E">
        <w:rPr>
          <w:rFonts w:eastAsia="標楷體"/>
          <w:color w:val="000000" w:themeColor="text1"/>
          <w:sz w:val="28"/>
          <w:szCs w:val="28"/>
        </w:rPr>
        <w:t>。</w:t>
      </w:r>
    </w:p>
    <w:p w:rsidR="004524FE" w:rsidRPr="00FD6F8E" w:rsidRDefault="00432C9F" w:rsidP="004524FE">
      <w:pPr>
        <w:numPr>
          <w:ilvl w:val="0"/>
          <w:numId w:val="6"/>
        </w:numPr>
        <w:snapToGrid w:val="0"/>
        <w:spacing w:line="480" w:lineRule="exact"/>
        <w:ind w:leftChars="100" w:left="520" w:hangingChars="100" w:hanging="280"/>
        <w:outlineLvl w:val="0"/>
        <w:rPr>
          <w:rFonts w:eastAsia="標楷體"/>
          <w:color w:val="000000" w:themeColor="text1"/>
          <w:sz w:val="28"/>
          <w:szCs w:val="28"/>
        </w:rPr>
      </w:pPr>
      <w:r w:rsidRPr="00FD6F8E">
        <w:rPr>
          <w:rFonts w:eastAsia="標楷體"/>
          <w:color w:val="000000" w:themeColor="text1"/>
          <w:sz w:val="28"/>
          <w:szCs w:val="28"/>
        </w:rPr>
        <w:t>教學與評量理念正確，達成</w:t>
      </w:r>
      <w:r w:rsidRPr="00FD6F8E">
        <w:rPr>
          <w:rFonts w:eastAsia="標楷體" w:hint="eastAsia"/>
          <w:color w:val="000000" w:themeColor="text1"/>
          <w:sz w:val="28"/>
          <w:szCs w:val="28"/>
        </w:rPr>
        <w:t>閱讀教學目標</w:t>
      </w:r>
      <w:r w:rsidR="004524FE" w:rsidRPr="00FD6F8E">
        <w:rPr>
          <w:rFonts w:eastAsia="標楷體"/>
          <w:color w:val="000000" w:themeColor="text1"/>
          <w:sz w:val="28"/>
          <w:szCs w:val="28"/>
        </w:rPr>
        <w:t>：</w:t>
      </w:r>
      <w:r w:rsidR="004524FE" w:rsidRPr="00FD6F8E">
        <w:rPr>
          <w:rFonts w:eastAsia="標楷體"/>
          <w:color w:val="000000" w:themeColor="text1"/>
          <w:sz w:val="28"/>
          <w:szCs w:val="28"/>
        </w:rPr>
        <w:t>20%</w:t>
      </w:r>
      <w:r w:rsidR="004524FE" w:rsidRPr="00FD6F8E">
        <w:rPr>
          <w:rFonts w:eastAsia="標楷體"/>
          <w:color w:val="000000" w:themeColor="text1"/>
          <w:sz w:val="28"/>
          <w:szCs w:val="28"/>
        </w:rPr>
        <w:t>。</w:t>
      </w:r>
    </w:p>
    <w:p w:rsidR="004524FE" w:rsidRPr="00FD6F8E" w:rsidRDefault="00F35EA4" w:rsidP="004524FE">
      <w:pPr>
        <w:numPr>
          <w:ilvl w:val="0"/>
          <w:numId w:val="6"/>
        </w:numPr>
        <w:snapToGrid w:val="0"/>
        <w:spacing w:line="480" w:lineRule="exact"/>
        <w:ind w:leftChars="100" w:left="520" w:hangingChars="100" w:hanging="280"/>
        <w:outlineLvl w:val="0"/>
        <w:rPr>
          <w:rFonts w:eastAsia="標楷體"/>
          <w:color w:val="000000" w:themeColor="text1"/>
          <w:sz w:val="28"/>
          <w:szCs w:val="28"/>
        </w:rPr>
      </w:pPr>
      <w:r w:rsidRPr="00FD6F8E">
        <w:rPr>
          <w:rFonts w:eastAsia="標楷體" w:hint="eastAsia"/>
          <w:color w:val="000000" w:themeColor="text1"/>
          <w:sz w:val="28"/>
          <w:szCs w:val="28"/>
        </w:rPr>
        <w:t>閱讀</w:t>
      </w:r>
      <w:r w:rsidR="004524FE" w:rsidRPr="00FD6F8E">
        <w:rPr>
          <w:rFonts w:eastAsia="標楷體"/>
          <w:color w:val="000000" w:themeColor="text1"/>
          <w:sz w:val="28"/>
          <w:szCs w:val="28"/>
        </w:rPr>
        <w:t>教學活動與評量方式多元化：</w:t>
      </w:r>
      <w:r w:rsidR="004524FE" w:rsidRPr="00FD6F8E">
        <w:rPr>
          <w:rFonts w:eastAsia="標楷體"/>
          <w:color w:val="000000" w:themeColor="text1"/>
          <w:sz w:val="28"/>
          <w:szCs w:val="28"/>
        </w:rPr>
        <w:t>20%</w:t>
      </w:r>
      <w:r w:rsidR="004524FE" w:rsidRPr="00FD6F8E">
        <w:rPr>
          <w:rFonts w:eastAsia="標楷體"/>
          <w:color w:val="000000" w:themeColor="text1"/>
          <w:sz w:val="28"/>
          <w:szCs w:val="28"/>
        </w:rPr>
        <w:t>。</w:t>
      </w:r>
    </w:p>
    <w:p w:rsidR="004524FE" w:rsidRPr="00FD6F8E" w:rsidRDefault="00F35EA4" w:rsidP="004524FE">
      <w:pPr>
        <w:numPr>
          <w:ilvl w:val="0"/>
          <w:numId w:val="6"/>
        </w:numPr>
        <w:snapToGrid w:val="0"/>
        <w:spacing w:line="480" w:lineRule="exact"/>
        <w:ind w:leftChars="100" w:left="520" w:hangingChars="100" w:hanging="280"/>
        <w:outlineLvl w:val="0"/>
        <w:rPr>
          <w:rFonts w:eastAsia="標楷體"/>
          <w:color w:val="000000" w:themeColor="text1"/>
          <w:sz w:val="28"/>
          <w:szCs w:val="28"/>
        </w:rPr>
      </w:pPr>
      <w:r w:rsidRPr="00FD6F8E">
        <w:rPr>
          <w:rFonts w:eastAsia="標楷體" w:hint="eastAsia"/>
          <w:color w:val="000000" w:themeColor="text1"/>
          <w:sz w:val="28"/>
          <w:szCs w:val="28"/>
        </w:rPr>
        <w:t>教案</w:t>
      </w:r>
      <w:r w:rsidR="004524FE" w:rsidRPr="00FD6F8E">
        <w:rPr>
          <w:rFonts w:eastAsia="標楷體"/>
          <w:color w:val="000000" w:themeColor="text1"/>
          <w:sz w:val="28"/>
          <w:szCs w:val="28"/>
        </w:rPr>
        <w:t>內容完整，</w:t>
      </w:r>
      <w:r w:rsidRPr="00FD6F8E">
        <w:rPr>
          <w:rFonts w:eastAsia="標楷體" w:hint="eastAsia"/>
          <w:color w:val="000000" w:themeColor="text1"/>
          <w:sz w:val="28"/>
          <w:szCs w:val="28"/>
        </w:rPr>
        <w:t>可行性高</w:t>
      </w:r>
      <w:r w:rsidR="004524FE" w:rsidRPr="00FD6F8E">
        <w:rPr>
          <w:rFonts w:eastAsia="標楷體"/>
          <w:color w:val="000000" w:themeColor="text1"/>
          <w:sz w:val="28"/>
          <w:szCs w:val="28"/>
        </w:rPr>
        <w:t>：</w:t>
      </w:r>
      <w:r w:rsidR="004524FE" w:rsidRPr="00FD6F8E">
        <w:rPr>
          <w:rFonts w:eastAsia="標楷體"/>
          <w:color w:val="000000" w:themeColor="text1"/>
          <w:sz w:val="28"/>
          <w:szCs w:val="28"/>
        </w:rPr>
        <w:t>20%</w:t>
      </w:r>
      <w:r w:rsidR="004524FE" w:rsidRPr="00FD6F8E">
        <w:rPr>
          <w:rFonts w:eastAsia="標楷體"/>
          <w:color w:val="000000" w:themeColor="text1"/>
          <w:sz w:val="28"/>
          <w:szCs w:val="28"/>
        </w:rPr>
        <w:t>。</w:t>
      </w:r>
    </w:p>
    <w:p w:rsidR="004524FE" w:rsidRPr="00FD6F8E" w:rsidRDefault="00F35EA4" w:rsidP="004524FE">
      <w:pPr>
        <w:numPr>
          <w:ilvl w:val="0"/>
          <w:numId w:val="6"/>
        </w:numPr>
        <w:snapToGrid w:val="0"/>
        <w:spacing w:line="480" w:lineRule="exact"/>
        <w:ind w:leftChars="100" w:left="520" w:hangingChars="100" w:hanging="280"/>
        <w:outlineLvl w:val="0"/>
        <w:rPr>
          <w:rFonts w:eastAsia="標楷體"/>
          <w:color w:val="000000" w:themeColor="text1"/>
          <w:sz w:val="28"/>
          <w:szCs w:val="28"/>
        </w:rPr>
      </w:pPr>
      <w:r w:rsidRPr="00FD6F8E">
        <w:rPr>
          <w:rFonts w:eastAsia="標楷體" w:hint="eastAsia"/>
          <w:color w:val="000000" w:themeColor="text1"/>
          <w:sz w:val="28"/>
          <w:szCs w:val="28"/>
        </w:rPr>
        <w:t>共備運作模式佳</w:t>
      </w:r>
      <w:r w:rsidR="004524FE" w:rsidRPr="00FD6F8E">
        <w:rPr>
          <w:rFonts w:eastAsia="標楷體"/>
          <w:color w:val="000000" w:themeColor="text1"/>
          <w:sz w:val="28"/>
          <w:szCs w:val="28"/>
        </w:rPr>
        <w:t>，適宜推廣：</w:t>
      </w:r>
      <w:r w:rsidR="004524FE" w:rsidRPr="00FD6F8E">
        <w:rPr>
          <w:rFonts w:eastAsia="標楷體"/>
          <w:color w:val="000000" w:themeColor="text1"/>
          <w:sz w:val="28"/>
          <w:szCs w:val="28"/>
        </w:rPr>
        <w:t>20%</w:t>
      </w:r>
      <w:r w:rsidR="004524FE" w:rsidRPr="00FD6F8E">
        <w:rPr>
          <w:rFonts w:eastAsia="標楷體"/>
          <w:color w:val="000000" w:themeColor="text1"/>
          <w:sz w:val="28"/>
          <w:szCs w:val="28"/>
        </w:rPr>
        <w:t>。</w:t>
      </w:r>
    </w:p>
    <w:p w:rsidR="004524FE" w:rsidRPr="00FD6F8E" w:rsidRDefault="004524FE" w:rsidP="00EC691E">
      <w:pPr>
        <w:snapToGrid w:val="0"/>
        <w:spacing w:line="480" w:lineRule="exact"/>
        <w:outlineLvl w:val="0"/>
        <w:rPr>
          <w:rFonts w:eastAsia="標楷體"/>
          <w:b/>
          <w:color w:val="000000" w:themeColor="text1"/>
          <w:sz w:val="28"/>
          <w:szCs w:val="28"/>
        </w:rPr>
      </w:pPr>
    </w:p>
    <w:p w:rsidR="004524FE" w:rsidRPr="00FD6F8E" w:rsidRDefault="004524FE" w:rsidP="00EC691E">
      <w:pPr>
        <w:snapToGrid w:val="0"/>
        <w:spacing w:line="480" w:lineRule="exact"/>
        <w:outlineLvl w:val="0"/>
        <w:rPr>
          <w:rFonts w:eastAsia="標楷體"/>
          <w:b/>
          <w:color w:val="000000" w:themeColor="text1"/>
          <w:sz w:val="28"/>
          <w:szCs w:val="28"/>
        </w:rPr>
      </w:pPr>
      <w:r w:rsidRPr="00FD6F8E">
        <w:rPr>
          <w:rFonts w:eastAsia="標楷體"/>
          <w:b/>
          <w:color w:val="000000" w:themeColor="text1"/>
          <w:sz w:val="28"/>
          <w:szCs w:val="28"/>
        </w:rPr>
        <w:t>捌、獎勵：（承辦單位保留各獎項從缺之權力）</w:t>
      </w:r>
    </w:p>
    <w:p w:rsidR="004524FE" w:rsidRPr="00FD6F8E" w:rsidRDefault="004524FE" w:rsidP="001C11CF">
      <w:pPr>
        <w:numPr>
          <w:ilvl w:val="0"/>
          <w:numId w:val="8"/>
        </w:numPr>
        <w:snapToGrid w:val="0"/>
        <w:spacing w:afterLines="50" w:after="180" w:line="480" w:lineRule="exact"/>
        <w:ind w:left="992" w:hanging="714"/>
        <w:outlineLvl w:val="0"/>
        <w:rPr>
          <w:rFonts w:eastAsia="標楷體"/>
          <w:color w:val="000000" w:themeColor="text1"/>
          <w:sz w:val="28"/>
          <w:szCs w:val="28"/>
        </w:rPr>
      </w:pPr>
      <w:r w:rsidRPr="00FD6F8E">
        <w:rPr>
          <w:rFonts w:eastAsia="標楷體"/>
          <w:color w:val="000000" w:themeColor="text1"/>
          <w:sz w:val="28"/>
          <w:szCs w:val="28"/>
        </w:rPr>
        <w:t>參賽作品，由「課程與教學輔導組語文學習領域</w:t>
      </w:r>
      <w:r w:rsidRPr="00FD6F8E">
        <w:rPr>
          <w:rFonts w:eastAsia="標楷體"/>
          <w:color w:val="000000" w:themeColor="text1"/>
          <w:sz w:val="28"/>
          <w:szCs w:val="28"/>
        </w:rPr>
        <w:t>(</w:t>
      </w:r>
      <w:r w:rsidRPr="00FD6F8E">
        <w:rPr>
          <w:rFonts w:eastAsia="標楷體"/>
          <w:color w:val="000000" w:themeColor="text1"/>
          <w:sz w:val="28"/>
          <w:szCs w:val="28"/>
        </w:rPr>
        <w:t>英語組</w:t>
      </w:r>
      <w:r w:rsidRPr="00FD6F8E">
        <w:rPr>
          <w:rFonts w:eastAsia="標楷體"/>
          <w:color w:val="000000" w:themeColor="text1"/>
          <w:sz w:val="28"/>
          <w:szCs w:val="28"/>
        </w:rPr>
        <w:t>)</w:t>
      </w:r>
      <w:r w:rsidRPr="00FD6F8E">
        <w:rPr>
          <w:rFonts w:eastAsia="標楷體"/>
          <w:color w:val="000000" w:themeColor="text1"/>
          <w:sz w:val="28"/>
          <w:szCs w:val="28"/>
        </w:rPr>
        <w:t>」輔導群委員聘請專家及第一線教師組成審查委員會進行評審，分設獎項如下：</w:t>
      </w:r>
    </w:p>
    <w:tbl>
      <w:tblPr>
        <w:tblW w:w="0" w:type="auto"/>
        <w:jc w:val="right"/>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276"/>
        <w:gridCol w:w="2516"/>
        <w:gridCol w:w="1800"/>
        <w:gridCol w:w="2736"/>
      </w:tblGrid>
      <w:tr w:rsidR="004524FE" w:rsidRPr="00FD6F8E" w:rsidTr="00EC691E">
        <w:trPr>
          <w:jc w:val="right"/>
        </w:trPr>
        <w:tc>
          <w:tcPr>
            <w:tcW w:w="708"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獎項</w:t>
            </w:r>
          </w:p>
        </w:tc>
        <w:tc>
          <w:tcPr>
            <w:tcW w:w="1276"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件數</w:t>
            </w:r>
          </w:p>
        </w:tc>
        <w:tc>
          <w:tcPr>
            <w:tcW w:w="2516"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獎勵</w:t>
            </w:r>
          </w:p>
        </w:tc>
        <w:tc>
          <w:tcPr>
            <w:tcW w:w="1800"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稿酬</w:t>
            </w:r>
          </w:p>
        </w:tc>
        <w:tc>
          <w:tcPr>
            <w:tcW w:w="2736"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備註</w:t>
            </w:r>
          </w:p>
        </w:tc>
      </w:tr>
      <w:tr w:rsidR="004524FE" w:rsidRPr="00FD6F8E" w:rsidTr="00EC691E">
        <w:trPr>
          <w:jc w:val="right"/>
        </w:trPr>
        <w:tc>
          <w:tcPr>
            <w:tcW w:w="708"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特優</w:t>
            </w:r>
          </w:p>
        </w:tc>
        <w:tc>
          <w:tcPr>
            <w:tcW w:w="1276"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國中小組</w:t>
            </w:r>
          </w:p>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各</w:t>
            </w:r>
            <w:r w:rsidRPr="00FD6F8E">
              <w:rPr>
                <w:rFonts w:eastAsia="標楷體"/>
                <w:color w:val="000000" w:themeColor="text1"/>
              </w:rPr>
              <w:t>1</w:t>
            </w:r>
            <w:r w:rsidRPr="00FD6F8E">
              <w:rPr>
                <w:rFonts w:eastAsia="標楷體"/>
                <w:color w:val="000000" w:themeColor="text1"/>
              </w:rPr>
              <w:t>件</w:t>
            </w:r>
          </w:p>
        </w:tc>
        <w:tc>
          <w:tcPr>
            <w:tcW w:w="2516" w:type="dxa"/>
          </w:tcPr>
          <w:p w:rsidR="004524FE" w:rsidRPr="00FD6F8E" w:rsidRDefault="004524FE" w:rsidP="00EC691E">
            <w:pPr>
              <w:snapToGrid w:val="0"/>
              <w:spacing w:line="400" w:lineRule="exact"/>
              <w:outlineLvl w:val="0"/>
              <w:rPr>
                <w:rFonts w:eastAsia="標楷體"/>
                <w:color w:val="000000" w:themeColor="text1"/>
              </w:rPr>
            </w:pPr>
            <w:r w:rsidRPr="00FD6F8E">
              <w:rPr>
                <w:rFonts w:eastAsia="標楷體"/>
                <w:color w:val="000000" w:themeColor="text1"/>
              </w:rPr>
              <w:t>頒予主辦單位獎狀各乙紙，並函請該縣市教育</w:t>
            </w:r>
            <w:r w:rsidRPr="00FD6F8E">
              <w:rPr>
                <w:rFonts w:eastAsia="標楷體"/>
                <w:color w:val="000000" w:themeColor="text1"/>
                <w:sz w:val="28"/>
                <w:szCs w:val="28"/>
              </w:rPr>
              <w:t>處</w:t>
            </w:r>
            <w:r w:rsidRPr="00FD6F8E">
              <w:rPr>
                <w:rFonts w:eastAsia="標楷體"/>
                <w:color w:val="000000" w:themeColor="text1"/>
                <w:sz w:val="28"/>
                <w:szCs w:val="28"/>
              </w:rPr>
              <w:t>(</w:t>
            </w:r>
            <w:r w:rsidRPr="00FD6F8E">
              <w:rPr>
                <w:rFonts w:eastAsia="標楷體"/>
                <w:color w:val="000000" w:themeColor="text1"/>
                <w:sz w:val="28"/>
                <w:szCs w:val="28"/>
              </w:rPr>
              <w:t>局</w:t>
            </w:r>
            <w:r w:rsidRPr="00FD6F8E">
              <w:rPr>
                <w:rFonts w:eastAsia="標楷體"/>
                <w:color w:val="000000" w:themeColor="text1"/>
                <w:sz w:val="28"/>
                <w:szCs w:val="28"/>
              </w:rPr>
              <w:t>)</w:t>
            </w:r>
            <w:r w:rsidRPr="00FD6F8E">
              <w:rPr>
                <w:rFonts w:eastAsia="標楷體"/>
                <w:color w:val="000000" w:themeColor="text1"/>
              </w:rPr>
              <w:t>對相關人員記小功乙支。</w:t>
            </w:r>
          </w:p>
        </w:tc>
        <w:tc>
          <w:tcPr>
            <w:tcW w:w="1800" w:type="dxa"/>
            <w:vMerge w:val="restart"/>
          </w:tcPr>
          <w:p w:rsidR="004524FE" w:rsidRPr="00FD6F8E" w:rsidRDefault="004524FE" w:rsidP="00EC691E">
            <w:pPr>
              <w:snapToGrid w:val="0"/>
              <w:spacing w:line="400" w:lineRule="exact"/>
              <w:outlineLvl w:val="0"/>
              <w:rPr>
                <w:rFonts w:eastAsia="標楷體"/>
                <w:color w:val="000000" w:themeColor="text1"/>
              </w:rPr>
            </w:pPr>
            <w:r w:rsidRPr="00FD6F8E">
              <w:rPr>
                <w:rFonts w:eastAsia="標楷體"/>
                <w:color w:val="000000" w:themeColor="text1"/>
              </w:rPr>
              <w:t>依字數酌付撰稿費</w:t>
            </w:r>
            <w:r w:rsidRPr="00FD6F8E">
              <w:rPr>
                <w:rFonts w:eastAsia="標楷體"/>
                <w:color w:val="000000" w:themeColor="text1"/>
              </w:rPr>
              <w:t>(</w:t>
            </w:r>
            <w:r w:rsidRPr="00FD6F8E">
              <w:rPr>
                <w:rFonts w:eastAsia="標楷體"/>
                <w:color w:val="000000" w:themeColor="text1"/>
              </w:rPr>
              <w:t>依據「教育部補助及委辦計畫經費編列基準表」辦理</w:t>
            </w:r>
            <w:r w:rsidRPr="00FD6F8E">
              <w:rPr>
                <w:rFonts w:eastAsia="標楷體"/>
                <w:color w:val="000000" w:themeColor="text1"/>
              </w:rPr>
              <w:t>)</w:t>
            </w:r>
          </w:p>
        </w:tc>
        <w:tc>
          <w:tcPr>
            <w:tcW w:w="2736" w:type="dxa"/>
            <w:vMerge w:val="restart"/>
          </w:tcPr>
          <w:p w:rsidR="004524FE" w:rsidRPr="00FD6F8E" w:rsidRDefault="004524FE" w:rsidP="00EC691E">
            <w:pPr>
              <w:snapToGrid w:val="0"/>
              <w:spacing w:line="400" w:lineRule="exact"/>
              <w:outlineLvl w:val="0"/>
              <w:rPr>
                <w:rFonts w:eastAsia="標楷體"/>
                <w:color w:val="000000" w:themeColor="text1"/>
              </w:rPr>
            </w:pPr>
            <w:r w:rsidRPr="00FD6F8E">
              <w:rPr>
                <w:rFonts w:eastAsia="標楷體"/>
                <w:color w:val="000000" w:themeColor="text1"/>
              </w:rPr>
              <w:t>配合主辦單位</w:t>
            </w:r>
            <w:r w:rsidRPr="00FD6F8E">
              <w:rPr>
                <w:rFonts w:eastAsia="標楷體" w:hAnsi="標楷體"/>
                <w:color w:val="000000" w:themeColor="text1"/>
              </w:rPr>
              <w:t>於</w:t>
            </w:r>
            <w:r w:rsidRPr="00FD6F8E">
              <w:rPr>
                <w:rFonts w:eastAsia="標楷體"/>
                <w:color w:val="000000" w:themeColor="text1"/>
              </w:rPr>
              <w:t>104</w:t>
            </w:r>
            <w:r w:rsidRPr="00FD6F8E">
              <w:rPr>
                <w:rFonts w:eastAsia="標楷體"/>
                <w:color w:val="000000" w:themeColor="text1"/>
              </w:rPr>
              <w:t>年</w:t>
            </w:r>
            <w:r w:rsidRPr="00FD6F8E">
              <w:rPr>
                <w:rFonts w:eastAsia="標楷體"/>
                <w:color w:val="000000" w:themeColor="text1"/>
              </w:rPr>
              <w:t>5</w:t>
            </w:r>
            <w:r w:rsidRPr="00FD6F8E">
              <w:rPr>
                <w:rFonts w:eastAsia="標楷體"/>
                <w:color w:val="000000" w:themeColor="text1"/>
              </w:rPr>
              <w:t>月</w:t>
            </w:r>
            <w:r w:rsidRPr="00FD6F8E">
              <w:rPr>
                <w:rFonts w:eastAsia="標楷體"/>
                <w:color w:val="000000" w:themeColor="text1"/>
              </w:rPr>
              <w:t>22</w:t>
            </w:r>
            <w:r w:rsidRPr="00FD6F8E">
              <w:rPr>
                <w:rFonts w:eastAsia="標楷體"/>
                <w:color w:val="000000" w:themeColor="text1"/>
              </w:rPr>
              <w:t>日</w:t>
            </w:r>
            <w:r w:rsidRPr="00FD6F8E">
              <w:rPr>
                <w:rFonts w:eastAsia="標楷體"/>
                <w:color w:val="000000" w:themeColor="text1"/>
              </w:rPr>
              <w:t>(</w:t>
            </w:r>
            <w:r w:rsidRPr="00FD6F8E">
              <w:rPr>
                <w:rFonts w:eastAsia="標楷體"/>
                <w:color w:val="000000" w:themeColor="text1"/>
              </w:rPr>
              <w:t>五</w:t>
            </w:r>
            <w:r w:rsidRPr="00FD6F8E">
              <w:rPr>
                <w:rFonts w:eastAsia="標楷體"/>
                <w:color w:val="000000" w:themeColor="text1"/>
              </w:rPr>
              <w:t>)</w:t>
            </w:r>
            <w:r w:rsidRPr="00FD6F8E">
              <w:rPr>
                <w:rFonts w:eastAsia="標楷體"/>
                <w:color w:val="000000" w:themeColor="text1"/>
              </w:rPr>
              <w:t>「年度研討大會」進行成果發表，頒發獎狀，並將作品上傳輔導群網站（國中小英語專業社群網），供下載分享。</w:t>
            </w:r>
          </w:p>
        </w:tc>
      </w:tr>
      <w:tr w:rsidR="004524FE" w:rsidRPr="00FD6F8E" w:rsidTr="00EC691E">
        <w:trPr>
          <w:jc w:val="right"/>
        </w:trPr>
        <w:tc>
          <w:tcPr>
            <w:tcW w:w="708"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優選</w:t>
            </w:r>
          </w:p>
        </w:tc>
        <w:tc>
          <w:tcPr>
            <w:tcW w:w="1276"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國中小組</w:t>
            </w:r>
          </w:p>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各</w:t>
            </w:r>
            <w:r w:rsidRPr="00FD6F8E">
              <w:rPr>
                <w:rFonts w:eastAsia="標楷體"/>
                <w:color w:val="000000" w:themeColor="text1"/>
              </w:rPr>
              <w:t>2</w:t>
            </w:r>
            <w:r w:rsidRPr="00FD6F8E">
              <w:rPr>
                <w:rFonts w:eastAsia="標楷體"/>
                <w:color w:val="000000" w:themeColor="text1"/>
              </w:rPr>
              <w:t>件</w:t>
            </w:r>
          </w:p>
        </w:tc>
        <w:tc>
          <w:tcPr>
            <w:tcW w:w="2516" w:type="dxa"/>
          </w:tcPr>
          <w:p w:rsidR="004524FE" w:rsidRPr="00FD6F8E" w:rsidRDefault="004524FE" w:rsidP="00EC691E">
            <w:pPr>
              <w:snapToGrid w:val="0"/>
              <w:spacing w:line="400" w:lineRule="exact"/>
              <w:outlineLvl w:val="0"/>
              <w:rPr>
                <w:rFonts w:eastAsia="標楷體"/>
                <w:color w:val="000000" w:themeColor="text1"/>
              </w:rPr>
            </w:pPr>
            <w:r w:rsidRPr="00FD6F8E">
              <w:rPr>
                <w:rFonts w:eastAsia="標楷體"/>
                <w:color w:val="000000" w:themeColor="text1"/>
              </w:rPr>
              <w:t>頒予主辦單位獎狀各乙紙，並函請該縣市教育</w:t>
            </w:r>
            <w:r w:rsidRPr="00FD6F8E">
              <w:rPr>
                <w:rFonts w:eastAsia="標楷體"/>
                <w:color w:val="000000" w:themeColor="text1"/>
                <w:sz w:val="28"/>
                <w:szCs w:val="28"/>
              </w:rPr>
              <w:t>處</w:t>
            </w:r>
            <w:r w:rsidRPr="00FD6F8E">
              <w:rPr>
                <w:rFonts w:eastAsia="標楷體"/>
                <w:color w:val="000000" w:themeColor="text1"/>
                <w:sz w:val="28"/>
                <w:szCs w:val="28"/>
              </w:rPr>
              <w:t>(</w:t>
            </w:r>
            <w:r w:rsidRPr="00FD6F8E">
              <w:rPr>
                <w:rFonts w:eastAsia="標楷體"/>
                <w:color w:val="000000" w:themeColor="text1"/>
                <w:sz w:val="28"/>
                <w:szCs w:val="28"/>
              </w:rPr>
              <w:t>局</w:t>
            </w:r>
            <w:r w:rsidRPr="00FD6F8E">
              <w:rPr>
                <w:rFonts w:eastAsia="標楷體"/>
                <w:color w:val="000000" w:themeColor="text1"/>
                <w:sz w:val="28"/>
                <w:szCs w:val="28"/>
              </w:rPr>
              <w:t>)</w:t>
            </w:r>
            <w:r w:rsidRPr="00FD6F8E">
              <w:rPr>
                <w:rFonts w:eastAsia="標楷體"/>
                <w:color w:val="000000" w:themeColor="text1"/>
              </w:rPr>
              <w:t>對相關人員記嘉獎兩支。</w:t>
            </w:r>
          </w:p>
        </w:tc>
        <w:tc>
          <w:tcPr>
            <w:tcW w:w="1800" w:type="dxa"/>
            <w:vMerge/>
          </w:tcPr>
          <w:p w:rsidR="004524FE" w:rsidRPr="00FD6F8E" w:rsidRDefault="004524FE" w:rsidP="00EC691E">
            <w:pPr>
              <w:snapToGrid w:val="0"/>
              <w:spacing w:line="400" w:lineRule="exact"/>
              <w:outlineLvl w:val="0"/>
              <w:rPr>
                <w:rFonts w:eastAsia="標楷體"/>
                <w:color w:val="000000" w:themeColor="text1"/>
              </w:rPr>
            </w:pPr>
          </w:p>
        </w:tc>
        <w:tc>
          <w:tcPr>
            <w:tcW w:w="2736" w:type="dxa"/>
            <w:vMerge/>
          </w:tcPr>
          <w:p w:rsidR="004524FE" w:rsidRPr="00FD6F8E" w:rsidRDefault="004524FE" w:rsidP="00EC691E">
            <w:pPr>
              <w:snapToGrid w:val="0"/>
              <w:spacing w:line="400" w:lineRule="exact"/>
              <w:outlineLvl w:val="0"/>
              <w:rPr>
                <w:rFonts w:eastAsia="標楷體"/>
                <w:color w:val="000000" w:themeColor="text1"/>
              </w:rPr>
            </w:pPr>
          </w:p>
        </w:tc>
      </w:tr>
      <w:tr w:rsidR="004524FE" w:rsidRPr="00FD6F8E" w:rsidTr="00EC691E">
        <w:trPr>
          <w:jc w:val="right"/>
        </w:trPr>
        <w:tc>
          <w:tcPr>
            <w:tcW w:w="708"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佳作</w:t>
            </w:r>
          </w:p>
        </w:tc>
        <w:tc>
          <w:tcPr>
            <w:tcW w:w="1276"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國中小組</w:t>
            </w:r>
          </w:p>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各若干</w:t>
            </w:r>
          </w:p>
        </w:tc>
        <w:tc>
          <w:tcPr>
            <w:tcW w:w="2516" w:type="dxa"/>
          </w:tcPr>
          <w:p w:rsidR="004524FE" w:rsidRPr="00FD6F8E" w:rsidRDefault="004524FE" w:rsidP="00EC691E">
            <w:pPr>
              <w:snapToGrid w:val="0"/>
              <w:spacing w:line="400" w:lineRule="exact"/>
              <w:outlineLvl w:val="0"/>
              <w:rPr>
                <w:rFonts w:eastAsia="標楷體"/>
                <w:color w:val="000000" w:themeColor="text1"/>
              </w:rPr>
            </w:pPr>
            <w:r w:rsidRPr="00FD6F8E">
              <w:rPr>
                <w:rFonts w:eastAsia="標楷體"/>
                <w:color w:val="000000" w:themeColor="text1"/>
              </w:rPr>
              <w:t>頒予主辦單位獎狀各乙紙，並函請該縣市教育</w:t>
            </w:r>
            <w:r w:rsidRPr="00FD6F8E">
              <w:rPr>
                <w:rFonts w:eastAsia="標楷體"/>
                <w:color w:val="000000" w:themeColor="text1"/>
                <w:sz w:val="28"/>
                <w:szCs w:val="28"/>
              </w:rPr>
              <w:t>處</w:t>
            </w:r>
            <w:r w:rsidRPr="00FD6F8E">
              <w:rPr>
                <w:rFonts w:eastAsia="標楷體"/>
                <w:color w:val="000000" w:themeColor="text1"/>
                <w:sz w:val="28"/>
                <w:szCs w:val="28"/>
              </w:rPr>
              <w:t>(</w:t>
            </w:r>
            <w:r w:rsidRPr="00FD6F8E">
              <w:rPr>
                <w:rFonts w:eastAsia="標楷體"/>
                <w:color w:val="000000" w:themeColor="text1"/>
                <w:sz w:val="28"/>
                <w:szCs w:val="28"/>
              </w:rPr>
              <w:t>局</w:t>
            </w:r>
            <w:r w:rsidRPr="00FD6F8E">
              <w:rPr>
                <w:rFonts w:eastAsia="標楷體"/>
                <w:color w:val="000000" w:themeColor="text1"/>
                <w:sz w:val="28"/>
                <w:szCs w:val="28"/>
              </w:rPr>
              <w:t>)</w:t>
            </w:r>
            <w:r w:rsidRPr="00FD6F8E">
              <w:rPr>
                <w:rFonts w:eastAsia="標楷體"/>
                <w:color w:val="000000" w:themeColor="text1"/>
              </w:rPr>
              <w:t>對相關人員記嘉獎乙支。</w:t>
            </w:r>
          </w:p>
        </w:tc>
        <w:tc>
          <w:tcPr>
            <w:tcW w:w="1800" w:type="dxa"/>
            <w:vMerge/>
          </w:tcPr>
          <w:p w:rsidR="004524FE" w:rsidRPr="00FD6F8E" w:rsidRDefault="004524FE" w:rsidP="00EC691E">
            <w:pPr>
              <w:snapToGrid w:val="0"/>
              <w:spacing w:line="400" w:lineRule="exact"/>
              <w:outlineLvl w:val="0"/>
              <w:rPr>
                <w:rFonts w:eastAsia="標楷體"/>
                <w:color w:val="000000" w:themeColor="text1"/>
              </w:rPr>
            </w:pPr>
          </w:p>
        </w:tc>
        <w:tc>
          <w:tcPr>
            <w:tcW w:w="2736" w:type="dxa"/>
          </w:tcPr>
          <w:p w:rsidR="004524FE" w:rsidRPr="00FD6F8E" w:rsidRDefault="004524FE" w:rsidP="00EC691E">
            <w:pPr>
              <w:snapToGrid w:val="0"/>
              <w:spacing w:line="400" w:lineRule="exact"/>
              <w:outlineLvl w:val="0"/>
              <w:rPr>
                <w:rFonts w:eastAsia="標楷體"/>
                <w:color w:val="000000" w:themeColor="text1"/>
              </w:rPr>
            </w:pPr>
            <w:r w:rsidRPr="00FD6F8E">
              <w:rPr>
                <w:rFonts w:eastAsia="標楷體"/>
                <w:color w:val="000000" w:themeColor="text1"/>
              </w:rPr>
              <w:t>將作品上傳輔導群網站（國中小英語專業社群網），供下載分享。</w:t>
            </w:r>
          </w:p>
        </w:tc>
      </w:tr>
    </w:tbl>
    <w:p w:rsidR="004524FE" w:rsidRPr="00FD6F8E" w:rsidRDefault="004524FE" w:rsidP="004524FE">
      <w:pPr>
        <w:numPr>
          <w:ilvl w:val="0"/>
          <w:numId w:val="8"/>
        </w:numPr>
        <w:tabs>
          <w:tab w:val="left" w:pos="851"/>
          <w:tab w:val="left" w:pos="1276"/>
        </w:tabs>
        <w:snapToGrid w:val="0"/>
        <w:spacing w:line="480" w:lineRule="exact"/>
        <w:ind w:left="851" w:hanging="571"/>
        <w:outlineLvl w:val="0"/>
        <w:rPr>
          <w:rFonts w:eastAsia="標楷體"/>
          <w:color w:val="000000" w:themeColor="text1"/>
          <w:sz w:val="28"/>
          <w:szCs w:val="28"/>
        </w:rPr>
      </w:pPr>
      <w:r w:rsidRPr="00FD6F8E">
        <w:rPr>
          <w:rFonts w:eastAsia="標楷體"/>
          <w:color w:val="000000" w:themeColor="text1"/>
          <w:sz w:val="28"/>
          <w:szCs w:val="28"/>
        </w:rPr>
        <w:t>各獎項得依送件品質從缺或調整得獎件數。</w:t>
      </w:r>
    </w:p>
    <w:p w:rsidR="004524FE" w:rsidRPr="00FD6F8E" w:rsidRDefault="004524FE" w:rsidP="004524FE">
      <w:pPr>
        <w:numPr>
          <w:ilvl w:val="0"/>
          <w:numId w:val="8"/>
        </w:numPr>
        <w:tabs>
          <w:tab w:val="left" w:pos="851"/>
          <w:tab w:val="left" w:pos="1276"/>
        </w:tabs>
        <w:snapToGrid w:val="0"/>
        <w:spacing w:line="480" w:lineRule="exact"/>
        <w:ind w:left="851" w:hanging="571"/>
        <w:outlineLvl w:val="0"/>
        <w:rPr>
          <w:rFonts w:eastAsia="標楷體"/>
          <w:color w:val="000000" w:themeColor="text1"/>
          <w:sz w:val="28"/>
          <w:szCs w:val="28"/>
        </w:rPr>
      </w:pPr>
      <w:r w:rsidRPr="00FD6F8E">
        <w:rPr>
          <w:rFonts w:eastAsia="標楷體"/>
          <w:color w:val="000000" w:themeColor="text1"/>
          <w:sz w:val="28"/>
          <w:szCs w:val="28"/>
        </w:rPr>
        <w:t>民國</w:t>
      </w:r>
      <w:r w:rsidRPr="00FD6F8E">
        <w:rPr>
          <w:rFonts w:eastAsia="標楷體"/>
          <w:color w:val="000000" w:themeColor="text1"/>
          <w:sz w:val="28"/>
          <w:szCs w:val="28"/>
        </w:rPr>
        <w:t>104</w:t>
      </w:r>
      <w:r w:rsidRPr="00FD6F8E">
        <w:rPr>
          <w:rFonts w:eastAsia="標楷體"/>
          <w:color w:val="000000" w:themeColor="text1"/>
          <w:sz w:val="28"/>
          <w:szCs w:val="28"/>
        </w:rPr>
        <w:t>年</w:t>
      </w:r>
      <w:r w:rsidRPr="00FD6F8E">
        <w:rPr>
          <w:rFonts w:eastAsia="標楷體"/>
          <w:color w:val="000000" w:themeColor="text1"/>
          <w:sz w:val="28"/>
          <w:szCs w:val="28"/>
        </w:rPr>
        <w:t>5</w:t>
      </w:r>
      <w:r w:rsidRPr="00FD6F8E">
        <w:rPr>
          <w:rFonts w:eastAsia="標楷體"/>
          <w:color w:val="000000" w:themeColor="text1"/>
          <w:sz w:val="28"/>
          <w:szCs w:val="28"/>
        </w:rPr>
        <w:t>月</w:t>
      </w:r>
      <w:r w:rsidRPr="00FD6F8E">
        <w:rPr>
          <w:rFonts w:eastAsia="標楷體"/>
          <w:color w:val="000000" w:themeColor="text1"/>
          <w:sz w:val="28"/>
          <w:szCs w:val="28"/>
        </w:rPr>
        <w:t>1</w:t>
      </w:r>
      <w:r w:rsidRPr="00FD6F8E">
        <w:rPr>
          <w:rFonts w:eastAsia="標楷體"/>
          <w:color w:val="000000" w:themeColor="text1"/>
          <w:sz w:val="28"/>
          <w:szCs w:val="28"/>
        </w:rPr>
        <w:t>日以前於「國民教育社群網」</w:t>
      </w:r>
      <w:r w:rsidRPr="00FD6F8E">
        <w:rPr>
          <w:rFonts w:eastAsia="標楷體"/>
          <w:color w:val="000000" w:themeColor="text1"/>
          <w:sz w:val="28"/>
          <w:szCs w:val="28"/>
        </w:rPr>
        <w:t xml:space="preserve">(http://teach.eje.edu.tw/) </w:t>
      </w:r>
      <w:r w:rsidRPr="00FD6F8E">
        <w:rPr>
          <w:rFonts w:eastAsia="標楷體"/>
          <w:color w:val="000000" w:themeColor="text1"/>
          <w:sz w:val="28"/>
          <w:szCs w:val="28"/>
        </w:rPr>
        <w:t>公佈評審結果，並個別通知得獎人。</w:t>
      </w:r>
    </w:p>
    <w:p w:rsidR="004524FE" w:rsidRPr="00FD6F8E" w:rsidRDefault="004524FE" w:rsidP="004524FE">
      <w:pPr>
        <w:numPr>
          <w:ilvl w:val="0"/>
          <w:numId w:val="8"/>
        </w:numPr>
        <w:tabs>
          <w:tab w:val="left" w:pos="851"/>
          <w:tab w:val="left" w:pos="1276"/>
        </w:tabs>
        <w:snapToGrid w:val="0"/>
        <w:spacing w:line="480" w:lineRule="exact"/>
        <w:ind w:left="851" w:hanging="571"/>
        <w:outlineLvl w:val="0"/>
        <w:rPr>
          <w:rFonts w:eastAsia="標楷體"/>
          <w:color w:val="000000" w:themeColor="text1"/>
          <w:sz w:val="28"/>
          <w:szCs w:val="28"/>
        </w:rPr>
      </w:pPr>
      <w:r w:rsidRPr="00FD6F8E">
        <w:rPr>
          <w:rFonts w:eastAsia="標楷體"/>
          <w:color w:val="000000" w:themeColor="text1"/>
          <w:sz w:val="28"/>
          <w:szCs w:val="28"/>
        </w:rPr>
        <w:t>主辦單位得印製得獎作品專輯，並上傳相關網站，供各界參考，亦得燒製光碟發送各縣市英語輔導團，供英語科教師觀摩學習。輔導群教授並得引用其內容作為優良教學之示範教材。</w:t>
      </w:r>
    </w:p>
    <w:p w:rsidR="004524FE" w:rsidRPr="00FD6F8E" w:rsidRDefault="004524FE" w:rsidP="001C11CF">
      <w:pPr>
        <w:snapToGrid w:val="0"/>
        <w:spacing w:beforeLines="50" w:before="180" w:line="480" w:lineRule="exact"/>
        <w:outlineLvl w:val="0"/>
        <w:rPr>
          <w:rFonts w:eastAsia="標楷體"/>
          <w:b/>
          <w:color w:val="000000" w:themeColor="text1"/>
          <w:sz w:val="28"/>
          <w:szCs w:val="28"/>
        </w:rPr>
        <w:sectPr w:rsidR="004524FE" w:rsidRPr="00FD6F8E" w:rsidSect="000D27C6">
          <w:footerReference w:type="default" r:id="rId9"/>
          <w:pgSz w:w="11906" w:h="16838"/>
          <w:pgMar w:top="1134" w:right="1134" w:bottom="1134" w:left="1134" w:header="851" w:footer="992" w:gutter="0"/>
          <w:cols w:space="425"/>
          <w:docGrid w:type="lines" w:linePitch="360"/>
        </w:sectPr>
      </w:pPr>
      <w:r w:rsidRPr="00FD6F8E">
        <w:rPr>
          <w:rFonts w:eastAsia="標楷體"/>
          <w:b/>
          <w:color w:val="000000" w:themeColor="text1"/>
          <w:sz w:val="28"/>
          <w:szCs w:val="28"/>
        </w:rPr>
        <w:t>玖、</w:t>
      </w:r>
      <w:r w:rsidRPr="00FD6F8E">
        <w:rPr>
          <w:rFonts w:eastAsia="標楷體"/>
          <w:color w:val="000000" w:themeColor="text1"/>
          <w:sz w:val="28"/>
          <w:szCs w:val="28"/>
        </w:rPr>
        <w:t>本辦法經輔導群常務委員會議通過，召集人核定後實施，修正時亦同。</w:t>
      </w:r>
    </w:p>
    <w:p w:rsidR="004524FE" w:rsidRPr="00FD6F8E" w:rsidRDefault="001C11CF" w:rsidP="001C11CF">
      <w:pPr>
        <w:spacing w:beforeLines="50" w:before="180" w:line="400" w:lineRule="exact"/>
        <w:jc w:val="distribute"/>
        <w:rPr>
          <w:rFonts w:eastAsia="標楷體"/>
          <w:b/>
          <w:color w:val="000000" w:themeColor="text1"/>
          <w:sz w:val="32"/>
          <w:szCs w:val="32"/>
        </w:rPr>
      </w:pPr>
      <w:r>
        <w:rPr>
          <w:rFonts w:eastAsia="標楷體"/>
          <w:b/>
          <w:noProof/>
          <w:color w:val="000000" w:themeColor="text1"/>
          <w:sz w:val="32"/>
          <w:szCs w:val="32"/>
        </w:rPr>
        <mc:AlternateContent>
          <mc:Choice Requires="wps">
            <w:drawing>
              <wp:anchor distT="0" distB="0" distL="114300" distR="114300" simplePos="0" relativeHeight="251665408" behindDoc="0" locked="0" layoutInCell="1" allowOverlap="1">
                <wp:simplePos x="0" y="0"/>
                <wp:positionH relativeFrom="column">
                  <wp:posOffset>-222885</wp:posOffset>
                </wp:positionH>
                <wp:positionV relativeFrom="paragraph">
                  <wp:posOffset>-260350</wp:posOffset>
                </wp:positionV>
                <wp:extent cx="678180" cy="321945"/>
                <wp:effectExtent l="5715" t="6350" r="11430"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050541" w:rsidRDefault="00050541" w:rsidP="00EC691E">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55pt;margin-top:-20.5pt;width:53.4pt;height:2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">
                <v:textbox>
                  <w:txbxContent>
                    <w:p w:rsidR="00050541" w:rsidRDefault="00050541" w:rsidP="00EC691E">
                      <w:pPr>
                        <w:rPr>
                          <w:rFonts w:ascii="標楷體" w:eastAsia="標楷體" w:hAnsi="標楷體"/>
                        </w:rPr>
                      </w:pPr>
                      <w:r>
                        <w:rPr>
                          <w:rFonts w:ascii="標楷體" w:eastAsia="標楷體" w:hAnsi="標楷體" w:hint="eastAsia"/>
                        </w:rPr>
                        <w:t>附件一</w:t>
                      </w:r>
                    </w:p>
                  </w:txbxContent>
                </v:textbox>
              </v:shape>
            </w:pict>
          </mc:Fallback>
        </mc:AlternateContent>
      </w:r>
      <w:r w:rsidR="004524FE" w:rsidRPr="00FD6F8E">
        <w:rPr>
          <w:rFonts w:eastAsia="標楷體"/>
          <w:b/>
          <w:color w:val="000000" w:themeColor="text1"/>
          <w:sz w:val="32"/>
          <w:szCs w:val="32"/>
        </w:rPr>
        <w:t>教育部國民及學前教育署</w:t>
      </w:r>
      <w:r w:rsidR="004524FE" w:rsidRPr="00FD6F8E">
        <w:rPr>
          <w:rFonts w:eastAsia="標楷體"/>
          <w:b/>
          <w:color w:val="000000" w:themeColor="text1"/>
          <w:sz w:val="32"/>
          <w:szCs w:val="32"/>
        </w:rPr>
        <w:t>103</w:t>
      </w:r>
      <w:r w:rsidR="004524FE" w:rsidRPr="00FD6F8E">
        <w:rPr>
          <w:rFonts w:eastAsia="標楷體"/>
          <w:b/>
          <w:color w:val="000000" w:themeColor="text1"/>
          <w:sz w:val="32"/>
          <w:szCs w:val="32"/>
        </w:rPr>
        <w:t>學年度九年一貫課程推動工作</w:t>
      </w:r>
    </w:p>
    <w:p w:rsidR="004524FE" w:rsidRPr="00FD6F8E" w:rsidRDefault="004524FE" w:rsidP="001C11CF">
      <w:pPr>
        <w:spacing w:beforeLines="50" w:before="180" w:line="400" w:lineRule="exact"/>
        <w:jc w:val="distribute"/>
        <w:rPr>
          <w:rFonts w:eastAsia="標楷體"/>
          <w:b/>
          <w:color w:val="000000" w:themeColor="text1"/>
          <w:sz w:val="32"/>
          <w:szCs w:val="32"/>
        </w:rPr>
      </w:pPr>
      <w:r w:rsidRPr="00FD6F8E">
        <w:rPr>
          <w:rFonts w:eastAsia="標楷體"/>
          <w:b/>
          <w:color w:val="000000" w:themeColor="text1"/>
          <w:sz w:val="32"/>
          <w:szCs w:val="32"/>
        </w:rPr>
        <w:t>「課程與教學輔導組」語文學習領域英語組</w:t>
      </w:r>
    </w:p>
    <w:p w:rsidR="004524FE" w:rsidRPr="00FD6F8E" w:rsidRDefault="004524FE" w:rsidP="001C11CF">
      <w:pPr>
        <w:spacing w:beforeLines="50" w:before="180" w:line="400" w:lineRule="exact"/>
        <w:jc w:val="distribute"/>
        <w:rPr>
          <w:rFonts w:eastAsia="標楷體"/>
          <w:b/>
          <w:color w:val="000000" w:themeColor="text1"/>
          <w:sz w:val="32"/>
          <w:szCs w:val="32"/>
        </w:rPr>
      </w:pPr>
      <w:r w:rsidRPr="00FD6F8E">
        <w:rPr>
          <w:rFonts w:eastAsia="標楷體"/>
          <w:b/>
          <w:color w:val="000000" w:themeColor="text1"/>
          <w:sz w:val="32"/>
          <w:szCs w:val="32"/>
        </w:rPr>
        <w:t>「</w:t>
      </w:r>
      <w:r w:rsidRPr="00FD6F8E">
        <w:rPr>
          <w:rFonts w:eastAsia="標楷體"/>
          <w:b/>
          <w:color w:val="000000" w:themeColor="text1"/>
          <w:sz w:val="32"/>
          <w:szCs w:val="32"/>
          <w:shd w:val="clear" w:color="auto" w:fill="FFFFFF"/>
        </w:rPr>
        <w:t>閱讀教學社群</w:t>
      </w:r>
      <w:r w:rsidRPr="00FD6F8E">
        <w:rPr>
          <w:rFonts w:eastAsia="標楷體"/>
          <w:b/>
          <w:color w:val="000000" w:themeColor="text1"/>
          <w:sz w:val="32"/>
          <w:szCs w:val="32"/>
          <w:shd w:val="clear" w:color="auto" w:fill="FFFFFF"/>
        </w:rPr>
        <w:t>:</w:t>
      </w:r>
      <w:r w:rsidRPr="00FD6F8E">
        <w:rPr>
          <w:rFonts w:eastAsia="標楷體"/>
          <w:b/>
          <w:color w:val="000000" w:themeColor="text1"/>
          <w:sz w:val="32"/>
          <w:szCs w:val="32"/>
          <w:shd w:val="clear" w:color="auto" w:fill="FFFFFF"/>
        </w:rPr>
        <w:t>共備共學</w:t>
      </w:r>
      <w:r w:rsidRPr="00FD6F8E">
        <w:rPr>
          <w:rFonts w:eastAsia="標楷體"/>
          <w:b/>
          <w:color w:val="000000" w:themeColor="text1"/>
          <w:sz w:val="32"/>
          <w:szCs w:val="32"/>
        </w:rPr>
        <w:t>」徵稿</w:t>
      </w:r>
    </w:p>
    <w:p w:rsidR="004524FE" w:rsidRPr="00FD6F8E" w:rsidRDefault="004524FE" w:rsidP="001C11CF">
      <w:pPr>
        <w:snapToGrid w:val="0"/>
        <w:spacing w:beforeLines="100" w:before="360" w:afterLines="100" w:after="360"/>
        <w:jc w:val="center"/>
        <w:outlineLvl w:val="0"/>
        <w:rPr>
          <w:rFonts w:eastAsia="標楷體"/>
          <w:color w:val="000000" w:themeColor="text1"/>
          <w:sz w:val="44"/>
        </w:rPr>
      </w:pPr>
      <w:r w:rsidRPr="00FD6F8E">
        <w:rPr>
          <w:rFonts w:eastAsia="標楷體"/>
          <w:color w:val="000000" w:themeColor="text1"/>
          <w:sz w:val="44"/>
        </w:rPr>
        <w:t>報名表</w:t>
      </w:r>
    </w:p>
    <w:tbl>
      <w:tblPr>
        <w:tblW w:w="4956" w:type="pct"/>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7"/>
        <w:gridCol w:w="1201"/>
        <w:gridCol w:w="1552"/>
        <w:gridCol w:w="244"/>
        <w:gridCol w:w="1199"/>
        <w:gridCol w:w="1794"/>
        <w:gridCol w:w="3199"/>
      </w:tblGrid>
      <w:tr w:rsidR="004524FE" w:rsidRPr="00FD6F8E" w:rsidTr="00EC691E">
        <w:trPr>
          <w:trHeight w:hRule="exact" w:val="680"/>
        </w:trPr>
        <w:tc>
          <w:tcPr>
            <w:tcW w:w="5000" w:type="pct"/>
            <w:gridSpan w:val="7"/>
            <w:tcMar>
              <w:left w:w="57" w:type="dxa"/>
              <w:right w:w="57" w:type="dxa"/>
            </w:tcMar>
          </w:tcPr>
          <w:p w:rsidR="004524FE" w:rsidRPr="00FD6F8E" w:rsidRDefault="004524FE" w:rsidP="00EC691E">
            <w:pPr>
              <w:outlineLvl w:val="0"/>
              <w:rPr>
                <w:rFonts w:eastAsia="標楷體"/>
                <w:color w:val="000000" w:themeColor="text1"/>
                <w:sz w:val="28"/>
                <w:szCs w:val="28"/>
              </w:rPr>
            </w:pPr>
            <w:r w:rsidRPr="00FD6F8E">
              <w:rPr>
                <w:rFonts w:eastAsia="標楷體"/>
                <w:color w:val="000000" w:themeColor="text1"/>
                <w:sz w:val="28"/>
                <w:szCs w:val="28"/>
              </w:rPr>
              <w:t>組別：</w:t>
            </w:r>
            <w:r w:rsidRPr="00FD6F8E">
              <w:rPr>
                <w:rFonts w:eastAsia="標楷體"/>
                <w:color w:val="000000" w:themeColor="text1"/>
                <w:sz w:val="28"/>
                <w:szCs w:val="28"/>
              </w:rPr>
              <w:t xml:space="preserve">□ </w:t>
            </w:r>
            <w:r w:rsidRPr="00FD6F8E">
              <w:rPr>
                <w:rFonts w:eastAsia="標楷體"/>
                <w:color w:val="000000" w:themeColor="text1"/>
                <w:sz w:val="28"/>
                <w:szCs w:val="28"/>
              </w:rPr>
              <w:t>國中</w:t>
            </w:r>
            <w:r w:rsidRPr="00FD6F8E">
              <w:rPr>
                <w:rFonts w:eastAsia="標楷體"/>
                <w:color w:val="000000" w:themeColor="text1"/>
                <w:sz w:val="28"/>
                <w:szCs w:val="28"/>
              </w:rPr>
              <w:t xml:space="preserve">                  □ </w:t>
            </w:r>
            <w:r w:rsidRPr="00FD6F8E">
              <w:rPr>
                <w:rFonts w:eastAsia="標楷體"/>
                <w:color w:val="000000" w:themeColor="text1"/>
                <w:sz w:val="28"/>
                <w:szCs w:val="28"/>
              </w:rPr>
              <w:t>國小</w:t>
            </w:r>
          </w:p>
        </w:tc>
      </w:tr>
      <w:tr w:rsidR="004524FE" w:rsidRPr="00FD6F8E" w:rsidTr="00EC691E">
        <w:trPr>
          <w:trHeight w:hRule="exact" w:val="680"/>
        </w:trPr>
        <w:tc>
          <w:tcPr>
            <w:tcW w:w="5000" w:type="pct"/>
            <w:gridSpan w:val="7"/>
            <w:tcMar>
              <w:left w:w="57" w:type="dxa"/>
              <w:right w:w="57" w:type="dxa"/>
            </w:tcMar>
          </w:tcPr>
          <w:p w:rsidR="004524FE" w:rsidRPr="00FD6F8E" w:rsidRDefault="004524FE" w:rsidP="00EC691E">
            <w:pPr>
              <w:outlineLvl w:val="0"/>
              <w:rPr>
                <w:rFonts w:eastAsia="標楷體"/>
                <w:color w:val="000000" w:themeColor="text1"/>
                <w:sz w:val="28"/>
                <w:szCs w:val="28"/>
              </w:rPr>
            </w:pPr>
            <w:r w:rsidRPr="00FD6F8E">
              <w:rPr>
                <w:rFonts w:eastAsia="標楷體"/>
                <w:color w:val="000000" w:themeColor="text1"/>
                <w:sz w:val="28"/>
                <w:szCs w:val="28"/>
              </w:rPr>
              <w:t>閱讀單元名稱：</w:t>
            </w:r>
            <w:r w:rsidRPr="00FD6F8E">
              <w:rPr>
                <w:rFonts w:eastAsia="標楷體"/>
                <w:color w:val="000000" w:themeColor="text1"/>
                <w:sz w:val="28"/>
                <w:szCs w:val="28"/>
              </w:rPr>
              <w:t xml:space="preserve">                 </w:t>
            </w:r>
            <w:r w:rsidRPr="00FD6F8E">
              <w:rPr>
                <w:rFonts w:eastAsia="標楷體"/>
                <w:color w:val="000000" w:themeColor="text1"/>
                <w:sz w:val="28"/>
                <w:szCs w:val="28"/>
              </w:rPr>
              <w:t>教科書版本及冊別：</w:t>
            </w:r>
          </w:p>
        </w:tc>
      </w:tr>
      <w:tr w:rsidR="004524FE" w:rsidRPr="00FD6F8E" w:rsidTr="00EC691E">
        <w:trPr>
          <w:trHeight w:hRule="exact" w:val="680"/>
        </w:trPr>
        <w:tc>
          <w:tcPr>
            <w:tcW w:w="868" w:type="pct"/>
            <w:gridSpan w:val="2"/>
            <w:tcMar>
              <w:left w:w="57" w:type="dxa"/>
              <w:right w:w="57" w:type="dxa"/>
            </w:tcMar>
          </w:tcPr>
          <w:p w:rsidR="004524FE" w:rsidRPr="00FD6F8E" w:rsidRDefault="004524FE" w:rsidP="00EC691E">
            <w:pPr>
              <w:jc w:val="center"/>
              <w:outlineLvl w:val="0"/>
              <w:rPr>
                <w:rFonts w:eastAsia="標楷體"/>
                <w:color w:val="000000" w:themeColor="text1"/>
                <w:sz w:val="28"/>
                <w:szCs w:val="28"/>
              </w:rPr>
            </w:pPr>
            <w:r w:rsidRPr="00FD6F8E">
              <w:rPr>
                <w:rFonts w:eastAsia="標楷體"/>
                <w:color w:val="000000" w:themeColor="text1"/>
                <w:sz w:val="28"/>
                <w:szCs w:val="28"/>
              </w:rPr>
              <w:t>學　校</w:t>
            </w:r>
          </w:p>
        </w:tc>
        <w:tc>
          <w:tcPr>
            <w:tcW w:w="1549" w:type="pct"/>
            <w:gridSpan w:val="3"/>
          </w:tcPr>
          <w:p w:rsidR="004524FE" w:rsidRPr="00FD6F8E" w:rsidRDefault="004524FE" w:rsidP="00EC691E">
            <w:pPr>
              <w:outlineLvl w:val="0"/>
              <w:rPr>
                <w:rFonts w:eastAsia="標楷體"/>
                <w:color w:val="000000" w:themeColor="text1"/>
                <w:sz w:val="28"/>
                <w:szCs w:val="28"/>
              </w:rPr>
            </w:pPr>
          </w:p>
        </w:tc>
        <w:tc>
          <w:tcPr>
            <w:tcW w:w="928" w:type="pct"/>
            <w:tcMar>
              <w:left w:w="57" w:type="dxa"/>
              <w:right w:w="57" w:type="dxa"/>
            </w:tcMar>
          </w:tcPr>
          <w:p w:rsidR="004524FE" w:rsidRPr="00FD6F8E" w:rsidRDefault="004524FE" w:rsidP="00EC691E">
            <w:pPr>
              <w:jc w:val="center"/>
              <w:outlineLvl w:val="0"/>
              <w:rPr>
                <w:rFonts w:eastAsia="標楷體"/>
                <w:color w:val="000000" w:themeColor="text1"/>
                <w:sz w:val="28"/>
                <w:szCs w:val="28"/>
              </w:rPr>
            </w:pPr>
            <w:r w:rsidRPr="00FD6F8E">
              <w:rPr>
                <w:rFonts w:eastAsia="標楷體"/>
                <w:color w:val="000000" w:themeColor="text1"/>
                <w:sz w:val="28"/>
                <w:szCs w:val="28"/>
              </w:rPr>
              <w:t>學校電話</w:t>
            </w:r>
          </w:p>
        </w:tc>
        <w:tc>
          <w:tcPr>
            <w:tcW w:w="1655" w:type="pct"/>
          </w:tcPr>
          <w:p w:rsidR="004524FE" w:rsidRPr="00FD6F8E" w:rsidRDefault="004524FE" w:rsidP="00EC691E">
            <w:pPr>
              <w:outlineLvl w:val="0"/>
              <w:rPr>
                <w:rFonts w:eastAsia="標楷體"/>
                <w:color w:val="000000" w:themeColor="text1"/>
                <w:sz w:val="28"/>
                <w:szCs w:val="28"/>
              </w:rPr>
            </w:pPr>
          </w:p>
        </w:tc>
      </w:tr>
      <w:tr w:rsidR="004524FE" w:rsidRPr="00FD6F8E" w:rsidTr="00EC691E">
        <w:trPr>
          <w:trHeight w:hRule="exact" w:val="680"/>
        </w:trPr>
        <w:tc>
          <w:tcPr>
            <w:tcW w:w="247" w:type="pct"/>
            <w:tcMar>
              <w:left w:w="57" w:type="dxa"/>
              <w:right w:w="57" w:type="dxa"/>
            </w:tcMar>
          </w:tcPr>
          <w:p w:rsidR="004524FE" w:rsidRPr="00FD6F8E" w:rsidRDefault="004524FE" w:rsidP="00EC691E">
            <w:pPr>
              <w:jc w:val="center"/>
              <w:outlineLvl w:val="0"/>
              <w:rPr>
                <w:rFonts w:eastAsia="標楷體"/>
                <w:color w:val="000000" w:themeColor="text1"/>
                <w:sz w:val="28"/>
                <w:szCs w:val="28"/>
              </w:rPr>
            </w:pPr>
          </w:p>
        </w:tc>
        <w:tc>
          <w:tcPr>
            <w:tcW w:w="621" w:type="pct"/>
          </w:tcPr>
          <w:p w:rsidR="004524FE" w:rsidRPr="00FD6F8E" w:rsidRDefault="004524FE" w:rsidP="00EC691E">
            <w:pPr>
              <w:jc w:val="center"/>
              <w:outlineLvl w:val="0"/>
              <w:rPr>
                <w:rFonts w:eastAsia="標楷體"/>
                <w:color w:val="000000" w:themeColor="text1"/>
                <w:sz w:val="28"/>
                <w:szCs w:val="28"/>
              </w:rPr>
            </w:pPr>
            <w:r w:rsidRPr="00FD6F8E">
              <w:rPr>
                <w:rFonts w:eastAsia="標楷體"/>
                <w:color w:val="000000" w:themeColor="text1"/>
                <w:sz w:val="28"/>
                <w:szCs w:val="28"/>
              </w:rPr>
              <w:t>教師</w:t>
            </w:r>
          </w:p>
        </w:tc>
        <w:tc>
          <w:tcPr>
            <w:tcW w:w="929" w:type="pct"/>
            <w:gridSpan w:val="2"/>
          </w:tcPr>
          <w:p w:rsidR="004524FE" w:rsidRPr="00FD6F8E" w:rsidRDefault="004524FE" w:rsidP="00EC691E">
            <w:pPr>
              <w:jc w:val="center"/>
              <w:outlineLvl w:val="0"/>
              <w:rPr>
                <w:rFonts w:eastAsia="標楷體"/>
                <w:color w:val="000000" w:themeColor="text1"/>
                <w:sz w:val="28"/>
                <w:szCs w:val="28"/>
              </w:rPr>
            </w:pPr>
            <w:r w:rsidRPr="00FD6F8E">
              <w:rPr>
                <w:rFonts w:eastAsia="標楷體"/>
                <w:color w:val="000000" w:themeColor="text1"/>
                <w:sz w:val="28"/>
                <w:szCs w:val="28"/>
              </w:rPr>
              <w:t>身分證字號</w:t>
            </w:r>
          </w:p>
        </w:tc>
        <w:tc>
          <w:tcPr>
            <w:tcW w:w="620" w:type="pct"/>
          </w:tcPr>
          <w:p w:rsidR="004524FE" w:rsidRPr="00FD6F8E" w:rsidRDefault="004524FE" w:rsidP="00EC691E">
            <w:pPr>
              <w:jc w:val="center"/>
              <w:outlineLvl w:val="0"/>
              <w:rPr>
                <w:rFonts w:eastAsia="標楷體"/>
                <w:color w:val="000000" w:themeColor="text1"/>
                <w:sz w:val="28"/>
                <w:szCs w:val="28"/>
              </w:rPr>
            </w:pPr>
            <w:r w:rsidRPr="00FD6F8E">
              <w:rPr>
                <w:rFonts w:eastAsia="標楷體"/>
                <w:color w:val="000000" w:themeColor="text1"/>
                <w:sz w:val="28"/>
                <w:szCs w:val="28"/>
              </w:rPr>
              <w:t>職稱</w:t>
            </w:r>
          </w:p>
        </w:tc>
        <w:tc>
          <w:tcPr>
            <w:tcW w:w="928" w:type="pct"/>
            <w:tcMar>
              <w:left w:w="57" w:type="dxa"/>
              <w:right w:w="57" w:type="dxa"/>
            </w:tcMar>
          </w:tcPr>
          <w:p w:rsidR="004524FE" w:rsidRPr="00FD6F8E" w:rsidRDefault="004524FE" w:rsidP="00EC691E">
            <w:pPr>
              <w:jc w:val="center"/>
              <w:outlineLvl w:val="0"/>
              <w:rPr>
                <w:rFonts w:eastAsia="標楷體"/>
                <w:color w:val="000000" w:themeColor="text1"/>
                <w:sz w:val="28"/>
                <w:szCs w:val="28"/>
              </w:rPr>
            </w:pPr>
            <w:r w:rsidRPr="00FD6F8E">
              <w:rPr>
                <w:rFonts w:eastAsia="標楷體"/>
                <w:color w:val="000000" w:themeColor="text1"/>
                <w:sz w:val="28"/>
                <w:szCs w:val="28"/>
              </w:rPr>
              <w:t>手機</w:t>
            </w:r>
          </w:p>
        </w:tc>
        <w:tc>
          <w:tcPr>
            <w:tcW w:w="1655" w:type="pct"/>
          </w:tcPr>
          <w:p w:rsidR="004524FE" w:rsidRPr="00FD6F8E" w:rsidRDefault="004524FE" w:rsidP="00EC691E">
            <w:pPr>
              <w:jc w:val="center"/>
              <w:outlineLvl w:val="0"/>
              <w:rPr>
                <w:rFonts w:eastAsia="標楷體"/>
                <w:color w:val="000000" w:themeColor="text1"/>
                <w:sz w:val="28"/>
                <w:szCs w:val="28"/>
              </w:rPr>
            </w:pPr>
            <w:r w:rsidRPr="00FD6F8E">
              <w:rPr>
                <w:rFonts w:eastAsia="標楷體"/>
                <w:color w:val="000000" w:themeColor="text1"/>
                <w:sz w:val="28"/>
                <w:szCs w:val="28"/>
              </w:rPr>
              <w:t>E-mail</w:t>
            </w:r>
          </w:p>
        </w:tc>
      </w:tr>
      <w:tr w:rsidR="004524FE" w:rsidRPr="00FD6F8E" w:rsidTr="00EC691E">
        <w:tc>
          <w:tcPr>
            <w:tcW w:w="247" w:type="pct"/>
            <w:tcMar>
              <w:left w:w="57" w:type="dxa"/>
              <w:right w:w="57" w:type="dxa"/>
            </w:tcMar>
          </w:tcPr>
          <w:p w:rsidR="004524FE" w:rsidRPr="00FD6F8E" w:rsidRDefault="004524FE" w:rsidP="001C11CF">
            <w:pPr>
              <w:spacing w:afterLines="50" w:after="180"/>
              <w:jc w:val="center"/>
              <w:outlineLvl w:val="0"/>
              <w:rPr>
                <w:rFonts w:eastAsia="標楷體"/>
                <w:color w:val="000000" w:themeColor="text1"/>
                <w:sz w:val="28"/>
                <w:szCs w:val="28"/>
              </w:rPr>
            </w:pPr>
            <w:r w:rsidRPr="00FD6F8E">
              <w:rPr>
                <w:rFonts w:eastAsia="標楷體"/>
                <w:color w:val="000000" w:themeColor="text1"/>
                <w:sz w:val="28"/>
                <w:szCs w:val="28"/>
              </w:rPr>
              <w:t>1</w:t>
            </w:r>
          </w:p>
        </w:tc>
        <w:tc>
          <w:tcPr>
            <w:tcW w:w="621" w:type="pct"/>
          </w:tcPr>
          <w:p w:rsidR="004524FE" w:rsidRPr="00FD6F8E" w:rsidRDefault="004524FE" w:rsidP="001C11CF">
            <w:pPr>
              <w:spacing w:afterLines="50" w:after="180"/>
              <w:outlineLvl w:val="0"/>
              <w:rPr>
                <w:rFonts w:eastAsia="標楷體"/>
                <w:color w:val="000000" w:themeColor="text1"/>
                <w:sz w:val="28"/>
                <w:szCs w:val="28"/>
              </w:rPr>
            </w:pPr>
          </w:p>
        </w:tc>
        <w:tc>
          <w:tcPr>
            <w:tcW w:w="929" w:type="pct"/>
            <w:gridSpan w:val="2"/>
          </w:tcPr>
          <w:p w:rsidR="004524FE" w:rsidRPr="00FD6F8E" w:rsidRDefault="004524FE" w:rsidP="001C11CF">
            <w:pPr>
              <w:spacing w:afterLines="50" w:after="180"/>
              <w:outlineLvl w:val="0"/>
              <w:rPr>
                <w:rFonts w:eastAsia="標楷體"/>
                <w:color w:val="000000" w:themeColor="text1"/>
                <w:sz w:val="28"/>
                <w:szCs w:val="28"/>
              </w:rPr>
            </w:pPr>
          </w:p>
        </w:tc>
        <w:tc>
          <w:tcPr>
            <w:tcW w:w="620" w:type="pct"/>
          </w:tcPr>
          <w:p w:rsidR="004524FE" w:rsidRPr="00FD6F8E" w:rsidRDefault="004524FE" w:rsidP="001C11CF">
            <w:pPr>
              <w:spacing w:afterLines="50" w:after="180"/>
              <w:outlineLvl w:val="0"/>
              <w:rPr>
                <w:rFonts w:eastAsia="標楷體"/>
                <w:color w:val="000000" w:themeColor="text1"/>
                <w:sz w:val="28"/>
                <w:szCs w:val="28"/>
              </w:rPr>
            </w:pPr>
          </w:p>
        </w:tc>
        <w:tc>
          <w:tcPr>
            <w:tcW w:w="928" w:type="pct"/>
            <w:tcMar>
              <w:left w:w="57" w:type="dxa"/>
              <w:right w:w="57" w:type="dxa"/>
            </w:tcMar>
          </w:tcPr>
          <w:p w:rsidR="004524FE" w:rsidRPr="00FD6F8E" w:rsidRDefault="004524FE" w:rsidP="001C11CF">
            <w:pPr>
              <w:spacing w:afterLines="50" w:after="180"/>
              <w:outlineLvl w:val="0"/>
              <w:rPr>
                <w:rFonts w:eastAsia="標楷體"/>
                <w:color w:val="000000" w:themeColor="text1"/>
                <w:sz w:val="28"/>
                <w:szCs w:val="28"/>
              </w:rPr>
            </w:pPr>
          </w:p>
        </w:tc>
        <w:tc>
          <w:tcPr>
            <w:tcW w:w="1655" w:type="pct"/>
          </w:tcPr>
          <w:p w:rsidR="004524FE" w:rsidRPr="00FD6F8E" w:rsidRDefault="004524FE" w:rsidP="001C11CF">
            <w:pPr>
              <w:spacing w:afterLines="50" w:after="180"/>
              <w:outlineLvl w:val="0"/>
              <w:rPr>
                <w:rFonts w:eastAsia="標楷體"/>
                <w:color w:val="000000" w:themeColor="text1"/>
                <w:sz w:val="28"/>
                <w:szCs w:val="28"/>
              </w:rPr>
            </w:pPr>
          </w:p>
        </w:tc>
      </w:tr>
      <w:tr w:rsidR="004524FE" w:rsidRPr="00FD6F8E" w:rsidTr="00EC691E">
        <w:tc>
          <w:tcPr>
            <w:tcW w:w="247" w:type="pct"/>
            <w:tcMar>
              <w:left w:w="57" w:type="dxa"/>
              <w:right w:w="57" w:type="dxa"/>
            </w:tcMar>
          </w:tcPr>
          <w:p w:rsidR="004524FE" w:rsidRPr="00FD6F8E" w:rsidRDefault="004524FE" w:rsidP="001C11CF">
            <w:pPr>
              <w:spacing w:afterLines="50" w:after="180"/>
              <w:jc w:val="center"/>
              <w:outlineLvl w:val="0"/>
              <w:rPr>
                <w:rFonts w:eastAsia="標楷體"/>
                <w:color w:val="000000" w:themeColor="text1"/>
                <w:sz w:val="28"/>
                <w:szCs w:val="28"/>
              </w:rPr>
            </w:pPr>
            <w:r w:rsidRPr="00FD6F8E">
              <w:rPr>
                <w:rFonts w:eastAsia="標楷體"/>
                <w:color w:val="000000" w:themeColor="text1"/>
                <w:sz w:val="28"/>
                <w:szCs w:val="28"/>
              </w:rPr>
              <w:t>2</w:t>
            </w:r>
          </w:p>
        </w:tc>
        <w:tc>
          <w:tcPr>
            <w:tcW w:w="621" w:type="pct"/>
          </w:tcPr>
          <w:p w:rsidR="004524FE" w:rsidRPr="00FD6F8E" w:rsidRDefault="004524FE" w:rsidP="001C11CF">
            <w:pPr>
              <w:spacing w:afterLines="50" w:after="180"/>
              <w:outlineLvl w:val="0"/>
              <w:rPr>
                <w:rFonts w:eastAsia="標楷體"/>
                <w:color w:val="000000" w:themeColor="text1"/>
                <w:sz w:val="28"/>
                <w:szCs w:val="28"/>
              </w:rPr>
            </w:pPr>
          </w:p>
        </w:tc>
        <w:tc>
          <w:tcPr>
            <w:tcW w:w="929" w:type="pct"/>
            <w:gridSpan w:val="2"/>
          </w:tcPr>
          <w:p w:rsidR="004524FE" w:rsidRPr="00FD6F8E" w:rsidRDefault="004524FE" w:rsidP="001C11CF">
            <w:pPr>
              <w:spacing w:afterLines="50" w:after="180"/>
              <w:outlineLvl w:val="0"/>
              <w:rPr>
                <w:rFonts w:eastAsia="標楷體"/>
                <w:color w:val="000000" w:themeColor="text1"/>
                <w:sz w:val="28"/>
                <w:szCs w:val="28"/>
              </w:rPr>
            </w:pPr>
          </w:p>
        </w:tc>
        <w:tc>
          <w:tcPr>
            <w:tcW w:w="620" w:type="pct"/>
          </w:tcPr>
          <w:p w:rsidR="004524FE" w:rsidRPr="00FD6F8E" w:rsidRDefault="004524FE" w:rsidP="001C11CF">
            <w:pPr>
              <w:spacing w:afterLines="50" w:after="180"/>
              <w:outlineLvl w:val="0"/>
              <w:rPr>
                <w:rFonts w:eastAsia="標楷體"/>
                <w:color w:val="000000" w:themeColor="text1"/>
                <w:sz w:val="28"/>
                <w:szCs w:val="28"/>
              </w:rPr>
            </w:pPr>
          </w:p>
        </w:tc>
        <w:tc>
          <w:tcPr>
            <w:tcW w:w="928" w:type="pct"/>
            <w:tcMar>
              <w:left w:w="57" w:type="dxa"/>
              <w:right w:w="57" w:type="dxa"/>
            </w:tcMar>
          </w:tcPr>
          <w:p w:rsidR="004524FE" w:rsidRPr="00FD6F8E" w:rsidRDefault="004524FE" w:rsidP="001C11CF">
            <w:pPr>
              <w:spacing w:afterLines="50" w:after="180"/>
              <w:outlineLvl w:val="0"/>
              <w:rPr>
                <w:rFonts w:eastAsia="標楷體"/>
                <w:color w:val="000000" w:themeColor="text1"/>
                <w:sz w:val="28"/>
                <w:szCs w:val="28"/>
              </w:rPr>
            </w:pPr>
          </w:p>
        </w:tc>
        <w:tc>
          <w:tcPr>
            <w:tcW w:w="1655" w:type="pct"/>
          </w:tcPr>
          <w:p w:rsidR="004524FE" w:rsidRPr="00FD6F8E" w:rsidRDefault="004524FE" w:rsidP="001C11CF">
            <w:pPr>
              <w:spacing w:afterLines="50" w:after="180"/>
              <w:outlineLvl w:val="0"/>
              <w:rPr>
                <w:rFonts w:eastAsia="標楷體"/>
                <w:color w:val="000000" w:themeColor="text1"/>
                <w:sz w:val="28"/>
                <w:szCs w:val="28"/>
              </w:rPr>
            </w:pPr>
          </w:p>
        </w:tc>
      </w:tr>
      <w:tr w:rsidR="004524FE" w:rsidRPr="00FD6F8E" w:rsidTr="00EC691E">
        <w:tc>
          <w:tcPr>
            <w:tcW w:w="247" w:type="pct"/>
            <w:tcMar>
              <w:left w:w="57" w:type="dxa"/>
              <w:right w:w="57" w:type="dxa"/>
            </w:tcMar>
          </w:tcPr>
          <w:p w:rsidR="004524FE" w:rsidRPr="00FD6F8E" w:rsidRDefault="004524FE" w:rsidP="001C11CF">
            <w:pPr>
              <w:spacing w:afterLines="50" w:after="180"/>
              <w:jc w:val="center"/>
              <w:outlineLvl w:val="0"/>
              <w:rPr>
                <w:rFonts w:eastAsia="標楷體"/>
                <w:color w:val="000000" w:themeColor="text1"/>
                <w:sz w:val="28"/>
                <w:szCs w:val="28"/>
              </w:rPr>
            </w:pPr>
            <w:r w:rsidRPr="00FD6F8E">
              <w:rPr>
                <w:rFonts w:eastAsia="標楷體"/>
                <w:color w:val="000000" w:themeColor="text1"/>
                <w:sz w:val="28"/>
                <w:szCs w:val="28"/>
              </w:rPr>
              <w:t>3</w:t>
            </w:r>
          </w:p>
        </w:tc>
        <w:tc>
          <w:tcPr>
            <w:tcW w:w="621" w:type="pct"/>
          </w:tcPr>
          <w:p w:rsidR="004524FE" w:rsidRPr="00FD6F8E" w:rsidRDefault="004524FE" w:rsidP="001C11CF">
            <w:pPr>
              <w:spacing w:afterLines="50" w:after="180"/>
              <w:outlineLvl w:val="0"/>
              <w:rPr>
                <w:rFonts w:eastAsia="標楷體"/>
                <w:color w:val="000000" w:themeColor="text1"/>
                <w:sz w:val="28"/>
                <w:szCs w:val="28"/>
              </w:rPr>
            </w:pPr>
          </w:p>
        </w:tc>
        <w:tc>
          <w:tcPr>
            <w:tcW w:w="929" w:type="pct"/>
            <w:gridSpan w:val="2"/>
          </w:tcPr>
          <w:p w:rsidR="004524FE" w:rsidRPr="00FD6F8E" w:rsidRDefault="004524FE" w:rsidP="001C11CF">
            <w:pPr>
              <w:spacing w:afterLines="50" w:after="180"/>
              <w:outlineLvl w:val="0"/>
              <w:rPr>
                <w:rFonts w:eastAsia="標楷體"/>
                <w:color w:val="000000" w:themeColor="text1"/>
                <w:sz w:val="28"/>
                <w:szCs w:val="28"/>
              </w:rPr>
            </w:pPr>
          </w:p>
        </w:tc>
        <w:tc>
          <w:tcPr>
            <w:tcW w:w="620" w:type="pct"/>
          </w:tcPr>
          <w:p w:rsidR="004524FE" w:rsidRPr="00FD6F8E" w:rsidRDefault="004524FE" w:rsidP="001C11CF">
            <w:pPr>
              <w:spacing w:afterLines="50" w:after="180"/>
              <w:outlineLvl w:val="0"/>
              <w:rPr>
                <w:rFonts w:eastAsia="標楷體"/>
                <w:color w:val="000000" w:themeColor="text1"/>
                <w:sz w:val="28"/>
                <w:szCs w:val="28"/>
              </w:rPr>
            </w:pPr>
          </w:p>
        </w:tc>
        <w:tc>
          <w:tcPr>
            <w:tcW w:w="928" w:type="pct"/>
            <w:tcMar>
              <w:left w:w="57" w:type="dxa"/>
              <w:right w:w="57" w:type="dxa"/>
            </w:tcMar>
          </w:tcPr>
          <w:p w:rsidR="004524FE" w:rsidRPr="00FD6F8E" w:rsidRDefault="004524FE" w:rsidP="001C11CF">
            <w:pPr>
              <w:spacing w:afterLines="50" w:after="180"/>
              <w:outlineLvl w:val="0"/>
              <w:rPr>
                <w:rFonts w:eastAsia="標楷體"/>
                <w:color w:val="000000" w:themeColor="text1"/>
                <w:sz w:val="28"/>
                <w:szCs w:val="28"/>
              </w:rPr>
            </w:pPr>
          </w:p>
        </w:tc>
        <w:tc>
          <w:tcPr>
            <w:tcW w:w="1655" w:type="pct"/>
          </w:tcPr>
          <w:p w:rsidR="004524FE" w:rsidRPr="00FD6F8E" w:rsidRDefault="004524FE" w:rsidP="001C11CF">
            <w:pPr>
              <w:spacing w:afterLines="50" w:after="180"/>
              <w:outlineLvl w:val="0"/>
              <w:rPr>
                <w:rFonts w:eastAsia="標楷體"/>
                <w:color w:val="000000" w:themeColor="text1"/>
                <w:sz w:val="28"/>
                <w:szCs w:val="28"/>
              </w:rPr>
            </w:pPr>
          </w:p>
        </w:tc>
      </w:tr>
      <w:tr w:rsidR="004524FE" w:rsidRPr="00FD6F8E" w:rsidTr="00EC691E">
        <w:trPr>
          <w:trHeight w:hRule="exact" w:val="680"/>
        </w:trPr>
        <w:tc>
          <w:tcPr>
            <w:tcW w:w="247" w:type="pct"/>
            <w:vMerge w:val="restart"/>
            <w:tcMar>
              <w:left w:w="57" w:type="dxa"/>
              <w:right w:w="57" w:type="dxa"/>
            </w:tcMar>
            <w:vAlign w:val="center"/>
          </w:tcPr>
          <w:p w:rsidR="004524FE" w:rsidRPr="00FD6F8E" w:rsidRDefault="004524FE" w:rsidP="001C11CF">
            <w:pPr>
              <w:spacing w:afterLines="50" w:after="180"/>
              <w:jc w:val="center"/>
              <w:outlineLvl w:val="0"/>
              <w:rPr>
                <w:rFonts w:eastAsia="標楷體"/>
                <w:color w:val="000000" w:themeColor="text1"/>
                <w:sz w:val="28"/>
                <w:szCs w:val="28"/>
              </w:rPr>
            </w:pPr>
            <w:r w:rsidRPr="00FD6F8E">
              <w:rPr>
                <w:rFonts w:eastAsia="標楷體"/>
                <w:color w:val="000000" w:themeColor="text1"/>
                <w:sz w:val="28"/>
                <w:szCs w:val="28"/>
              </w:rPr>
              <w:t>1</w:t>
            </w:r>
          </w:p>
        </w:tc>
        <w:tc>
          <w:tcPr>
            <w:tcW w:w="621" w:type="pct"/>
            <w:vAlign w:val="center"/>
          </w:tcPr>
          <w:p w:rsidR="004524FE" w:rsidRPr="00FD6F8E" w:rsidRDefault="004524FE" w:rsidP="00EC691E">
            <w:pPr>
              <w:spacing w:line="320" w:lineRule="exact"/>
              <w:jc w:val="center"/>
              <w:outlineLvl w:val="0"/>
              <w:rPr>
                <w:rFonts w:eastAsia="標楷體"/>
                <w:color w:val="000000" w:themeColor="text1"/>
              </w:rPr>
            </w:pPr>
            <w:r w:rsidRPr="00FD6F8E">
              <w:rPr>
                <w:rFonts w:eastAsia="標楷體"/>
                <w:color w:val="000000" w:themeColor="text1"/>
              </w:rPr>
              <w:t>戶籍地址</w:t>
            </w:r>
            <w:r w:rsidRPr="00FD6F8E">
              <w:rPr>
                <w:rFonts w:eastAsia="標楷體"/>
                <w:color w:val="000000" w:themeColor="text1"/>
              </w:rPr>
              <w:t>(</w:t>
            </w:r>
            <w:r w:rsidRPr="00FD6F8E">
              <w:rPr>
                <w:rFonts w:eastAsia="標楷體"/>
                <w:color w:val="000000" w:themeColor="text1"/>
              </w:rPr>
              <w:t>含鄰里</w:t>
            </w:r>
            <w:r w:rsidRPr="00FD6F8E">
              <w:rPr>
                <w:rFonts w:eastAsia="標楷體"/>
                <w:color w:val="000000" w:themeColor="text1"/>
              </w:rPr>
              <w:t>)</w:t>
            </w:r>
          </w:p>
        </w:tc>
        <w:tc>
          <w:tcPr>
            <w:tcW w:w="4132" w:type="pct"/>
            <w:gridSpan w:val="5"/>
          </w:tcPr>
          <w:p w:rsidR="004524FE" w:rsidRPr="00FD6F8E" w:rsidRDefault="004524FE" w:rsidP="001C11CF">
            <w:pPr>
              <w:spacing w:afterLines="50" w:after="180"/>
              <w:outlineLvl w:val="0"/>
              <w:rPr>
                <w:rFonts w:eastAsia="標楷體"/>
                <w:color w:val="000000" w:themeColor="text1"/>
                <w:sz w:val="28"/>
                <w:szCs w:val="28"/>
              </w:rPr>
            </w:pPr>
          </w:p>
        </w:tc>
      </w:tr>
      <w:tr w:rsidR="004524FE" w:rsidRPr="00FD6F8E" w:rsidTr="00EC691E">
        <w:trPr>
          <w:trHeight w:hRule="exact" w:val="680"/>
        </w:trPr>
        <w:tc>
          <w:tcPr>
            <w:tcW w:w="247" w:type="pct"/>
            <w:vMerge/>
            <w:tcMar>
              <w:left w:w="57" w:type="dxa"/>
              <w:right w:w="57" w:type="dxa"/>
            </w:tcMar>
          </w:tcPr>
          <w:p w:rsidR="004524FE" w:rsidRPr="00FD6F8E" w:rsidRDefault="004524FE" w:rsidP="001C11CF">
            <w:pPr>
              <w:spacing w:afterLines="50" w:after="180"/>
              <w:jc w:val="center"/>
              <w:outlineLvl w:val="0"/>
              <w:rPr>
                <w:rFonts w:eastAsia="標楷體"/>
                <w:color w:val="000000" w:themeColor="text1"/>
                <w:sz w:val="28"/>
                <w:szCs w:val="28"/>
              </w:rPr>
            </w:pPr>
          </w:p>
        </w:tc>
        <w:tc>
          <w:tcPr>
            <w:tcW w:w="621" w:type="pct"/>
            <w:vAlign w:val="center"/>
          </w:tcPr>
          <w:p w:rsidR="004524FE" w:rsidRPr="00FD6F8E" w:rsidRDefault="004524FE" w:rsidP="00EC691E">
            <w:pPr>
              <w:spacing w:line="320" w:lineRule="exact"/>
              <w:jc w:val="center"/>
              <w:outlineLvl w:val="0"/>
              <w:rPr>
                <w:rFonts w:eastAsia="標楷體"/>
                <w:color w:val="000000" w:themeColor="text1"/>
              </w:rPr>
            </w:pPr>
            <w:r w:rsidRPr="00FD6F8E">
              <w:rPr>
                <w:rFonts w:eastAsia="標楷體"/>
                <w:color w:val="000000" w:themeColor="text1"/>
              </w:rPr>
              <w:t>聯絡地址</w:t>
            </w:r>
          </w:p>
        </w:tc>
        <w:tc>
          <w:tcPr>
            <w:tcW w:w="803" w:type="pct"/>
          </w:tcPr>
          <w:p w:rsidR="004524FE" w:rsidRPr="00FD6F8E" w:rsidRDefault="004524FE" w:rsidP="001C11CF">
            <w:pPr>
              <w:spacing w:afterLines="50" w:after="180"/>
              <w:outlineLvl w:val="0"/>
              <w:rPr>
                <w:rFonts w:eastAsia="標楷體"/>
                <w:color w:val="000000" w:themeColor="text1"/>
                <w:sz w:val="28"/>
                <w:szCs w:val="28"/>
              </w:rPr>
            </w:pPr>
            <w:r w:rsidRPr="00FD6F8E">
              <w:rPr>
                <w:rFonts w:eastAsia="標楷體"/>
                <w:color w:val="000000" w:themeColor="text1"/>
                <w:sz w:val="28"/>
                <w:szCs w:val="28"/>
              </w:rPr>
              <w:t>□</w:t>
            </w:r>
            <w:r w:rsidRPr="00FD6F8E">
              <w:rPr>
                <w:rFonts w:eastAsia="標楷體"/>
                <w:color w:val="000000" w:themeColor="text1"/>
                <w:sz w:val="28"/>
                <w:szCs w:val="28"/>
              </w:rPr>
              <w:t>同戶籍地</w:t>
            </w:r>
          </w:p>
        </w:tc>
        <w:tc>
          <w:tcPr>
            <w:tcW w:w="3329" w:type="pct"/>
            <w:gridSpan w:val="4"/>
          </w:tcPr>
          <w:p w:rsidR="004524FE" w:rsidRPr="00FD6F8E" w:rsidRDefault="004524FE" w:rsidP="001C11CF">
            <w:pPr>
              <w:spacing w:afterLines="50" w:after="180"/>
              <w:outlineLvl w:val="0"/>
              <w:rPr>
                <w:rFonts w:eastAsia="標楷體"/>
                <w:color w:val="000000" w:themeColor="text1"/>
                <w:sz w:val="28"/>
                <w:szCs w:val="28"/>
              </w:rPr>
            </w:pPr>
          </w:p>
        </w:tc>
      </w:tr>
      <w:tr w:rsidR="004524FE" w:rsidRPr="00FD6F8E" w:rsidTr="00EC691E">
        <w:trPr>
          <w:trHeight w:hRule="exact" w:val="680"/>
        </w:trPr>
        <w:tc>
          <w:tcPr>
            <w:tcW w:w="247" w:type="pct"/>
            <w:vMerge w:val="restart"/>
            <w:tcMar>
              <w:left w:w="57" w:type="dxa"/>
              <w:right w:w="57" w:type="dxa"/>
            </w:tcMar>
            <w:vAlign w:val="center"/>
          </w:tcPr>
          <w:p w:rsidR="004524FE" w:rsidRPr="00FD6F8E" w:rsidRDefault="004524FE" w:rsidP="001C11CF">
            <w:pPr>
              <w:spacing w:afterLines="50" w:after="180"/>
              <w:jc w:val="center"/>
              <w:outlineLvl w:val="0"/>
              <w:rPr>
                <w:rFonts w:eastAsia="標楷體"/>
                <w:color w:val="000000" w:themeColor="text1"/>
                <w:sz w:val="28"/>
                <w:szCs w:val="28"/>
              </w:rPr>
            </w:pPr>
            <w:r w:rsidRPr="00FD6F8E">
              <w:rPr>
                <w:rFonts w:eastAsia="標楷體"/>
                <w:color w:val="000000" w:themeColor="text1"/>
                <w:sz w:val="28"/>
                <w:szCs w:val="28"/>
              </w:rPr>
              <w:t>2</w:t>
            </w:r>
          </w:p>
        </w:tc>
        <w:tc>
          <w:tcPr>
            <w:tcW w:w="621" w:type="pct"/>
            <w:vAlign w:val="center"/>
          </w:tcPr>
          <w:p w:rsidR="004524FE" w:rsidRPr="00FD6F8E" w:rsidRDefault="004524FE" w:rsidP="00EC691E">
            <w:pPr>
              <w:spacing w:line="320" w:lineRule="exact"/>
              <w:jc w:val="center"/>
              <w:outlineLvl w:val="0"/>
              <w:rPr>
                <w:rFonts w:eastAsia="標楷體"/>
                <w:color w:val="000000" w:themeColor="text1"/>
              </w:rPr>
            </w:pPr>
            <w:r w:rsidRPr="00FD6F8E">
              <w:rPr>
                <w:rFonts w:eastAsia="標楷體"/>
                <w:color w:val="000000" w:themeColor="text1"/>
              </w:rPr>
              <w:t>戶籍地址</w:t>
            </w:r>
            <w:r w:rsidRPr="00FD6F8E">
              <w:rPr>
                <w:rFonts w:eastAsia="標楷體"/>
                <w:color w:val="000000" w:themeColor="text1"/>
              </w:rPr>
              <w:t>(</w:t>
            </w:r>
            <w:r w:rsidRPr="00FD6F8E">
              <w:rPr>
                <w:rFonts w:eastAsia="標楷體"/>
                <w:color w:val="000000" w:themeColor="text1"/>
              </w:rPr>
              <w:t>含鄰里</w:t>
            </w:r>
            <w:r w:rsidRPr="00FD6F8E">
              <w:rPr>
                <w:rFonts w:eastAsia="標楷體"/>
                <w:color w:val="000000" w:themeColor="text1"/>
              </w:rPr>
              <w:t>)</w:t>
            </w:r>
          </w:p>
        </w:tc>
        <w:tc>
          <w:tcPr>
            <w:tcW w:w="4132" w:type="pct"/>
            <w:gridSpan w:val="5"/>
          </w:tcPr>
          <w:p w:rsidR="004524FE" w:rsidRPr="00FD6F8E" w:rsidRDefault="004524FE" w:rsidP="001C11CF">
            <w:pPr>
              <w:spacing w:afterLines="50" w:after="180"/>
              <w:outlineLvl w:val="0"/>
              <w:rPr>
                <w:rFonts w:eastAsia="標楷體"/>
                <w:color w:val="000000" w:themeColor="text1"/>
                <w:sz w:val="28"/>
                <w:szCs w:val="28"/>
              </w:rPr>
            </w:pPr>
          </w:p>
        </w:tc>
      </w:tr>
      <w:tr w:rsidR="004524FE" w:rsidRPr="00FD6F8E" w:rsidTr="00EC691E">
        <w:trPr>
          <w:trHeight w:hRule="exact" w:val="680"/>
        </w:trPr>
        <w:tc>
          <w:tcPr>
            <w:tcW w:w="247" w:type="pct"/>
            <w:vMerge/>
            <w:tcMar>
              <w:left w:w="57" w:type="dxa"/>
              <w:right w:w="57" w:type="dxa"/>
            </w:tcMar>
          </w:tcPr>
          <w:p w:rsidR="004524FE" w:rsidRPr="00FD6F8E" w:rsidRDefault="004524FE" w:rsidP="001C11CF">
            <w:pPr>
              <w:spacing w:afterLines="50" w:after="180"/>
              <w:jc w:val="center"/>
              <w:outlineLvl w:val="0"/>
              <w:rPr>
                <w:rFonts w:eastAsia="標楷體"/>
                <w:color w:val="000000" w:themeColor="text1"/>
                <w:sz w:val="28"/>
                <w:szCs w:val="28"/>
              </w:rPr>
            </w:pPr>
          </w:p>
        </w:tc>
        <w:tc>
          <w:tcPr>
            <w:tcW w:w="621" w:type="pct"/>
            <w:vAlign w:val="center"/>
          </w:tcPr>
          <w:p w:rsidR="004524FE" w:rsidRPr="00FD6F8E" w:rsidRDefault="004524FE" w:rsidP="00EC691E">
            <w:pPr>
              <w:spacing w:line="320" w:lineRule="exact"/>
              <w:jc w:val="center"/>
              <w:outlineLvl w:val="0"/>
              <w:rPr>
                <w:rFonts w:eastAsia="標楷體"/>
                <w:color w:val="000000" w:themeColor="text1"/>
              </w:rPr>
            </w:pPr>
            <w:r w:rsidRPr="00FD6F8E">
              <w:rPr>
                <w:rFonts w:eastAsia="標楷體"/>
                <w:color w:val="000000" w:themeColor="text1"/>
              </w:rPr>
              <w:t>聯絡地址</w:t>
            </w:r>
          </w:p>
        </w:tc>
        <w:tc>
          <w:tcPr>
            <w:tcW w:w="803" w:type="pct"/>
          </w:tcPr>
          <w:p w:rsidR="004524FE" w:rsidRPr="00FD6F8E" w:rsidRDefault="004524FE" w:rsidP="001C11CF">
            <w:pPr>
              <w:spacing w:afterLines="50" w:after="180"/>
              <w:outlineLvl w:val="0"/>
              <w:rPr>
                <w:rFonts w:eastAsia="標楷體"/>
                <w:color w:val="000000" w:themeColor="text1"/>
                <w:sz w:val="28"/>
                <w:szCs w:val="28"/>
              </w:rPr>
            </w:pPr>
            <w:r w:rsidRPr="00FD6F8E">
              <w:rPr>
                <w:rFonts w:eastAsia="標楷體"/>
                <w:color w:val="000000" w:themeColor="text1"/>
                <w:sz w:val="28"/>
                <w:szCs w:val="28"/>
              </w:rPr>
              <w:t>□</w:t>
            </w:r>
            <w:r w:rsidRPr="00FD6F8E">
              <w:rPr>
                <w:rFonts w:eastAsia="標楷體"/>
                <w:color w:val="000000" w:themeColor="text1"/>
                <w:sz w:val="28"/>
                <w:szCs w:val="28"/>
              </w:rPr>
              <w:t>同戶籍地</w:t>
            </w:r>
          </w:p>
        </w:tc>
        <w:tc>
          <w:tcPr>
            <w:tcW w:w="3329" w:type="pct"/>
            <w:gridSpan w:val="4"/>
          </w:tcPr>
          <w:p w:rsidR="004524FE" w:rsidRPr="00FD6F8E" w:rsidRDefault="004524FE" w:rsidP="001C11CF">
            <w:pPr>
              <w:spacing w:afterLines="50" w:after="180"/>
              <w:outlineLvl w:val="0"/>
              <w:rPr>
                <w:rFonts w:eastAsia="標楷體"/>
                <w:color w:val="000000" w:themeColor="text1"/>
                <w:sz w:val="28"/>
                <w:szCs w:val="28"/>
              </w:rPr>
            </w:pPr>
          </w:p>
        </w:tc>
      </w:tr>
      <w:tr w:rsidR="004524FE" w:rsidRPr="00FD6F8E" w:rsidTr="00EC691E">
        <w:trPr>
          <w:trHeight w:hRule="exact" w:val="680"/>
        </w:trPr>
        <w:tc>
          <w:tcPr>
            <w:tcW w:w="247" w:type="pct"/>
            <w:vMerge w:val="restart"/>
            <w:tcMar>
              <w:left w:w="57" w:type="dxa"/>
              <w:right w:w="57" w:type="dxa"/>
            </w:tcMar>
            <w:vAlign w:val="center"/>
          </w:tcPr>
          <w:p w:rsidR="004524FE" w:rsidRPr="00FD6F8E" w:rsidRDefault="004524FE" w:rsidP="001C11CF">
            <w:pPr>
              <w:spacing w:afterLines="50" w:after="180"/>
              <w:jc w:val="center"/>
              <w:outlineLvl w:val="0"/>
              <w:rPr>
                <w:rFonts w:eastAsia="標楷體"/>
                <w:color w:val="000000" w:themeColor="text1"/>
                <w:sz w:val="28"/>
                <w:szCs w:val="28"/>
              </w:rPr>
            </w:pPr>
            <w:r w:rsidRPr="00FD6F8E">
              <w:rPr>
                <w:rFonts w:eastAsia="標楷體"/>
                <w:color w:val="000000" w:themeColor="text1"/>
                <w:sz w:val="28"/>
                <w:szCs w:val="28"/>
              </w:rPr>
              <w:t>3</w:t>
            </w:r>
          </w:p>
        </w:tc>
        <w:tc>
          <w:tcPr>
            <w:tcW w:w="621" w:type="pct"/>
            <w:vAlign w:val="center"/>
          </w:tcPr>
          <w:p w:rsidR="004524FE" w:rsidRPr="00FD6F8E" w:rsidRDefault="004524FE" w:rsidP="00EC691E">
            <w:pPr>
              <w:spacing w:line="320" w:lineRule="exact"/>
              <w:jc w:val="center"/>
              <w:outlineLvl w:val="0"/>
              <w:rPr>
                <w:rFonts w:eastAsia="標楷體"/>
                <w:color w:val="000000" w:themeColor="text1"/>
              </w:rPr>
            </w:pPr>
            <w:r w:rsidRPr="00FD6F8E">
              <w:rPr>
                <w:rFonts w:eastAsia="標楷體"/>
                <w:color w:val="000000" w:themeColor="text1"/>
              </w:rPr>
              <w:t>戶籍地址</w:t>
            </w:r>
            <w:r w:rsidRPr="00FD6F8E">
              <w:rPr>
                <w:rFonts w:eastAsia="標楷體"/>
                <w:color w:val="000000" w:themeColor="text1"/>
              </w:rPr>
              <w:t>(</w:t>
            </w:r>
            <w:r w:rsidRPr="00FD6F8E">
              <w:rPr>
                <w:rFonts w:eastAsia="標楷體"/>
                <w:color w:val="000000" w:themeColor="text1"/>
              </w:rPr>
              <w:t>含鄰里</w:t>
            </w:r>
            <w:r w:rsidRPr="00FD6F8E">
              <w:rPr>
                <w:rFonts w:eastAsia="標楷體"/>
                <w:color w:val="000000" w:themeColor="text1"/>
              </w:rPr>
              <w:t>)</w:t>
            </w:r>
          </w:p>
        </w:tc>
        <w:tc>
          <w:tcPr>
            <w:tcW w:w="4132" w:type="pct"/>
            <w:gridSpan w:val="5"/>
          </w:tcPr>
          <w:p w:rsidR="004524FE" w:rsidRPr="00FD6F8E" w:rsidRDefault="004524FE" w:rsidP="001C11CF">
            <w:pPr>
              <w:spacing w:afterLines="50" w:after="180"/>
              <w:outlineLvl w:val="0"/>
              <w:rPr>
                <w:rFonts w:eastAsia="標楷體"/>
                <w:color w:val="000000" w:themeColor="text1"/>
                <w:sz w:val="28"/>
                <w:szCs w:val="28"/>
              </w:rPr>
            </w:pPr>
          </w:p>
        </w:tc>
      </w:tr>
      <w:tr w:rsidR="004524FE" w:rsidRPr="00FD6F8E" w:rsidTr="00EC691E">
        <w:trPr>
          <w:trHeight w:hRule="exact" w:val="680"/>
        </w:trPr>
        <w:tc>
          <w:tcPr>
            <w:tcW w:w="247" w:type="pct"/>
            <w:vMerge/>
            <w:tcMar>
              <w:left w:w="57" w:type="dxa"/>
              <w:right w:w="57" w:type="dxa"/>
            </w:tcMar>
          </w:tcPr>
          <w:p w:rsidR="004524FE" w:rsidRPr="00FD6F8E" w:rsidRDefault="004524FE" w:rsidP="001C11CF">
            <w:pPr>
              <w:spacing w:afterLines="50" w:after="180"/>
              <w:jc w:val="center"/>
              <w:outlineLvl w:val="0"/>
              <w:rPr>
                <w:rFonts w:eastAsia="標楷體"/>
                <w:color w:val="000000" w:themeColor="text1"/>
                <w:sz w:val="28"/>
                <w:szCs w:val="28"/>
              </w:rPr>
            </w:pPr>
          </w:p>
        </w:tc>
        <w:tc>
          <w:tcPr>
            <w:tcW w:w="621" w:type="pct"/>
            <w:vAlign w:val="center"/>
          </w:tcPr>
          <w:p w:rsidR="004524FE" w:rsidRPr="00FD6F8E" w:rsidRDefault="004524FE" w:rsidP="00EC691E">
            <w:pPr>
              <w:spacing w:line="320" w:lineRule="exact"/>
              <w:jc w:val="center"/>
              <w:outlineLvl w:val="0"/>
              <w:rPr>
                <w:rFonts w:eastAsia="標楷體"/>
                <w:color w:val="000000" w:themeColor="text1"/>
              </w:rPr>
            </w:pPr>
            <w:r w:rsidRPr="00FD6F8E">
              <w:rPr>
                <w:rFonts w:eastAsia="標楷體"/>
                <w:color w:val="000000" w:themeColor="text1"/>
              </w:rPr>
              <w:t>聯絡地址</w:t>
            </w:r>
          </w:p>
        </w:tc>
        <w:tc>
          <w:tcPr>
            <w:tcW w:w="803" w:type="pct"/>
          </w:tcPr>
          <w:p w:rsidR="004524FE" w:rsidRPr="00FD6F8E" w:rsidRDefault="004524FE" w:rsidP="001C11CF">
            <w:pPr>
              <w:spacing w:afterLines="50" w:after="180"/>
              <w:outlineLvl w:val="0"/>
              <w:rPr>
                <w:rFonts w:eastAsia="標楷體"/>
                <w:color w:val="000000" w:themeColor="text1"/>
                <w:sz w:val="28"/>
                <w:szCs w:val="28"/>
              </w:rPr>
            </w:pPr>
            <w:r w:rsidRPr="00FD6F8E">
              <w:rPr>
                <w:rFonts w:eastAsia="標楷體"/>
                <w:color w:val="000000" w:themeColor="text1"/>
                <w:sz w:val="28"/>
                <w:szCs w:val="28"/>
              </w:rPr>
              <w:t>□</w:t>
            </w:r>
            <w:r w:rsidRPr="00FD6F8E">
              <w:rPr>
                <w:rFonts w:eastAsia="標楷體"/>
                <w:color w:val="000000" w:themeColor="text1"/>
                <w:sz w:val="28"/>
                <w:szCs w:val="28"/>
              </w:rPr>
              <w:t>同戶籍地</w:t>
            </w:r>
          </w:p>
        </w:tc>
        <w:tc>
          <w:tcPr>
            <w:tcW w:w="3329" w:type="pct"/>
            <w:gridSpan w:val="4"/>
          </w:tcPr>
          <w:p w:rsidR="004524FE" w:rsidRPr="00FD6F8E" w:rsidRDefault="004524FE" w:rsidP="001C11CF">
            <w:pPr>
              <w:spacing w:afterLines="50" w:after="180"/>
              <w:outlineLvl w:val="0"/>
              <w:rPr>
                <w:rFonts w:eastAsia="標楷體"/>
                <w:color w:val="000000" w:themeColor="text1"/>
                <w:sz w:val="28"/>
                <w:szCs w:val="28"/>
              </w:rPr>
            </w:pPr>
          </w:p>
        </w:tc>
      </w:tr>
      <w:tr w:rsidR="004524FE" w:rsidRPr="00FD6F8E" w:rsidTr="00EC691E">
        <w:tc>
          <w:tcPr>
            <w:tcW w:w="5000" w:type="pct"/>
            <w:gridSpan w:val="7"/>
            <w:tcMar>
              <w:left w:w="57" w:type="dxa"/>
              <w:right w:w="57" w:type="dxa"/>
            </w:tcMar>
          </w:tcPr>
          <w:p w:rsidR="004524FE" w:rsidRPr="00FD6F8E" w:rsidRDefault="004524FE" w:rsidP="001C11CF">
            <w:pPr>
              <w:spacing w:afterLines="50" w:after="180"/>
              <w:outlineLvl w:val="0"/>
              <w:rPr>
                <w:rFonts w:eastAsia="標楷體"/>
                <w:color w:val="000000" w:themeColor="text1"/>
                <w:sz w:val="28"/>
                <w:szCs w:val="28"/>
              </w:rPr>
            </w:pPr>
            <w:r w:rsidRPr="00FD6F8E">
              <w:rPr>
                <w:rFonts w:eastAsia="標楷體"/>
                <w:color w:val="000000" w:themeColor="text1"/>
                <w:sz w:val="28"/>
                <w:szCs w:val="28"/>
              </w:rPr>
              <w:t>內容簡介：</w:t>
            </w:r>
          </w:p>
          <w:p w:rsidR="004524FE" w:rsidRPr="00FD6F8E" w:rsidRDefault="004524FE" w:rsidP="001C11CF">
            <w:pPr>
              <w:spacing w:afterLines="50" w:after="180"/>
              <w:outlineLvl w:val="0"/>
              <w:rPr>
                <w:rFonts w:eastAsia="標楷體"/>
                <w:color w:val="000000" w:themeColor="text1"/>
                <w:sz w:val="28"/>
                <w:szCs w:val="28"/>
              </w:rPr>
            </w:pPr>
          </w:p>
          <w:p w:rsidR="004524FE" w:rsidRPr="00FD6F8E" w:rsidRDefault="004524FE" w:rsidP="001C11CF">
            <w:pPr>
              <w:spacing w:afterLines="50" w:after="180"/>
              <w:outlineLvl w:val="0"/>
              <w:rPr>
                <w:rFonts w:eastAsia="標楷體"/>
                <w:color w:val="000000" w:themeColor="text1"/>
                <w:sz w:val="28"/>
                <w:szCs w:val="28"/>
              </w:rPr>
            </w:pPr>
          </w:p>
          <w:p w:rsidR="004524FE" w:rsidRPr="00FD6F8E" w:rsidRDefault="004524FE" w:rsidP="001C11CF">
            <w:pPr>
              <w:spacing w:afterLines="50" w:after="180"/>
              <w:outlineLvl w:val="0"/>
              <w:rPr>
                <w:rFonts w:eastAsia="標楷體"/>
                <w:color w:val="000000" w:themeColor="text1"/>
                <w:sz w:val="28"/>
                <w:szCs w:val="28"/>
              </w:rPr>
            </w:pPr>
          </w:p>
        </w:tc>
      </w:tr>
    </w:tbl>
    <w:p w:rsidR="004524FE" w:rsidRPr="00FD6F8E" w:rsidRDefault="004524FE" w:rsidP="00EC691E">
      <w:pPr>
        <w:snapToGrid w:val="0"/>
        <w:spacing w:line="440" w:lineRule="exact"/>
        <w:jc w:val="distribute"/>
        <w:outlineLvl w:val="0"/>
        <w:rPr>
          <w:rFonts w:eastAsia="標楷體"/>
          <w:b/>
          <w:color w:val="000000" w:themeColor="text1"/>
          <w:sz w:val="28"/>
          <w:szCs w:val="28"/>
        </w:rPr>
      </w:pPr>
      <w:r w:rsidRPr="00FD6F8E">
        <w:rPr>
          <w:rFonts w:eastAsia="標楷體"/>
          <w:color w:val="000000" w:themeColor="text1"/>
        </w:rPr>
        <w:br w:type="page"/>
      </w:r>
      <w:r w:rsidRPr="00FD6F8E">
        <w:rPr>
          <w:rFonts w:eastAsia="標楷體"/>
          <w:b/>
          <w:color w:val="000000" w:themeColor="text1"/>
          <w:sz w:val="28"/>
          <w:szCs w:val="28"/>
        </w:rPr>
        <w:t>教育部國民及學前教育署</w:t>
      </w:r>
      <w:r w:rsidRPr="00FD6F8E">
        <w:rPr>
          <w:rFonts w:eastAsia="標楷體"/>
          <w:b/>
          <w:color w:val="000000" w:themeColor="text1"/>
          <w:sz w:val="28"/>
          <w:szCs w:val="28"/>
        </w:rPr>
        <w:t>103</w:t>
      </w:r>
      <w:r w:rsidRPr="00FD6F8E">
        <w:rPr>
          <w:rFonts w:eastAsia="標楷體"/>
          <w:b/>
          <w:color w:val="000000" w:themeColor="text1"/>
          <w:sz w:val="28"/>
          <w:szCs w:val="28"/>
        </w:rPr>
        <w:t>學年度九年一貫課程推動工作</w:t>
      </w:r>
    </w:p>
    <w:p w:rsidR="004524FE" w:rsidRPr="00FD6F8E" w:rsidRDefault="001C11CF" w:rsidP="00EC691E">
      <w:pPr>
        <w:spacing w:line="440" w:lineRule="exact"/>
        <w:jc w:val="distribute"/>
        <w:rPr>
          <w:rFonts w:eastAsia="標楷體"/>
          <w:b/>
          <w:color w:val="000000" w:themeColor="text1"/>
          <w:sz w:val="28"/>
          <w:szCs w:val="28"/>
        </w:rPr>
      </w:pPr>
      <w:r>
        <w:rPr>
          <w:rFonts w:eastAsia="標楷體"/>
          <w:b/>
          <w:noProof/>
          <w:color w:val="000000" w:themeColor="text1"/>
          <w:sz w:val="28"/>
          <w:szCs w:val="28"/>
        </w:rPr>
        <mc:AlternateContent>
          <mc:Choice Requires="wps">
            <w:drawing>
              <wp:anchor distT="0" distB="0" distL="114300" distR="114300" simplePos="0" relativeHeight="251666432" behindDoc="0" locked="0" layoutInCell="1" allowOverlap="1">
                <wp:simplePos x="0" y="0"/>
                <wp:positionH relativeFrom="column">
                  <wp:posOffset>-70485</wp:posOffset>
                </wp:positionH>
                <wp:positionV relativeFrom="paragraph">
                  <wp:posOffset>-629920</wp:posOffset>
                </wp:positionV>
                <wp:extent cx="678180" cy="321945"/>
                <wp:effectExtent l="5715" t="8255" r="11430" b="1270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050541" w:rsidRDefault="00050541" w:rsidP="00EC691E">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5.55pt;margin-top:-49.6pt;width:53.4pt;height:2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rdKwIAAFY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">
                <v:textbox>
                  <w:txbxContent>
                    <w:p w:rsidR="00050541" w:rsidRDefault="00050541" w:rsidP="00EC691E">
                      <w:pPr>
                        <w:rPr>
                          <w:rFonts w:ascii="標楷體" w:eastAsia="標楷體" w:hAnsi="標楷體"/>
                        </w:rPr>
                      </w:pPr>
                      <w:r>
                        <w:rPr>
                          <w:rFonts w:ascii="標楷體" w:eastAsia="標楷體" w:hAnsi="標楷體" w:hint="eastAsia"/>
                        </w:rPr>
                        <w:t>附件二</w:t>
                      </w:r>
                    </w:p>
                  </w:txbxContent>
                </v:textbox>
              </v:shape>
            </w:pict>
          </mc:Fallback>
        </mc:AlternateContent>
      </w:r>
      <w:r w:rsidR="004524FE" w:rsidRPr="00FD6F8E">
        <w:rPr>
          <w:rFonts w:eastAsia="標楷體"/>
          <w:b/>
          <w:color w:val="000000" w:themeColor="text1"/>
          <w:sz w:val="28"/>
          <w:szCs w:val="28"/>
        </w:rPr>
        <w:t>「課程與教學輔導組」語文學習領域英語組</w:t>
      </w:r>
    </w:p>
    <w:p w:rsidR="004524FE" w:rsidRPr="00FD6F8E" w:rsidRDefault="004524FE" w:rsidP="00EC691E">
      <w:pPr>
        <w:snapToGrid w:val="0"/>
        <w:spacing w:line="440" w:lineRule="exact"/>
        <w:jc w:val="distribute"/>
        <w:rPr>
          <w:rFonts w:eastAsia="標楷體"/>
          <w:color w:val="000000" w:themeColor="text1"/>
          <w:sz w:val="28"/>
          <w:szCs w:val="28"/>
        </w:rPr>
      </w:pPr>
      <w:r w:rsidRPr="00FD6F8E">
        <w:rPr>
          <w:rFonts w:eastAsia="標楷體"/>
          <w:b/>
          <w:color w:val="000000" w:themeColor="text1"/>
          <w:sz w:val="28"/>
          <w:szCs w:val="28"/>
        </w:rPr>
        <w:t>「</w:t>
      </w:r>
      <w:r w:rsidRPr="00FD6F8E">
        <w:rPr>
          <w:rFonts w:eastAsia="標楷體"/>
          <w:b/>
          <w:color w:val="000000" w:themeColor="text1"/>
          <w:sz w:val="28"/>
          <w:szCs w:val="28"/>
          <w:shd w:val="clear" w:color="auto" w:fill="FFFFFF"/>
        </w:rPr>
        <w:t>閱讀教學社群：共備共學</w:t>
      </w:r>
      <w:r w:rsidRPr="00FD6F8E">
        <w:rPr>
          <w:rFonts w:eastAsia="標楷體"/>
          <w:b/>
          <w:color w:val="000000" w:themeColor="text1"/>
          <w:sz w:val="28"/>
          <w:szCs w:val="28"/>
        </w:rPr>
        <w:t>」徵稿</w:t>
      </w:r>
    </w:p>
    <w:p w:rsidR="004524FE" w:rsidRPr="00FD6F8E" w:rsidRDefault="004524FE" w:rsidP="00EC691E">
      <w:pPr>
        <w:spacing w:line="440" w:lineRule="exact"/>
        <w:jc w:val="distribute"/>
        <w:rPr>
          <w:rFonts w:eastAsia="標楷體"/>
          <w:b/>
          <w:color w:val="000000" w:themeColor="text1"/>
          <w:sz w:val="28"/>
          <w:szCs w:val="28"/>
        </w:rPr>
      </w:pPr>
      <w:r w:rsidRPr="00FD6F8E">
        <w:rPr>
          <w:rFonts w:eastAsia="標楷體"/>
          <w:b/>
          <w:color w:val="000000" w:themeColor="text1"/>
          <w:sz w:val="28"/>
          <w:szCs w:val="28"/>
        </w:rPr>
        <w:t>著作財產權讓與同意書暨著作財產權受讓人創用</w:t>
      </w:r>
      <w:r w:rsidRPr="00FD6F8E">
        <w:rPr>
          <w:rFonts w:eastAsia="標楷體"/>
          <w:b/>
          <w:color w:val="000000" w:themeColor="text1"/>
          <w:sz w:val="28"/>
          <w:szCs w:val="28"/>
        </w:rPr>
        <w:t>CC</w:t>
      </w:r>
      <w:r w:rsidRPr="00FD6F8E">
        <w:rPr>
          <w:rFonts w:eastAsia="標楷體"/>
          <w:b/>
          <w:color w:val="000000" w:themeColor="text1"/>
          <w:sz w:val="28"/>
          <w:szCs w:val="28"/>
        </w:rPr>
        <w:t>授權同意書</w:t>
      </w:r>
    </w:p>
    <w:p w:rsidR="004524FE" w:rsidRPr="00FD6F8E" w:rsidRDefault="004524FE" w:rsidP="00EC691E">
      <w:pPr>
        <w:snapToGrid w:val="0"/>
        <w:spacing w:line="440" w:lineRule="exact"/>
        <w:jc w:val="both"/>
        <w:rPr>
          <w:b/>
          <w:bCs w:val="0"/>
          <w:color w:val="000000" w:themeColor="text1"/>
        </w:rPr>
      </w:pPr>
    </w:p>
    <w:p w:rsidR="004524FE" w:rsidRPr="00FD6F8E" w:rsidRDefault="004524FE" w:rsidP="00EC691E">
      <w:pPr>
        <w:snapToGrid w:val="0"/>
        <w:spacing w:line="440" w:lineRule="exact"/>
        <w:jc w:val="both"/>
        <w:rPr>
          <w:rFonts w:eastAsia="標楷體"/>
          <w:b/>
          <w:bCs w:val="0"/>
          <w:color w:val="000000" w:themeColor="text1"/>
          <w:sz w:val="28"/>
          <w:szCs w:val="28"/>
        </w:rPr>
      </w:pPr>
      <w:r w:rsidRPr="00FD6F8E">
        <w:rPr>
          <w:rFonts w:eastAsia="標楷體"/>
          <w:b/>
          <w:color w:val="000000" w:themeColor="text1"/>
          <w:sz w:val="28"/>
          <w:szCs w:val="28"/>
        </w:rPr>
        <w:t>一、著作財產權之讓與</w:t>
      </w:r>
    </w:p>
    <w:p w:rsidR="004524FE" w:rsidRPr="00FD6F8E" w:rsidRDefault="004524FE" w:rsidP="00EC691E">
      <w:pPr>
        <w:spacing w:line="440" w:lineRule="exact"/>
        <w:ind w:rightChars="-139" w:right="-334" w:firstLineChars="200" w:firstLine="480"/>
        <w:outlineLvl w:val="0"/>
        <w:rPr>
          <w:rFonts w:eastAsia="標楷體"/>
          <w:color w:val="000000" w:themeColor="text1"/>
        </w:rPr>
      </w:pPr>
      <w:r w:rsidRPr="00FD6F8E">
        <w:rPr>
          <w:rFonts w:eastAsia="標楷體"/>
          <w:color w:val="000000" w:themeColor="text1"/>
        </w:rPr>
        <w:t>本人</w:t>
      </w:r>
      <w:r w:rsidRPr="00FD6F8E">
        <w:rPr>
          <w:rFonts w:eastAsia="標楷體"/>
          <w:color w:val="000000" w:themeColor="text1"/>
        </w:rPr>
        <w:t>(</w:t>
      </w:r>
      <w:r w:rsidRPr="00FD6F8E">
        <w:rPr>
          <w:rFonts w:eastAsia="標楷體"/>
          <w:color w:val="000000" w:themeColor="text1"/>
        </w:rPr>
        <w:t>下稱甲方</w:t>
      </w:r>
      <w:r w:rsidRPr="00FD6F8E">
        <w:rPr>
          <w:rFonts w:eastAsia="標楷體"/>
          <w:color w:val="000000" w:themeColor="text1"/>
        </w:rPr>
        <w:t>)</w:t>
      </w:r>
      <w:r w:rsidRPr="00FD6F8E">
        <w:rPr>
          <w:rFonts w:eastAsia="標楷體"/>
          <w:color w:val="000000" w:themeColor="text1"/>
        </w:rPr>
        <w:t>同意因參與「教育部國民及學前教育署</w:t>
      </w:r>
      <w:r w:rsidRPr="00FD6F8E">
        <w:rPr>
          <w:rFonts w:eastAsia="標楷體"/>
          <w:color w:val="000000" w:themeColor="text1"/>
        </w:rPr>
        <w:t>103</w:t>
      </w:r>
      <w:r w:rsidRPr="00FD6F8E">
        <w:rPr>
          <w:rFonts w:eastAsia="標楷體"/>
          <w:color w:val="000000" w:themeColor="text1"/>
        </w:rPr>
        <w:t>學年度九年一貫課程推動工作『課程與教學輔導組』語文學習領域英語組『閱讀教學社群：共備共學』甄選而創作之著作，其著作財產權均無償讓與教育部國民及學前教育署，並保證作品內容未侵犯任何第三人之權利，否則應就乙方因行使上述受讓之著作財產權，而生之損害或損失</w:t>
      </w:r>
      <w:r w:rsidRPr="00FD6F8E">
        <w:rPr>
          <w:rFonts w:eastAsia="標楷體"/>
          <w:color w:val="000000" w:themeColor="text1"/>
        </w:rPr>
        <w:t>(</w:t>
      </w:r>
      <w:r w:rsidRPr="00FD6F8E">
        <w:rPr>
          <w:rFonts w:eastAsia="標楷體"/>
          <w:color w:val="000000" w:themeColor="text1"/>
        </w:rPr>
        <w:t>包括但不限於律師或訴訟費用</w:t>
      </w:r>
      <w:r w:rsidRPr="00FD6F8E">
        <w:rPr>
          <w:rFonts w:eastAsia="標楷體"/>
          <w:color w:val="000000" w:themeColor="text1"/>
        </w:rPr>
        <w:t>)</w:t>
      </w:r>
      <w:r w:rsidRPr="00FD6F8E">
        <w:rPr>
          <w:rFonts w:eastAsia="標楷體"/>
          <w:color w:val="000000" w:themeColor="text1"/>
        </w:rPr>
        <w:t>負賠償責任。</w:t>
      </w:r>
    </w:p>
    <w:p w:rsidR="004524FE" w:rsidRPr="00FD6F8E" w:rsidRDefault="004524FE" w:rsidP="00EC691E">
      <w:pPr>
        <w:spacing w:line="440" w:lineRule="exact"/>
        <w:rPr>
          <w:color w:val="000000" w:themeColor="text1"/>
        </w:rPr>
      </w:pPr>
    </w:p>
    <w:p w:rsidR="004524FE" w:rsidRPr="00FD6F8E" w:rsidRDefault="004524FE" w:rsidP="00EC691E">
      <w:pPr>
        <w:snapToGrid w:val="0"/>
        <w:spacing w:line="440" w:lineRule="exact"/>
        <w:jc w:val="both"/>
        <w:rPr>
          <w:rFonts w:eastAsia="標楷體"/>
          <w:b/>
          <w:bCs w:val="0"/>
          <w:color w:val="000000" w:themeColor="text1"/>
          <w:sz w:val="28"/>
          <w:szCs w:val="28"/>
        </w:rPr>
      </w:pPr>
      <w:r w:rsidRPr="00FD6F8E">
        <w:rPr>
          <w:rFonts w:eastAsia="標楷體"/>
          <w:b/>
          <w:color w:val="000000" w:themeColor="text1"/>
          <w:sz w:val="28"/>
          <w:szCs w:val="28"/>
        </w:rPr>
        <w:t>二、創用</w:t>
      </w:r>
      <w:r w:rsidRPr="00FD6F8E">
        <w:rPr>
          <w:rFonts w:eastAsia="標楷體"/>
          <w:b/>
          <w:color w:val="000000" w:themeColor="text1"/>
          <w:sz w:val="28"/>
          <w:szCs w:val="28"/>
        </w:rPr>
        <w:t>CC</w:t>
      </w:r>
      <w:r w:rsidRPr="00FD6F8E">
        <w:rPr>
          <w:rFonts w:eastAsia="標楷體"/>
          <w:b/>
          <w:color w:val="000000" w:themeColor="text1"/>
          <w:sz w:val="28"/>
          <w:szCs w:val="28"/>
        </w:rPr>
        <w:t>授權之同意</w:t>
      </w:r>
    </w:p>
    <w:p w:rsidR="004524FE" w:rsidRPr="00FD6F8E" w:rsidRDefault="004524FE" w:rsidP="00EC691E">
      <w:pPr>
        <w:pStyle w:val="Default"/>
        <w:spacing w:line="440" w:lineRule="exact"/>
        <w:ind w:firstLineChars="200" w:firstLine="480"/>
        <w:rPr>
          <w:rFonts w:ascii="Times New Roman" w:cs="Times New Roman"/>
          <w:color w:val="000000" w:themeColor="text1"/>
        </w:rPr>
      </w:pPr>
      <w:r w:rsidRPr="00FD6F8E">
        <w:rPr>
          <w:rFonts w:ascii="Times New Roman" w:cs="Times New Roman"/>
          <w:color w:val="000000" w:themeColor="text1"/>
        </w:rPr>
        <w:t>乙方同意將上述受讓自甲方之著作，以創用</w:t>
      </w:r>
      <w:r w:rsidRPr="00FD6F8E">
        <w:rPr>
          <w:rFonts w:ascii="Times New Roman" w:cs="Times New Roman"/>
          <w:color w:val="000000" w:themeColor="text1"/>
        </w:rPr>
        <w:t>CC</w:t>
      </w:r>
      <w:r w:rsidRPr="00FD6F8E">
        <w:rPr>
          <w:rFonts w:ascii="Times New Roman" w:cs="Times New Roman"/>
          <w:color w:val="000000" w:themeColor="text1"/>
        </w:rPr>
        <w:t>『姓名標示－非商業性－相同方式分享』臺灣</w:t>
      </w:r>
      <w:r w:rsidRPr="00FD6F8E">
        <w:rPr>
          <w:rFonts w:ascii="Times New Roman" w:cs="Times New Roman"/>
          <w:color w:val="000000" w:themeColor="text1"/>
        </w:rPr>
        <w:t>3.0</w:t>
      </w:r>
      <w:r w:rsidRPr="00FD6F8E">
        <w:rPr>
          <w:rFonts w:ascii="Times New Roman" w:cs="Times New Roman"/>
          <w:color w:val="000000" w:themeColor="text1"/>
        </w:rPr>
        <w:t>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4524FE" w:rsidRPr="00FD6F8E" w:rsidRDefault="004524FE" w:rsidP="004524FE">
      <w:pPr>
        <w:pStyle w:val="Default"/>
        <w:numPr>
          <w:ilvl w:val="0"/>
          <w:numId w:val="3"/>
        </w:numPr>
        <w:spacing w:line="440" w:lineRule="exact"/>
        <w:rPr>
          <w:rFonts w:ascii="Times New Roman" w:cs="Times New Roman"/>
          <w:color w:val="000000" w:themeColor="text1"/>
        </w:rPr>
      </w:pPr>
      <w:r w:rsidRPr="00FD6F8E">
        <w:rPr>
          <w:rFonts w:ascii="Times New Roman" w:cs="Times New Roman"/>
          <w:color w:val="000000" w:themeColor="text1"/>
        </w:rPr>
        <w:t>姓名標示：利用人需依著作人指定之方式標示著作人之姓名</w:t>
      </w:r>
    </w:p>
    <w:p w:rsidR="004524FE" w:rsidRPr="00FD6F8E" w:rsidRDefault="004524FE" w:rsidP="004524FE">
      <w:pPr>
        <w:pStyle w:val="Default"/>
        <w:numPr>
          <w:ilvl w:val="0"/>
          <w:numId w:val="3"/>
        </w:numPr>
        <w:spacing w:line="440" w:lineRule="exact"/>
        <w:rPr>
          <w:rFonts w:ascii="Times New Roman" w:cs="Times New Roman"/>
          <w:color w:val="000000" w:themeColor="text1"/>
        </w:rPr>
      </w:pPr>
      <w:r w:rsidRPr="00FD6F8E">
        <w:rPr>
          <w:rFonts w:ascii="Times New Roman" w:cs="Times New Roman"/>
          <w:color w:val="000000" w:themeColor="text1"/>
        </w:rPr>
        <w:t>非商業性：利用人不得為商業目的而利用本著作</w:t>
      </w:r>
    </w:p>
    <w:p w:rsidR="004524FE" w:rsidRPr="00FD6F8E" w:rsidRDefault="004524FE" w:rsidP="004524FE">
      <w:pPr>
        <w:pStyle w:val="Default"/>
        <w:numPr>
          <w:ilvl w:val="0"/>
          <w:numId w:val="3"/>
        </w:numPr>
        <w:spacing w:line="440" w:lineRule="exact"/>
        <w:rPr>
          <w:rFonts w:ascii="Times New Roman" w:cs="Times New Roman"/>
          <w:color w:val="000000" w:themeColor="text1"/>
        </w:rPr>
      </w:pPr>
      <w:r w:rsidRPr="00FD6F8E">
        <w:rPr>
          <w:rFonts w:ascii="Times New Roman" w:cs="Times New Roman"/>
          <w:color w:val="000000" w:themeColor="text1"/>
        </w:rPr>
        <w:t>相同方式分享：若利用人改變、轉變或改作本著作，當散布該衍生著作時，利用人需採用與本著作相同或類似的授權條款</w:t>
      </w:r>
    </w:p>
    <w:p w:rsidR="004524FE" w:rsidRPr="00FD6F8E" w:rsidRDefault="004524FE" w:rsidP="00EC691E">
      <w:pPr>
        <w:pStyle w:val="Default"/>
        <w:spacing w:line="440" w:lineRule="exact"/>
        <w:rPr>
          <w:rFonts w:ascii="Times New Roman" w:cs="Times New Roman"/>
          <w:color w:val="000000" w:themeColor="text1"/>
        </w:rPr>
      </w:pPr>
      <w:r w:rsidRPr="00FD6F8E">
        <w:rPr>
          <w:rFonts w:ascii="Times New Roman" w:cs="Times New Roman"/>
          <w:color w:val="000000" w:themeColor="text1"/>
        </w:rPr>
        <w:t>創用</w:t>
      </w:r>
      <w:r w:rsidRPr="00FD6F8E">
        <w:rPr>
          <w:rFonts w:ascii="Times New Roman" w:cs="Times New Roman"/>
          <w:color w:val="000000" w:themeColor="text1"/>
        </w:rPr>
        <w:t xml:space="preserve"> CC </w:t>
      </w:r>
      <w:r w:rsidRPr="00FD6F8E">
        <w:rPr>
          <w:rFonts w:ascii="Times New Roman" w:cs="Times New Roman"/>
          <w:color w:val="000000" w:themeColor="text1"/>
        </w:rPr>
        <w:t>「姓名標示</w:t>
      </w:r>
      <w:r w:rsidRPr="00FD6F8E">
        <w:rPr>
          <w:rFonts w:ascii="Times New Roman" w:cs="Times New Roman"/>
          <w:color w:val="000000" w:themeColor="text1"/>
        </w:rPr>
        <w:t xml:space="preserve"> ─ </w:t>
      </w:r>
      <w:r w:rsidRPr="00FD6F8E">
        <w:rPr>
          <w:rFonts w:ascii="Times New Roman" w:cs="Times New Roman"/>
          <w:color w:val="000000" w:themeColor="text1"/>
        </w:rPr>
        <w:t>非商業性</w:t>
      </w:r>
      <w:r w:rsidRPr="00FD6F8E">
        <w:rPr>
          <w:rFonts w:ascii="Times New Roman" w:cs="Times New Roman"/>
          <w:color w:val="000000" w:themeColor="text1"/>
        </w:rPr>
        <w:t xml:space="preserve">─ </w:t>
      </w:r>
      <w:r w:rsidRPr="00FD6F8E">
        <w:rPr>
          <w:rFonts w:ascii="Times New Roman" w:cs="Times New Roman"/>
          <w:color w:val="000000" w:themeColor="text1"/>
        </w:rPr>
        <w:t>相同方式分享</w:t>
      </w:r>
      <w:r w:rsidRPr="00FD6F8E">
        <w:rPr>
          <w:rFonts w:ascii="Times New Roman" w:cs="Times New Roman"/>
          <w:color w:val="000000" w:themeColor="text1"/>
        </w:rPr>
        <w:t xml:space="preserve"> </w:t>
      </w:r>
      <w:r w:rsidRPr="00FD6F8E">
        <w:rPr>
          <w:rFonts w:ascii="Times New Roman" w:cs="Times New Roman"/>
          <w:color w:val="000000" w:themeColor="text1"/>
        </w:rPr>
        <w:t>」</w:t>
      </w:r>
      <w:r w:rsidRPr="00FD6F8E">
        <w:rPr>
          <w:rFonts w:ascii="Times New Roman" w:cs="Times New Roman"/>
          <w:color w:val="000000" w:themeColor="text1"/>
        </w:rPr>
        <w:t xml:space="preserve"> 3.0</w:t>
      </w:r>
      <w:r w:rsidRPr="00FD6F8E">
        <w:rPr>
          <w:rFonts w:ascii="Times New Roman" w:cs="Times New Roman"/>
          <w:color w:val="000000" w:themeColor="text1"/>
        </w:rPr>
        <w:t>版臺灣授權條款詳見：</w:t>
      </w:r>
      <w:r w:rsidRPr="00FD6F8E">
        <w:rPr>
          <w:rFonts w:ascii="Times New Roman" w:cs="Times New Roman"/>
          <w:color w:val="000000" w:themeColor="text1"/>
        </w:rPr>
        <w:t xml:space="preserve">http://creativecommons.org/licenses/by-nc-sa/3.0/tw/legalcode </w:t>
      </w:r>
    </w:p>
    <w:p w:rsidR="004524FE" w:rsidRPr="00FD6F8E" w:rsidRDefault="004524FE" w:rsidP="00EC691E">
      <w:pPr>
        <w:pStyle w:val="Default"/>
        <w:spacing w:line="440" w:lineRule="exact"/>
        <w:rPr>
          <w:rFonts w:ascii="Times New Roman" w:cs="Times New Roman"/>
          <w:color w:val="000000" w:themeColor="text1"/>
        </w:rPr>
      </w:pPr>
    </w:p>
    <w:p w:rsidR="004524FE" w:rsidRPr="00FD6F8E" w:rsidRDefault="004524FE" w:rsidP="00EC691E">
      <w:pPr>
        <w:spacing w:line="480" w:lineRule="exact"/>
        <w:ind w:left="1"/>
        <w:jc w:val="both"/>
        <w:rPr>
          <w:rFonts w:eastAsia="標楷體"/>
          <w:color w:val="000000" w:themeColor="text1"/>
        </w:rPr>
      </w:pPr>
      <w:r w:rsidRPr="00FD6F8E">
        <w:rPr>
          <w:rFonts w:eastAsia="標楷體"/>
          <w:color w:val="000000" w:themeColor="text1"/>
        </w:rPr>
        <w:t>甲</w:t>
      </w:r>
      <w:r w:rsidRPr="00FD6F8E">
        <w:rPr>
          <w:rFonts w:eastAsia="標楷體"/>
          <w:color w:val="000000" w:themeColor="text1"/>
        </w:rPr>
        <w:t xml:space="preserve">  </w:t>
      </w:r>
      <w:r w:rsidRPr="00FD6F8E">
        <w:rPr>
          <w:rFonts w:eastAsia="標楷體"/>
          <w:color w:val="000000" w:themeColor="text1"/>
        </w:rPr>
        <w:t>方：</w:t>
      </w:r>
      <w:r w:rsidRPr="00FD6F8E">
        <w:rPr>
          <w:rFonts w:eastAsia="標楷體"/>
          <w:color w:val="000000" w:themeColor="text1"/>
        </w:rPr>
        <w:tab/>
        <w:t xml:space="preserve">_____________________________    </w:t>
      </w:r>
      <w:r w:rsidRPr="00FD6F8E">
        <w:rPr>
          <w:rFonts w:eastAsia="標楷體"/>
          <w:color w:val="000000" w:themeColor="text1"/>
        </w:rPr>
        <w:t>（簽名或蓋章）</w:t>
      </w:r>
    </w:p>
    <w:p w:rsidR="004524FE" w:rsidRPr="00FD6F8E" w:rsidRDefault="004524FE" w:rsidP="00EC691E">
      <w:pPr>
        <w:spacing w:line="480" w:lineRule="exact"/>
        <w:ind w:left="960" w:firstLine="480"/>
        <w:jc w:val="both"/>
        <w:rPr>
          <w:rFonts w:eastAsia="標楷體"/>
          <w:color w:val="000000" w:themeColor="text1"/>
        </w:rPr>
      </w:pPr>
      <w:r w:rsidRPr="00FD6F8E">
        <w:rPr>
          <w:rFonts w:eastAsia="標楷體"/>
          <w:color w:val="000000" w:themeColor="text1"/>
        </w:rPr>
        <w:t xml:space="preserve">_____________________________    </w:t>
      </w:r>
      <w:r w:rsidRPr="00FD6F8E">
        <w:rPr>
          <w:rFonts w:eastAsia="標楷體"/>
          <w:color w:val="000000" w:themeColor="text1"/>
        </w:rPr>
        <w:t>（簽名或蓋章）</w:t>
      </w:r>
    </w:p>
    <w:p w:rsidR="004524FE" w:rsidRPr="00FD6F8E" w:rsidRDefault="004524FE" w:rsidP="00EC691E">
      <w:pPr>
        <w:spacing w:line="480" w:lineRule="exact"/>
        <w:ind w:left="960" w:firstLine="480"/>
        <w:jc w:val="both"/>
        <w:rPr>
          <w:rFonts w:eastAsia="標楷體"/>
          <w:color w:val="000000" w:themeColor="text1"/>
        </w:rPr>
      </w:pPr>
      <w:r w:rsidRPr="00FD6F8E">
        <w:rPr>
          <w:rFonts w:eastAsia="標楷體"/>
          <w:color w:val="000000" w:themeColor="text1"/>
        </w:rPr>
        <w:t xml:space="preserve">_____________________________    </w:t>
      </w:r>
      <w:r w:rsidRPr="00FD6F8E">
        <w:rPr>
          <w:rFonts w:eastAsia="標楷體"/>
          <w:color w:val="000000" w:themeColor="text1"/>
        </w:rPr>
        <w:t>（簽名或蓋章）</w:t>
      </w:r>
    </w:p>
    <w:p w:rsidR="004524FE" w:rsidRPr="00FD6F8E" w:rsidRDefault="004524FE" w:rsidP="00EC691E">
      <w:pPr>
        <w:spacing w:line="440" w:lineRule="exact"/>
        <w:ind w:left="1200" w:hangingChars="500" w:hanging="1200"/>
        <w:jc w:val="both"/>
        <w:rPr>
          <w:rFonts w:eastAsia="標楷體"/>
          <w:color w:val="000000" w:themeColor="text1"/>
        </w:rPr>
      </w:pPr>
      <w:r w:rsidRPr="00FD6F8E">
        <w:rPr>
          <w:rFonts w:eastAsia="標楷體"/>
          <w:color w:val="000000" w:themeColor="text1"/>
        </w:rPr>
        <w:t>乙</w:t>
      </w:r>
      <w:r w:rsidRPr="00FD6F8E">
        <w:rPr>
          <w:rFonts w:eastAsia="標楷體"/>
          <w:color w:val="000000" w:themeColor="text1"/>
        </w:rPr>
        <w:t xml:space="preserve">  </w:t>
      </w:r>
      <w:r w:rsidRPr="00FD6F8E">
        <w:rPr>
          <w:rFonts w:eastAsia="標楷體"/>
          <w:color w:val="000000" w:themeColor="text1"/>
        </w:rPr>
        <w:t>方：教育部國民及學前教育署「課程與教學輔導組」語文學習領域英語組召集人陳秋蘭</w:t>
      </w:r>
    </w:p>
    <w:p w:rsidR="004524FE" w:rsidRPr="00FD6F8E" w:rsidRDefault="004524FE" w:rsidP="00EC691E">
      <w:pPr>
        <w:pStyle w:val="Default"/>
        <w:spacing w:line="440" w:lineRule="exact"/>
        <w:jc w:val="both"/>
        <w:rPr>
          <w:rFonts w:ascii="Times New Roman" w:cs="Times New Roman"/>
          <w:color w:val="000000" w:themeColor="text1"/>
          <w:sz w:val="28"/>
          <w:szCs w:val="28"/>
        </w:rPr>
      </w:pPr>
      <w:r w:rsidRPr="00FD6F8E">
        <w:rPr>
          <w:rFonts w:ascii="Times New Roman" w:cs="Times New Roman"/>
          <w:color w:val="000000" w:themeColor="text1"/>
          <w:sz w:val="28"/>
          <w:szCs w:val="28"/>
        </w:rPr>
        <w:t xml:space="preserve">                               </w:t>
      </w:r>
    </w:p>
    <w:p w:rsidR="004524FE" w:rsidRPr="00FD6F8E" w:rsidRDefault="004524FE" w:rsidP="00EC691E">
      <w:pPr>
        <w:pStyle w:val="Default"/>
        <w:spacing w:line="440" w:lineRule="exact"/>
        <w:jc w:val="distribute"/>
        <w:rPr>
          <w:rFonts w:ascii="Times New Roman" w:cs="Times New Roman"/>
          <w:color w:val="000000" w:themeColor="text1"/>
          <w:sz w:val="28"/>
          <w:szCs w:val="28"/>
        </w:rPr>
      </w:pPr>
      <w:r w:rsidRPr="00FD6F8E">
        <w:rPr>
          <w:rFonts w:ascii="Times New Roman" w:cs="Times New Roman"/>
          <w:color w:val="000000" w:themeColor="text1"/>
          <w:sz w:val="28"/>
          <w:szCs w:val="28"/>
        </w:rPr>
        <w:t>中</w:t>
      </w:r>
      <w:r w:rsidRPr="00FD6F8E">
        <w:rPr>
          <w:rFonts w:ascii="Times New Roman" w:cs="Times New Roman"/>
          <w:color w:val="000000" w:themeColor="text1"/>
          <w:sz w:val="28"/>
          <w:szCs w:val="28"/>
        </w:rPr>
        <w:t xml:space="preserve"> </w:t>
      </w:r>
      <w:r w:rsidRPr="00FD6F8E">
        <w:rPr>
          <w:rFonts w:ascii="Times New Roman" w:cs="Times New Roman"/>
          <w:color w:val="000000" w:themeColor="text1"/>
          <w:sz w:val="28"/>
          <w:szCs w:val="28"/>
        </w:rPr>
        <w:t>華</w:t>
      </w:r>
      <w:r w:rsidRPr="00FD6F8E">
        <w:rPr>
          <w:rFonts w:ascii="Times New Roman" w:cs="Times New Roman"/>
          <w:color w:val="000000" w:themeColor="text1"/>
          <w:sz w:val="28"/>
          <w:szCs w:val="28"/>
        </w:rPr>
        <w:t xml:space="preserve"> </w:t>
      </w:r>
      <w:r w:rsidRPr="00FD6F8E">
        <w:rPr>
          <w:rFonts w:ascii="Times New Roman" w:cs="Times New Roman"/>
          <w:color w:val="000000" w:themeColor="text1"/>
          <w:sz w:val="28"/>
          <w:szCs w:val="28"/>
        </w:rPr>
        <w:t>民</w:t>
      </w:r>
      <w:r w:rsidRPr="00FD6F8E">
        <w:rPr>
          <w:rFonts w:ascii="Times New Roman" w:cs="Times New Roman"/>
          <w:color w:val="000000" w:themeColor="text1"/>
          <w:sz w:val="28"/>
          <w:szCs w:val="28"/>
        </w:rPr>
        <w:t xml:space="preserve"> </w:t>
      </w:r>
      <w:r w:rsidRPr="00FD6F8E">
        <w:rPr>
          <w:rFonts w:ascii="Times New Roman" w:cs="Times New Roman"/>
          <w:color w:val="000000" w:themeColor="text1"/>
          <w:sz w:val="28"/>
          <w:szCs w:val="28"/>
        </w:rPr>
        <w:t>國</w:t>
      </w:r>
      <w:r w:rsidRPr="00FD6F8E">
        <w:rPr>
          <w:rFonts w:ascii="Times New Roman" w:cs="Times New Roman"/>
          <w:color w:val="000000" w:themeColor="text1"/>
          <w:sz w:val="28"/>
          <w:szCs w:val="28"/>
        </w:rPr>
        <w:t xml:space="preserve"> 104 </w:t>
      </w:r>
      <w:r w:rsidRPr="00FD6F8E">
        <w:rPr>
          <w:rFonts w:ascii="Times New Roman" w:cs="Times New Roman"/>
          <w:color w:val="000000" w:themeColor="text1"/>
          <w:sz w:val="28"/>
          <w:szCs w:val="28"/>
        </w:rPr>
        <w:t>年</w:t>
      </w:r>
      <w:r w:rsidRPr="00FD6F8E">
        <w:rPr>
          <w:rFonts w:ascii="Times New Roman" w:cs="Times New Roman"/>
          <w:color w:val="000000" w:themeColor="text1"/>
          <w:sz w:val="28"/>
          <w:szCs w:val="28"/>
        </w:rPr>
        <w:t xml:space="preserve">      </w:t>
      </w:r>
      <w:r w:rsidRPr="00FD6F8E">
        <w:rPr>
          <w:rFonts w:ascii="Times New Roman" w:cs="Times New Roman"/>
          <w:color w:val="000000" w:themeColor="text1"/>
          <w:sz w:val="28"/>
          <w:szCs w:val="28"/>
        </w:rPr>
        <w:t>月</w:t>
      </w:r>
      <w:r w:rsidRPr="00FD6F8E">
        <w:rPr>
          <w:rFonts w:ascii="Times New Roman" w:cs="Times New Roman"/>
          <w:color w:val="000000" w:themeColor="text1"/>
          <w:sz w:val="28"/>
          <w:szCs w:val="28"/>
        </w:rPr>
        <w:t xml:space="preserve">     </w:t>
      </w:r>
      <w:r w:rsidRPr="00FD6F8E">
        <w:rPr>
          <w:rFonts w:ascii="Times New Roman" w:cs="Times New Roman"/>
          <w:color w:val="000000" w:themeColor="text1"/>
          <w:sz w:val="28"/>
          <w:szCs w:val="28"/>
        </w:rPr>
        <w:t>日</w:t>
      </w:r>
    </w:p>
    <w:p w:rsidR="004524FE" w:rsidRPr="00FD6F8E" w:rsidRDefault="004524FE">
      <w:pPr>
        <w:widowControl/>
        <w:rPr>
          <w:color w:val="000000" w:themeColor="text1"/>
        </w:rPr>
      </w:pPr>
      <w:r w:rsidRPr="00FD6F8E">
        <w:rPr>
          <w:color w:val="000000" w:themeColor="text1"/>
        </w:rPr>
        <w:br w:type="page"/>
      </w:r>
    </w:p>
    <w:p w:rsidR="004524FE" w:rsidRPr="00FD6F8E" w:rsidRDefault="001C11CF" w:rsidP="00EC691E">
      <w:pPr>
        <w:rPr>
          <w:color w:val="000000" w:themeColor="text1"/>
        </w:rPr>
      </w:pP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17145</wp:posOffset>
                </wp:positionH>
                <wp:positionV relativeFrom="paragraph">
                  <wp:posOffset>-321310</wp:posOffset>
                </wp:positionV>
                <wp:extent cx="678180" cy="321945"/>
                <wp:effectExtent l="7620" t="12065" r="9525"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050541" w:rsidRDefault="00050541" w:rsidP="00EC691E">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1.35pt;margin-top:-25.3pt;width:53.4pt;height: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">
                <v:textbox>
                  <w:txbxContent>
                    <w:p w:rsidR="00050541" w:rsidRDefault="00050541" w:rsidP="00EC691E">
                      <w:pPr>
                        <w:rPr>
                          <w:rFonts w:ascii="標楷體" w:eastAsia="標楷體" w:hAnsi="標楷體"/>
                        </w:rPr>
                      </w:pPr>
                      <w:r>
                        <w:rPr>
                          <w:rFonts w:ascii="標楷體" w:eastAsia="標楷體" w:hAnsi="標楷體" w:hint="eastAsia"/>
                        </w:rPr>
                        <w:t>附件三</w:t>
                      </w:r>
                    </w:p>
                  </w:txbxContent>
                </v:textbox>
              </v:shape>
            </w:pict>
          </mc:Fallback>
        </mc:AlternateContent>
      </w:r>
    </w:p>
    <w:tbl>
      <w:tblPr>
        <w:tblW w:w="98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5688"/>
        <w:gridCol w:w="1980"/>
        <w:gridCol w:w="2184"/>
      </w:tblGrid>
      <w:tr w:rsidR="004524FE" w:rsidRPr="00FD6F8E" w:rsidTr="00EC691E">
        <w:trPr>
          <w:cantSplit/>
          <w:trHeight w:val="880"/>
        </w:trPr>
        <w:tc>
          <w:tcPr>
            <w:tcW w:w="5688" w:type="dxa"/>
            <w:vAlign w:val="center"/>
          </w:tcPr>
          <w:p w:rsidR="004524FE" w:rsidRPr="00FD6F8E" w:rsidRDefault="004524FE" w:rsidP="00EC691E">
            <w:pPr>
              <w:jc w:val="center"/>
              <w:rPr>
                <w:rFonts w:eastAsia="華康古印體"/>
                <w:color w:val="000000" w:themeColor="text1"/>
                <w:sz w:val="48"/>
                <w:szCs w:val="48"/>
              </w:rPr>
            </w:pPr>
            <w:r w:rsidRPr="00FD6F8E">
              <w:rPr>
                <w:rFonts w:eastAsia="華康古印體"/>
                <w:color w:val="000000" w:themeColor="text1"/>
                <w:sz w:val="48"/>
                <w:szCs w:val="48"/>
                <w:bdr w:val="single" w:sz="4" w:space="0" w:color="auto"/>
              </w:rPr>
              <w:t>限時掛號</w:t>
            </w:r>
          </w:p>
        </w:tc>
        <w:tc>
          <w:tcPr>
            <w:tcW w:w="1980" w:type="dxa"/>
            <w:vMerge w:val="restart"/>
            <w:textDirection w:val="tbRlV"/>
            <w:vAlign w:val="center"/>
          </w:tcPr>
          <w:p w:rsidR="004524FE" w:rsidRPr="00FD6F8E" w:rsidRDefault="004524FE" w:rsidP="00EC691E">
            <w:pPr>
              <w:ind w:left="113" w:right="113"/>
              <w:rPr>
                <w:rFonts w:eastAsia="華康古印體"/>
                <w:color w:val="000000" w:themeColor="text1"/>
                <w:sz w:val="40"/>
                <w:szCs w:val="40"/>
              </w:rPr>
            </w:pPr>
            <w:r w:rsidRPr="00FD6F8E">
              <w:rPr>
                <w:rFonts w:eastAsia="華康古印體"/>
                <w:color w:val="000000" w:themeColor="text1"/>
                <w:sz w:val="40"/>
                <w:szCs w:val="40"/>
              </w:rPr>
              <w:t xml:space="preserve">      </w:t>
            </w:r>
            <w:r w:rsidRPr="00FD6F8E">
              <w:rPr>
                <w:rFonts w:eastAsia="華康古印體"/>
                <w:color w:val="000000" w:themeColor="text1"/>
                <w:sz w:val="40"/>
                <w:szCs w:val="40"/>
              </w:rPr>
              <w:t>林　　欣　　宜</w:t>
            </w:r>
            <w:r w:rsidRPr="00FD6F8E">
              <w:rPr>
                <w:rFonts w:eastAsia="華康古印體"/>
                <w:color w:val="000000" w:themeColor="text1"/>
                <w:sz w:val="40"/>
                <w:szCs w:val="40"/>
              </w:rPr>
              <w:t xml:space="preserve">     </w:t>
            </w:r>
            <w:r w:rsidRPr="00FD6F8E">
              <w:rPr>
                <w:rFonts w:eastAsia="華康古印體"/>
                <w:color w:val="000000" w:themeColor="text1"/>
                <w:sz w:val="40"/>
                <w:szCs w:val="40"/>
              </w:rPr>
              <w:t>助理</w:t>
            </w:r>
            <w:r w:rsidRPr="00FD6F8E">
              <w:rPr>
                <w:rFonts w:eastAsia="華康古印體"/>
                <w:color w:val="000000" w:themeColor="text1"/>
                <w:sz w:val="40"/>
                <w:szCs w:val="40"/>
              </w:rPr>
              <w:t xml:space="preserve">    </w:t>
            </w:r>
            <w:r w:rsidRPr="00FD6F8E">
              <w:rPr>
                <w:rFonts w:eastAsia="華康古印體"/>
                <w:color w:val="000000" w:themeColor="text1"/>
                <w:sz w:val="40"/>
                <w:szCs w:val="40"/>
              </w:rPr>
              <w:t>啟</w:t>
            </w:r>
          </w:p>
        </w:tc>
        <w:tc>
          <w:tcPr>
            <w:tcW w:w="2184" w:type="dxa"/>
            <w:vMerge w:val="restart"/>
            <w:textDirection w:val="tbRlV"/>
            <w:vAlign w:val="center"/>
          </w:tcPr>
          <w:p w:rsidR="004524FE" w:rsidRPr="00FD6F8E" w:rsidRDefault="004524FE" w:rsidP="00EC691E">
            <w:pPr>
              <w:ind w:left="113" w:right="113"/>
              <w:jc w:val="both"/>
              <w:rPr>
                <w:rFonts w:eastAsia="華康古印體"/>
                <w:color w:val="000000" w:themeColor="text1"/>
                <w:sz w:val="36"/>
                <w:szCs w:val="36"/>
              </w:rPr>
            </w:pPr>
            <w:r w:rsidRPr="00FD6F8E">
              <w:rPr>
                <w:rFonts w:eastAsia="華康古印體"/>
                <w:b/>
                <w:color w:val="000000" w:themeColor="text1"/>
                <w:w w:val="45"/>
                <w:sz w:val="36"/>
                <w:szCs w:val="36"/>
                <w:eastAsianLayout w:id="-645683712" w:vert="1" w:vertCompress="1"/>
              </w:rPr>
              <w:t>10610</w:t>
            </w:r>
            <w:r w:rsidRPr="00FD6F8E">
              <w:rPr>
                <w:rFonts w:eastAsia="華康古印體"/>
                <w:color w:val="000000" w:themeColor="text1"/>
                <w:w w:val="45"/>
                <w:sz w:val="36"/>
                <w:szCs w:val="36"/>
                <w:eastAsianLayout w:id="-645683712" w:vert="1" w:vertCompress="1"/>
              </w:rPr>
              <w:t xml:space="preserve"> </w:t>
            </w:r>
            <w:r w:rsidRPr="00FD6F8E">
              <w:rPr>
                <w:rFonts w:eastAsia="華康古印體"/>
                <w:color w:val="000000" w:themeColor="text1"/>
                <w:sz w:val="36"/>
                <w:szCs w:val="36"/>
              </w:rPr>
              <w:t xml:space="preserve">      </w:t>
            </w:r>
            <w:r w:rsidRPr="00FD6F8E">
              <w:rPr>
                <w:rFonts w:eastAsia="華康古印體"/>
                <w:color w:val="000000" w:themeColor="text1"/>
                <w:sz w:val="36"/>
                <w:szCs w:val="36"/>
              </w:rPr>
              <w:t>臺北市大安區和平東路一段</w:t>
            </w:r>
            <w:r w:rsidRPr="00FD6F8E">
              <w:rPr>
                <w:rFonts w:eastAsia="華康古印體"/>
                <w:color w:val="000000" w:themeColor="text1"/>
                <w:w w:val="90"/>
                <w:sz w:val="36"/>
                <w:szCs w:val="36"/>
                <w:eastAsianLayout w:id="-645683456" w:vert="1" w:vertCompress="1"/>
              </w:rPr>
              <w:t>162</w:t>
            </w:r>
            <w:r w:rsidRPr="00FD6F8E">
              <w:rPr>
                <w:rFonts w:eastAsia="華康古印體"/>
                <w:color w:val="000000" w:themeColor="text1"/>
                <w:sz w:val="36"/>
                <w:szCs w:val="36"/>
              </w:rPr>
              <w:t>號</w:t>
            </w:r>
          </w:p>
          <w:p w:rsidR="004524FE" w:rsidRPr="00FD6F8E" w:rsidRDefault="004524FE" w:rsidP="00EC691E">
            <w:pPr>
              <w:ind w:leftChars="47" w:left="113" w:right="113" w:firstLineChars="150" w:firstLine="540"/>
              <w:jc w:val="both"/>
              <w:rPr>
                <w:color w:val="000000" w:themeColor="text1"/>
                <w:sz w:val="48"/>
                <w:szCs w:val="48"/>
              </w:rPr>
            </w:pPr>
            <w:r w:rsidRPr="00FD6F8E">
              <w:rPr>
                <w:rFonts w:eastAsia="華康古印體"/>
                <w:color w:val="000000" w:themeColor="text1"/>
                <w:sz w:val="36"/>
                <w:szCs w:val="36"/>
              </w:rPr>
              <w:t xml:space="preserve">         </w:t>
            </w:r>
            <w:r w:rsidRPr="00FD6F8E">
              <w:rPr>
                <w:rFonts w:eastAsia="華康古印體"/>
                <w:color w:val="000000" w:themeColor="text1"/>
                <w:sz w:val="36"/>
                <w:szCs w:val="36"/>
              </w:rPr>
              <w:t>國立臺灣師範大學英語學系</w:t>
            </w:r>
          </w:p>
        </w:tc>
      </w:tr>
      <w:tr w:rsidR="004524FE" w:rsidRPr="00FD6F8E" w:rsidTr="00EC691E">
        <w:trPr>
          <w:cantSplit/>
          <w:trHeight w:val="2140"/>
        </w:trPr>
        <w:tc>
          <w:tcPr>
            <w:tcW w:w="5688" w:type="dxa"/>
            <w:vAlign w:val="center"/>
          </w:tcPr>
          <w:p w:rsidR="004524FE" w:rsidRPr="00FD6F8E" w:rsidRDefault="004524FE" w:rsidP="00EC691E">
            <w:pPr>
              <w:jc w:val="center"/>
              <w:rPr>
                <w:color w:val="000000" w:themeColor="text1"/>
              </w:rPr>
            </w:pPr>
            <w:r w:rsidRPr="00FD6F8E">
              <w:rPr>
                <w:color w:val="000000" w:themeColor="text1"/>
              </w:rPr>
              <w:t>郵票黏貼處</w:t>
            </w:r>
          </w:p>
        </w:tc>
        <w:tc>
          <w:tcPr>
            <w:tcW w:w="1980" w:type="dxa"/>
            <w:vMerge/>
            <w:textDirection w:val="tbRlV"/>
            <w:vAlign w:val="center"/>
          </w:tcPr>
          <w:p w:rsidR="004524FE" w:rsidRPr="00FD6F8E" w:rsidRDefault="004524FE" w:rsidP="00EC691E">
            <w:pPr>
              <w:ind w:left="113" w:right="113"/>
              <w:jc w:val="center"/>
              <w:rPr>
                <w:rFonts w:eastAsia="華康古印體"/>
                <w:color w:val="000000" w:themeColor="text1"/>
                <w:sz w:val="48"/>
                <w:szCs w:val="48"/>
              </w:rPr>
            </w:pPr>
          </w:p>
        </w:tc>
        <w:tc>
          <w:tcPr>
            <w:tcW w:w="2184" w:type="dxa"/>
            <w:vMerge/>
            <w:textDirection w:val="tbRlV"/>
            <w:vAlign w:val="center"/>
          </w:tcPr>
          <w:p w:rsidR="004524FE" w:rsidRPr="00FD6F8E" w:rsidRDefault="004524FE" w:rsidP="004524FE">
            <w:pPr>
              <w:numPr>
                <w:ilvl w:val="0"/>
                <w:numId w:val="7"/>
              </w:numPr>
              <w:spacing w:line="480" w:lineRule="exact"/>
              <w:ind w:right="113"/>
              <w:jc w:val="both"/>
              <w:rPr>
                <w:rFonts w:eastAsia="華康古印體"/>
                <w:color w:val="000000" w:themeColor="text1"/>
                <w:sz w:val="48"/>
                <w:szCs w:val="48"/>
              </w:rPr>
            </w:pPr>
          </w:p>
        </w:tc>
      </w:tr>
      <w:tr w:rsidR="004524FE" w:rsidRPr="00FD6F8E" w:rsidTr="00EC691E">
        <w:trPr>
          <w:cantSplit/>
          <w:trHeight w:val="9711"/>
        </w:trPr>
        <w:tc>
          <w:tcPr>
            <w:tcW w:w="5688" w:type="dxa"/>
            <w:textDirection w:val="tbRlV"/>
          </w:tcPr>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一</w:t>
            </w:r>
            <w:r w:rsidRPr="00FD6F8E">
              <w:rPr>
                <w:rFonts w:eastAsia="標楷體"/>
                <w:color w:val="000000" w:themeColor="text1"/>
                <w:sz w:val="26"/>
                <w:szCs w:val="26"/>
              </w:rPr>
              <w:t>○</w:t>
            </w:r>
            <w:r w:rsidRPr="00FD6F8E">
              <w:rPr>
                <w:rFonts w:eastAsia="標楷體"/>
                <w:color w:val="000000" w:themeColor="text1"/>
                <w:sz w:val="26"/>
                <w:szCs w:val="26"/>
              </w:rPr>
              <w:t>三學年度教育部國教署九年一貫課程推動工作課程與教學輔導組語文學習領域英語組「</w:t>
            </w:r>
            <w:r w:rsidRPr="00FD6F8E">
              <w:rPr>
                <w:rFonts w:eastAsia="標楷體"/>
                <w:b/>
                <w:color w:val="000000" w:themeColor="text1"/>
                <w:sz w:val="28"/>
                <w:szCs w:val="28"/>
                <w:shd w:val="clear" w:color="auto" w:fill="FFFFFF"/>
              </w:rPr>
              <w:t>閱讀教學社群：共備共學</w:t>
            </w:r>
            <w:r w:rsidRPr="00FD6F8E">
              <w:rPr>
                <w:rFonts w:eastAsia="標楷體"/>
                <w:color w:val="000000" w:themeColor="text1"/>
                <w:sz w:val="26"/>
                <w:szCs w:val="26"/>
              </w:rPr>
              <w:t>」甄選統一報名用資料袋</w:t>
            </w: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報名組別：</w:t>
            </w:r>
            <w:r w:rsidRPr="00FD6F8E">
              <w:rPr>
                <w:rFonts w:eastAsia="標楷體"/>
                <w:color w:val="000000" w:themeColor="text1"/>
                <w:sz w:val="26"/>
                <w:szCs w:val="26"/>
              </w:rPr>
              <w:t xml:space="preserve"> □ </w:t>
            </w:r>
            <w:r w:rsidRPr="00FD6F8E">
              <w:rPr>
                <w:rFonts w:eastAsia="標楷體"/>
                <w:color w:val="000000" w:themeColor="text1"/>
                <w:sz w:val="26"/>
                <w:szCs w:val="26"/>
              </w:rPr>
              <w:t>國中組</w:t>
            </w:r>
            <w:r w:rsidRPr="00FD6F8E">
              <w:rPr>
                <w:rFonts w:eastAsia="標楷體"/>
                <w:color w:val="000000" w:themeColor="text1"/>
                <w:sz w:val="26"/>
                <w:szCs w:val="26"/>
              </w:rPr>
              <w:t>(    )</w:t>
            </w:r>
            <w:r w:rsidRPr="00FD6F8E">
              <w:rPr>
                <w:rFonts w:eastAsia="標楷體"/>
                <w:color w:val="000000" w:themeColor="text1"/>
                <w:sz w:val="26"/>
                <w:szCs w:val="26"/>
              </w:rPr>
              <w:t>份</w:t>
            </w:r>
          </w:p>
          <w:p w:rsidR="004524FE" w:rsidRPr="00FD6F8E" w:rsidRDefault="004524FE" w:rsidP="00EC691E">
            <w:pPr>
              <w:ind w:left="113" w:right="113" w:firstLineChars="550" w:firstLine="1430"/>
              <w:jc w:val="both"/>
              <w:rPr>
                <w:rFonts w:eastAsia="標楷體"/>
                <w:color w:val="000000" w:themeColor="text1"/>
                <w:sz w:val="26"/>
                <w:szCs w:val="26"/>
              </w:rPr>
            </w:pPr>
            <w:r w:rsidRPr="00FD6F8E">
              <w:rPr>
                <w:rFonts w:eastAsia="標楷體"/>
                <w:color w:val="000000" w:themeColor="text1"/>
                <w:sz w:val="26"/>
                <w:szCs w:val="26"/>
              </w:rPr>
              <w:t xml:space="preserve">□ </w:t>
            </w:r>
            <w:r w:rsidRPr="00FD6F8E">
              <w:rPr>
                <w:rFonts w:eastAsia="標楷體"/>
                <w:color w:val="000000" w:themeColor="text1"/>
                <w:sz w:val="26"/>
                <w:szCs w:val="26"/>
              </w:rPr>
              <w:t>國小組</w:t>
            </w:r>
            <w:r w:rsidRPr="00FD6F8E">
              <w:rPr>
                <w:rFonts w:eastAsia="標楷體"/>
                <w:color w:val="000000" w:themeColor="text1"/>
                <w:sz w:val="26"/>
                <w:szCs w:val="26"/>
              </w:rPr>
              <w:t>(    )</w:t>
            </w:r>
            <w:r w:rsidRPr="00FD6F8E">
              <w:rPr>
                <w:rFonts w:eastAsia="標楷體"/>
                <w:color w:val="000000" w:themeColor="text1"/>
                <w:sz w:val="26"/>
                <w:szCs w:val="26"/>
              </w:rPr>
              <w:t>份</w:t>
            </w: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寄送單位：</w:t>
            </w:r>
            <w:r w:rsidRPr="00FD6F8E">
              <w:rPr>
                <w:rFonts w:eastAsia="標楷體"/>
                <w:color w:val="000000" w:themeColor="text1"/>
                <w:sz w:val="26"/>
                <w:szCs w:val="26"/>
              </w:rPr>
              <w:t>□ (      )</w:t>
            </w:r>
            <w:r w:rsidRPr="00FD6F8E">
              <w:rPr>
                <w:rFonts w:eastAsia="標楷體"/>
                <w:color w:val="000000" w:themeColor="text1"/>
                <w:sz w:val="26"/>
                <w:szCs w:val="26"/>
              </w:rPr>
              <w:t>縣</w:t>
            </w:r>
            <w:r w:rsidRPr="00FD6F8E">
              <w:rPr>
                <w:rFonts w:eastAsia="標楷體"/>
                <w:color w:val="000000" w:themeColor="text1"/>
                <w:sz w:val="26"/>
                <w:szCs w:val="26"/>
              </w:rPr>
              <w:t>(</w:t>
            </w:r>
            <w:r w:rsidRPr="00FD6F8E">
              <w:rPr>
                <w:rFonts w:eastAsia="標楷體"/>
                <w:color w:val="000000" w:themeColor="text1"/>
                <w:sz w:val="26"/>
                <w:szCs w:val="26"/>
              </w:rPr>
              <w:t>市</w:t>
            </w:r>
            <w:r w:rsidRPr="00FD6F8E">
              <w:rPr>
                <w:rFonts w:eastAsia="標楷體"/>
                <w:color w:val="000000" w:themeColor="text1"/>
                <w:sz w:val="26"/>
                <w:szCs w:val="26"/>
              </w:rPr>
              <w:t>)</w:t>
            </w:r>
            <w:r w:rsidRPr="00FD6F8E">
              <w:rPr>
                <w:rFonts w:eastAsia="標楷體"/>
                <w:color w:val="000000" w:themeColor="text1"/>
                <w:sz w:val="26"/>
                <w:szCs w:val="26"/>
              </w:rPr>
              <w:t>教育處</w:t>
            </w:r>
            <w:r w:rsidRPr="00FD6F8E">
              <w:rPr>
                <w:rFonts w:eastAsia="標楷體"/>
                <w:color w:val="000000" w:themeColor="text1"/>
                <w:sz w:val="26"/>
                <w:szCs w:val="26"/>
              </w:rPr>
              <w:t>(</w:t>
            </w:r>
            <w:r w:rsidRPr="00FD6F8E">
              <w:rPr>
                <w:rFonts w:eastAsia="標楷體"/>
                <w:color w:val="000000" w:themeColor="text1"/>
                <w:sz w:val="26"/>
                <w:szCs w:val="26"/>
              </w:rPr>
              <w:t>局</w:t>
            </w:r>
            <w:r w:rsidRPr="00FD6F8E">
              <w:rPr>
                <w:rFonts w:eastAsia="標楷體"/>
                <w:color w:val="000000" w:themeColor="text1"/>
                <w:sz w:val="26"/>
                <w:szCs w:val="26"/>
              </w:rPr>
              <w:t>)</w:t>
            </w:r>
          </w:p>
          <w:p w:rsidR="004524FE" w:rsidRPr="00FD6F8E" w:rsidRDefault="004524FE" w:rsidP="00EC691E">
            <w:pPr>
              <w:ind w:leftChars="47" w:left="113" w:right="113" w:firstLineChars="500" w:firstLine="1300"/>
              <w:jc w:val="both"/>
              <w:rPr>
                <w:rFonts w:eastAsia="標楷體"/>
                <w:color w:val="000000" w:themeColor="text1"/>
                <w:sz w:val="26"/>
                <w:szCs w:val="26"/>
              </w:rPr>
            </w:pPr>
            <w:r w:rsidRPr="00FD6F8E">
              <w:rPr>
                <w:rFonts w:eastAsia="標楷體"/>
                <w:color w:val="000000" w:themeColor="text1"/>
                <w:sz w:val="26"/>
                <w:szCs w:val="26"/>
              </w:rPr>
              <w:t>□ (      )</w:t>
            </w:r>
            <w:r w:rsidRPr="00FD6F8E">
              <w:rPr>
                <w:rFonts w:eastAsia="標楷體"/>
                <w:color w:val="000000" w:themeColor="text1"/>
                <w:sz w:val="26"/>
                <w:szCs w:val="26"/>
              </w:rPr>
              <w:t>縣</w:t>
            </w:r>
            <w:r w:rsidRPr="00FD6F8E">
              <w:rPr>
                <w:rFonts w:eastAsia="標楷體"/>
                <w:color w:val="000000" w:themeColor="text1"/>
                <w:sz w:val="26"/>
                <w:szCs w:val="26"/>
              </w:rPr>
              <w:t>(</w:t>
            </w:r>
            <w:r w:rsidRPr="00FD6F8E">
              <w:rPr>
                <w:rFonts w:eastAsia="標楷體"/>
                <w:color w:val="000000" w:themeColor="text1"/>
                <w:sz w:val="26"/>
                <w:szCs w:val="26"/>
              </w:rPr>
              <w:t>市</w:t>
            </w:r>
            <w:r w:rsidRPr="00FD6F8E">
              <w:rPr>
                <w:rFonts w:eastAsia="標楷體"/>
                <w:color w:val="000000" w:themeColor="text1"/>
                <w:sz w:val="26"/>
                <w:szCs w:val="26"/>
              </w:rPr>
              <w:t>)</w:t>
            </w:r>
            <w:r w:rsidRPr="00FD6F8E">
              <w:rPr>
                <w:rFonts w:eastAsia="標楷體"/>
                <w:color w:val="000000" w:themeColor="text1"/>
                <w:sz w:val="26"/>
                <w:szCs w:val="26"/>
              </w:rPr>
              <w:t>英語輔導團</w:t>
            </w: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寄送地址：</w:t>
            </w:r>
          </w:p>
          <w:p w:rsidR="004524FE" w:rsidRPr="00FD6F8E" w:rsidRDefault="004524FE" w:rsidP="00EC691E">
            <w:pPr>
              <w:ind w:left="113" w:right="113"/>
              <w:jc w:val="both"/>
              <w:rPr>
                <w:rFonts w:eastAsia="標楷體"/>
                <w:color w:val="000000" w:themeColor="text1"/>
                <w:sz w:val="26"/>
                <w:szCs w:val="26"/>
              </w:rPr>
            </w:pP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聯絡人：</w:t>
            </w:r>
          </w:p>
          <w:p w:rsidR="004524FE" w:rsidRPr="00FD6F8E" w:rsidRDefault="004524FE" w:rsidP="00EC691E">
            <w:pPr>
              <w:ind w:left="113" w:right="113"/>
              <w:jc w:val="both"/>
              <w:rPr>
                <w:rFonts w:eastAsia="標楷體"/>
                <w:color w:val="000000" w:themeColor="text1"/>
                <w:sz w:val="26"/>
                <w:szCs w:val="26"/>
              </w:rPr>
            </w:pP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聯絡電話：</w:t>
            </w:r>
          </w:p>
          <w:p w:rsidR="004524FE" w:rsidRPr="00FD6F8E" w:rsidRDefault="004524FE" w:rsidP="00EC691E">
            <w:pPr>
              <w:ind w:left="113" w:right="113"/>
              <w:jc w:val="both"/>
              <w:rPr>
                <w:rFonts w:eastAsia="標楷體"/>
                <w:color w:val="000000" w:themeColor="text1"/>
                <w:sz w:val="26"/>
                <w:szCs w:val="26"/>
              </w:rPr>
            </w:pPr>
          </w:p>
          <w:p w:rsidR="004524FE" w:rsidRPr="00FD6F8E" w:rsidRDefault="004524FE" w:rsidP="00EC691E">
            <w:pPr>
              <w:ind w:left="113" w:right="113"/>
              <w:jc w:val="both"/>
              <w:rPr>
                <w:rFonts w:eastAsia="華康古印體"/>
                <w:color w:val="000000" w:themeColor="text1"/>
              </w:rPr>
            </w:pPr>
            <w:r w:rsidRPr="00FD6F8E">
              <w:rPr>
                <w:rFonts w:eastAsia="華康古印體"/>
                <w:color w:val="000000" w:themeColor="text1"/>
                <w:sz w:val="32"/>
                <w:szCs w:val="32"/>
              </w:rPr>
              <w:t>本資料袋內附資料共</w:t>
            </w:r>
            <w:r w:rsidRPr="00FD6F8E">
              <w:rPr>
                <w:rFonts w:eastAsia="華康古印體"/>
                <w:color w:val="000000" w:themeColor="text1"/>
                <w:sz w:val="32"/>
                <w:szCs w:val="32"/>
              </w:rPr>
              <w:t>(     )</w:t>
            </w:r>
            <w:r w:rsidRPr="00FD6F8E">
              <w:rPr>
                <w:rFonts w:eastAsia="華康古印體"/>
                <w:color w:val="000000" w:themeColor="text1"/>
                <w:sz w:val="32"/>
                <w:szCs w:val="32"/>
              </w:rPr>
              <w:t>份</w:t>
            </w:r>
          </w:p>
          <w:p w:rsidR="004524FE" w:rsidRPr="00FD6F8E" w:rsidRDefault="004524FE" w:rsidP="00EC691E">
            <w:pPr>
              <w:ind w:left="113"/>
              <w:rPr>
                <w:rFonts w:eastAsia="標楷體"/>
                <w:color w:val="000000" w:themeColor="text1"/>
                <w:sz w:val="28"/>
                <w:szCs w:val="28"/>
              </w:rPr>
            </w:pPr>
            <w:r w:rsidRPr="00FD6F8E">
              <w:rPr>
                <w:rFonts w:eastAsia="標楷體"/>
                <w:color w:val="000000" w:themeColor="text1"/>
                <w:sz w:val="28"/>
                <w:szCs w:val="28"/>
              </w:rPr>
              <w:t>※</w:t>
            </w:r>
            <w:r w:rsidRPr="00FD6F8E">
              <w:rPr>
                <w:rFonts w:eastAsia="標楷體"/>
                <w:color w:val="000000" w:themeColor="text1"/>
                <w:sz w:val="28"/>
                <w:szCs w:val="28"/>
              </w:rPr>
              <w:t>請每份參賽資料先行裝袋，並貼上報名資料自我檢核標籤如附件三</w:t>
            </w:r>
            <w:r w:rsidRPr="00FD6F8E">
              <w:rPr>
                <w:rFonts w:eastAsia="標楷體"/>
                <w:color w:val="000000" w:themeColor="text1"/>
                <w:sz w:val="28"/>
                <w:szCs w:val="28"/>
              </w:rPr>
              <w:t>--1</w:t>
            </w:r>
          </w:p>
          <w:p w:rsidR="004524FE" w:rsidRPr="00FD6F8E" w:rsidRDefault="004524FE" w:rsidP="00EC691E">
            <w:pPr>
              <w:ind w:left="113" w:right="113"/>
              <w:jc w:val="both"/>
              <w:rPr>
                <w:rFonts w:eastAsia="華康古印體"/>
                <w:color w:val="000000" w:themeColor="text1"/>
                <w:sz w:val="28"/>
                <w:szCs w:val="28"/>
              </w:rPr>
            </w:pPr>
          </w:p>
        </w:tc>
        <w:tc>
          <w:tcPr>
            <w:tcW w:w="1980" w:type="dxa"/>
            <w:vMerge/>
            <w:textDirection w:val="tbRlV"/>
            <w:vAlign w:val="center"/>
          </w:tcPr>
          <w:p w:rsidR="004524FE" w:rsidRPr="00FD6F8E" w:rsidRDefault="004524FE" w:rsidP="00EC691E">
            <w:pPr>
              <w:ind w:left="113" w:right="113"/>
              <w:jc w:val="center"/>
              <w:rPr>
                <w:rFonts w:eastAsia="華康古印體"/>
                <w:color w:val="000000" w:themeColor="text1"/>
                <w:sz w:val="48"/>
                <w:szCs w:val="48"/>
              </w:rPr>
            </w:pPr>
          </w:p>
        </w:tc>
        <w:tc>
          <w:tcPr>
            <w:tcW w:w="2184" w:type="dxa"/>
            <w:vMerge/>
            <w:textDirection w:val="tbRlV"/>
            <w:vAlign w:val="center"/>
          </w:tcPr>
          <w:p w:rsidR="004524FE" w:rsidRPr="00FD6F8E" w:rsidRDefault="004524FE" w:rsidP="004524FE">
            <w:pPr>
              <w:numPr>
                <w:ilvl w:val="0"/>
                <w:numId w:val="7"/>
              </w:numPr>
              <w:spacing w:line="480" w:lineRule="exact"/>
              <w:ind w:right="113"/>
              <w:jc w:val="both"/>
              <w:rPr>
                <w:rFonts w:eastAsia="華康古印體"/>
                <w:color w:val="000000" w:themeColor="text1"/>
                <w:sz w:val="48"/>
                <w:szCs w:val="48"/>
              </w:rPr>
            </w:pPr>
          </w:p>
        </w:tc>
      </w:tr>
    </w:tbl>
    <w:p w:rsidR="004524FE" w:rsidRPr="00FD6F8E" w:rsidRDefault="004524FE" w:rsidP="00EC691E">
      <w:pPr>
        <w:rPr>
          <w:color w:val="000000" w:themeColor="text1"/>
        </w:rPr>
      </w:pPr>
    </w:p>
    <w:p w:rsidR="004524FE" w:rsidRPr="00FD6F8E" w:rsidRDefault="004524FE" w:rsidP="00EC691E">
      <w:pPr>
        <w:rPr>
          <w:rFonts w:eastAsia="標楷體"/>
          <w:color w:val="000000" w:themeColor="text1"/>
        </w:rPr>
      </w:pPr>
    </w:p>
    <w:p w:rsidR="004524FE" w:rsidRPr="00FD6F8E" w:rsidRDefault="004524FE" w:rsidP="00EC691E">
      <w:pPr>
        <w:rPr>
          <w:rFonts w:eastAsia="標楷體"/>
          <w:color w:val="000000" w:themeColor="text1"/>
        </w:rPr>
      </w:pPr>
    </w:p>
    <w:p w:rsidR="004524FE" w:rsidRPr="00FD6F8E" w:rsidRDefault="001C11CF" w:rsidP="00EC691E">
      <w:pPr>
        <w:rPr>
          <w:rFonts w:eastAsia="標楷體"/>
          <w:color w:val="000000" w:themeColor="text1"/>
          <w:sz w:val="28"/>
          <w:szCs w:val="28"/>
        </w:rPr>
      </w:pPr>
      <w:r>
        <w:rPr>
          <w:rFonts w:eastAsia="標楷體"/>
          <w:noProof/>
          <w:color w:val="000000" w:themeColor="text1"/>
          <w:sz w:val="28"/>
          <w:szCs w:val="28"/>
        </w:rPr>
        <mc:AlternateContent>
          <mc:Choice Requires="wps">
            <w:drawing>
              <wp:anchor distT="0" distB="0" distL="114300" distR="114300" simplePos="0" relativeHeight="251668480" behindDoc="0" locked="0" layoutInCell="1" allowOverlap="1">
                <wp:simplePos x="0" y="0"/>
                <wp:positionH relativeFrom="column">
                  <wp:posOffset>234315</wp:posOffset>
                </wp:positionH>
                <wp:positionV relativeFrom="paragraph">
                  <wp:posOffset>-22860</wp:posOffset>
                </wp:positionV>
                <wp:extent cx="830580" cy="321945"/>
                <wp:effectExtent l="5715" t="5715" r="11430" b="571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21945"/>
                        </a:xfrm>
                        <a:prstGeom prst="rect">
                          <a:avLst/>
                        </a:prstGeom>
                        <a:solidFill>
                          <a:srgbClr val="FFFFFF"/>
                        </a:solidFill>
                        <a:ln w="9525">
                          <a:solidFill>
                            <a:srgbClr val="000000"/>
                          </a:solidFill>
                          <a:miter lim="800000"/>
                          <a:headEnd/>
                          <a:tailEnd/>
                        </a:ln>
                      </wps:spPr>
                      <wps:txbx>
                        <w:txbxContent>
                          <w:p w:rsidR="00050541" w:rsidRDefault="00050541" w:rsidP="00EC691E">
                            <w:pPr>
                              <w:rPr>
                                <w:rFonts w:ascii="標楷體" w:eastAsia="標楷體" w:hAnsi="標楷體"/>
                              </w:rPr>
                            </w:pPr>
                            <w:r>
                              <w:rPr>
                                <w:rFonts w:ascii="標楷體" w:eastAsia="標楷體" w:hAnsi="標楷體" w:hint="eastAsia"/>
                              </w:rPr>
                              <w:t>附件三-1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8.45pt;margin-top:-1.8pt;width:65.4pt;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">
                <v:textbox>
                  <w:txbxContent>
                    <w:p w:rsidR="00050541" w:rsidRDefault="00050541" w:rsidP="00EC691E">
                      <w:pPr>
                        <w:rPr>
                          <w:rFonts w:ascii="標楷體" w:eastAsia="標楷體" w:hAnsi="標楷體"/>
                        </w:rPr>
                      </w:pPr>
                      <w:r>
                        <w:rPr>
                          <w:rFonts w:ascii="標楷體" w:eastAsia="標楷體" w:hAnsi="標楷體" w:hint="eastAsia"/>
                        </w:rPr>
                        <w:t>附件三-1</w:t>
                      </w:r>
                    </w:p>
                  </w:txbxContent>
                </v:textbox>
              </v:shape>
            </w:pict>
          </mc:Fallback>
        </mc:AlternateContent>
      </w:r>
    </w:p>
    <w:p w:rsidR="004524FE" w:rsidRPr="00FD6F8E" w:rsidRDefault="004524FE" w:rsidP="00EC691E">
      <w:pPr>
        <w:rPr>
          <w:rFonts w:eastAsia="標楷體"/>
          <w:color w:val="000000" w:themeColor="text1"/>
          <w:sz w:val="28"/>
          <w:szCs w:val="28"/>
        </w:rPr>
      </w:pPr>
    </w:p>
    <w:p w:rsidR="004524FE" w:rsidRPr="00FD6F8E" w:rsidRDefault="004524FE" w:rsidP="00EC691E">
      <w:pPr>
        <w:rPr>
          <w:color w:val="000000" w:themeColor="text1"/>
        </w:rPr>
      </w:pPr>
      <w:r w:rsidRPr="00FD6F8E">
        <w:rPr>
          <w:rFonts w:eastAsia="標楷體"/>
          <w:color w:val="000000" w:themeColor="text1"/>
          <w:sz w:val="28"/>
          <w:szCs w:val="28"/>
        </w:rPr>
        <w:t>報名資料自我檢核標籤</w:t>
      </w:r>
    </w:p>
    <w:tbl>
      <w:tblPr>
        <w:tblW w:w="5820" w:type="dxa"/>
        <w:tblInd w:w="-1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5820"/>
      </w:tblGrid>
      <w:tr w:rsidR="004524FE" w:rsidRPr="00FD6F8E" w:rsidTr="00EC691E">
        <w:trPr>
          <w:cantSplit/>
          <w:trHeight w:val="5535"/>
        </w:trPr>
        <w:tc>
          <w:tcPr>
            <w:tcW w:w="5820" w:type="dxa"/>
            <w:tcBorders>
              <w:bottom w:val="single" w:sz="4" w:space="0" w:color="auto"/>
            </w:tcBorders>
            <w:textDirection w:val="tbRlV"/>
          </w:tcPr>
          <w:p w:rsidR="004524FE" w:rsidRPr="00FD6F8E" w:rsidRDefault="004524FE" w:rsidP="00EC691E">
            <w:pPr>
              <w:spacing w:line="440" w:lineRule="exact"/>
              <w:ind w:left="113" w:right="113"/>
              <w:jc w:val="both"/>
              <w:rPr>
                <w:rFonts w:eastAsia="標楷體"/>
                <w:color w:val="000000" w:themeColor="text1"/>
                <w:sz w:val="26"/>
                <w:szCs w:val="26"/>
              </w:rPr>
            </w:pPr>
            <w:r w:rsidRPr="00FD6F8E">
              <w:rPr>
                <w:rFonts w:eastAsia="標楷體"/>
                <w:color w:val="000000" w:themeColor="text1"/>
                <w:sz w:val="26"/>
                <w:szCs w:val="26"/>
              </w:rPr>
              <w:t>一</w:t>
            </w:r>
            <w:r w:rsidRPr="00FD6F8E">
              <w:rPr>
                <w:rFonts w:eastAsia="標楷體"/>
                <w:color w:val="000000" w:themeColor="text1"/>
                <w:sz w:val="26"/>
                <w:szCs w:val="26"/>
              </w:rPr>
              <w:t>○</w:t>
            </w:r>
            <w:r w:rsidRPr="00FD6F8E">
              <w:rPr>
                <w:rFonts w:eastAsia="標楷體"/>
                <w:color w:val="000000" w:themeColor="text1"/>
                <w:sz w:val="26"/>
                <w:szCs w:val="26"/>
              </w:rPr>
              <w:t>三學年度教育部國教署九年一貫課程推動工作課程與教學輔導組語文學習領域英語組「</w:t>
            </w:r>
            <w:r w:rsidRPr="00FD6F8E">
              <w:rPr>
                <w:rFonts w:eastAsia="標楷體"/>
                <w:b/>
                <w:color w:val="000000" w:themeColor="text1"/>
                <w:sz w:val="28"/>
                <w:szCs w:val="28"/>
                <w:shd w:val="clear" w:color="auto" w:fill="FFFFFF"/>
              </w:rPr>
              <w:t>閱讀教學社群：共備共學</w:t>
            </w:r>
            <w:r w:rsidRPr="00FD6F8E">
              <w:rPr>
                <w:rFonts w:eastAsia="標楷體"/>
                <w:color w:val="000000" w:themeColor="text1"/>
                <w:sz w:val="26"/>
                <w:szCs w:val="26"/>
              </w:rPr>
              <w:t>」甄選</w:t>
            </w:r>
          </w:p>
          <w:p w:rsidR="004524FE" w:rsidRPr="00FD6F8E" w:rsidRDefault="004524FE" w:rsidP="00EC691E">
            <w:pPr>
              <w:spacing w:line="440" w:lineRule="exact"/>
              <w:ind w:left="113" w:right="113"/>
              <w:jc w:val="both"/>
              <w:rPr>
                <w:rFonts w:eastAsia="標楷體"/>
                <w:color w:val="000000" w:themeColor="text1"/>
                <w:sz w:val="26"/>
                <w:szCs w:val="26"/>
              </w:rPr>
            </w:pPr>
            <w:r w:rsidRPr="00FD6F8E">
              <w:rPr>
                <w:rFonts w:eastAsia="標楷體"/>
                <w:color w:val="000000" w:themeColor="text1"/>
                <w:sz w:val="26"/>
                <w:szCs w:val="26"/>
              </w:rPr>
              <w:t>學校向縣市報名用資料袋</w:t>
            </w:r>
          </w:p>
          <w:p w:rsidR="004524FE" w:rsidRPr="00FD6F8E" w:rsidRDefault="004524FE" w:rsidP="00EC691E">
            <w:pPr>
              <w:ind w:left="113" w:right="113"/>
              <w:jc w:val="both"/>
              <w:rPr>
                <w:rFonts w:eastAsia="標楷體"/>
                <w:color w:val="000000" w:themeColor="text1"/>
                <w:sz w:val="26"/>
                <w:szCs w:val="26"/>
              </w:rPr>
            </w:pP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報名組別：</w:t>
            </w:r>
            <w:r w:rsidRPr="00FD6F8E">
              <w:rPr>
                <w:rFonts w:eastAsia="標楷體"/>
                <w:color w:val="000000" w:themeColor="text1"/>
                <w:sz w:val="26"/>
                <w:szCs w:val="26"/>
              </w:rPr>
              <w:t xml:space="preserve"> □ </w:t>
            </w:r>
            <w:r w:rsidRPr="00FD6F8E">
              <w:rPr>
                <w:rFonts w:eastAsia="標楷體"/>
                <w:color w:val="000000" w:themeColor="text1"/>
                <w:sz w:val="26"/>
                <w:szCs w:val="26"/>
              </w:rPr>
              <w:t>國中組</w:t>
            </w:r>
          </w:p>
          <w:p w:rsidR="004524FE" w:rsidRPr="00FD6F8E" w:rsidRDefault="004524FE" w:rsidP="00EC691E">
            <w:pPr>
              <w:ind w:left="113" w:right="113" w:firstLineChars="550" w:firstLine="1430"/>
              <w:jc w:val="both"/>
              <w:rPr>
                <w:rFonts w:eastAsia="標楷體"/>
                <w:color w:val="000000" w:themeColor="text1"/>
                <w:sz w:val="26"/>
                <w:szCs w:val="26"/>
              </w:rPr>
            </w:pPr>
            <w:r w:rsidRPr="00FD6F8E">
              <w:rPr>
                <w:rFonts w:eastAsia="標楷體"/>
                <w:color w:val="000000" w:themeColor="text1"/>
                <w:sz w:val="26"/>
                <w:szCs w:val="26"/>
              </w:rPr>
              <w:t xml:space="preserve">□ </w:t>
            </w:r>
            <w:r w:rsidRPr="00FD6F8E">
              <w:rPr>
                <w:rFonts w:eastAsia="標楷體"/>
                <w:color w:val="000000" w:themeColor="text1"/>
                <w:sz w:val="26"/>
                <w:szCs w:val="26"/>
              </w:rPr>
              <w:t>國小組</w:t>
            </w: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參賽學校：</w:t>
            </w:r>
          </w:p>
          <w:p w:rsidR="004524FE" w:rsidRPr="00FD6F8E" w:rsidRDefault="004524FE" w:rsidP="00EC691E">
            <w:pPr>
              <w:ind w:left="113" w:right="113"/>
              <w:jc w:val="both"/>
              <w:rPr>
                <w:rFonts w:eastAsia="標楷體"/>
                <w:color w:val="000000" w:themeColor="text1"/>
                <w:sz w:val="26"/>
                <w:szCs w:val="26"/>
              </w:rPr>
            </w:pP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寄送地址：</w:t>
            </w:r>
          </w:p>
          <w:p w:rsidR="004524FE" w:rsidRPr="00FD6F8E" w:rsidRDefault="004524FE" w:rsidP="00EC691E">
            <w:pPr>
              <w:ind w:left="113" w:right="113"/>
              <w:jc w:val="both"/>
              <w:rPr>
                <w:rFonts w:eastAsia="標楷體"/>
                <w:color w:val="000000" w:themeColor="text1"/>
                <w:sz w:val="26"/>
                <w:szCs w:val="26"/>
              </w:rPr>
            </w:pP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聯絡人：</w:t>
            </w:r>
          </w:p>
          <w:p w:rsidR="004524FE" w:rsidRPr="00FD6F8E" w:rsidRDefault="004524FE" w:rsidP="00EC691E">
            <w:pPr>
              <w:ind w:left="113" w:right="113"/>
              <w:jc w:val="both"/>
              <w:rPr>
                <w:rFonts w:eastAsia="標楷體"/>
                <w:color w:val="000000" w:themeColor="text1"/>
                <w:sz w:val="26"/>
                <w:szCs w:val="26"/>
              </w:rPr>
            </w:pPr>
          </w:p>
          <w:p w:rsidR="004524FE" w:rsidRPr="00FD6F8E" w:rsidRDefault="004524FE" w:rsidP="00EC691E">
            <w:pPr>
              <w:ind w:left="113" w:right="113"/>
              <w:jc w:val="both"/>
              <w:rPr>
                <w:rFonts w:eastAsia="華康古印體"/>
                <w:color w:val="000000" w:themeColor="text1"/>
                <w:sz w:val="28"/>
                <w:szCs w:val="28"/>
              </w:rPr>
            </w:pPr>
            <w:r w:rsidRPr="00FD6F8E">
              <w:rPr>
                <w:rFonts w:eastAsia="標楷體"/>
                <w:color w:val="000000" w:themeColor="text1"/>
                <w:sz w:val="26"/>
                <w:szCs w:val="26"/>
              </w:rPr>
              <w:t>聯絡電話：</w:t>
            </w:r>
          </w:p>
        </w:tc>
      </w:tr>
      <w:tr w:rsidR="004524FE" w:rsidRPr="00FD6F8E" w:rsidTr="00EC691E">
        <w:trPr>
          <w:cantSplit/>
          <w:trHeight w:val="4651"/>
        </w:trPr>
        <w:tc>
          <w:tcPr>
            <w:tcW w:w="5820" w:type="dxa"/>
            <w:tcBorders>
              <w:top w:val="single" w:sz="4" w:space="0" w:color="auto"/>
            </w:tcBorders>
            <w:textDirection w:val="tbRlV"/>
          </w:tcPr>
          <w:p w:rsidR="004524FE" w:rsidRPr="00FD6F8E" w:rsidRDefault="004524FE" w:rsidP="00EC691E">
            <w:pPr>
              <w:ind w:left="113" w:right="113"/>
              <w:jc w:val="both"/>
              <w:rPr>
                <w:rFonts w:eastAsia="華康古印體"/>
                <w:color w:val="000000" w:themeColor="text1"/>
              </w:rPr>
            </w:pPr>
            <w:r w:rsidRPr="00FD6F8E">
              <w:rPr>
                <w:rFonts w:eastAsia="華康古印體"/>
                <w:color w:val="000000" w:themeColor="text1"/>
                <w:sz w:val="32"/>
                <w:szCs w:val="32"/>
              </w:rPr>
              <w:t>本資料袋內附資料如下：</w:t>
            </w:r>
          </w:p>
          <w:p w:rsidR="004524FE" w:rsidRPr="00FD6F8E" w:rsidRDefault="004524FE" w:rsidP="00EC691E">
            <w:pPr>
              <w:ind w:left="113"/>
              <w:rPr>
                <w:rFonts w:eastAsia="標楷體"/>
                <w:color w:val="000000" w:themeColor="text1"/>
                <w:sz w:val="28"/>
                <w:szCs w:val="28"/>
              </w:rPr>
            </w:pPr>
            <w:r w:rsidRPr="00FD6F8E">
              <w:rPr>
                <w:rFonts w:eastAsia="標楷體"/>
                <w:color w:val="000000" w:themeColor="text1"/>
                <w:sz w:val="28"/>
                <w:szCs w:val="28"/>
              </w:rPr>
              <w:t xml:space="preserve">□ </w:t>
            </w:r>
            <w:r w:rsidRPr="00FD6F8E">
              <w:rPr>
                <w:rFonts w:eastAsia="標楷體"/>
                <w:color w:val="000000" w:themeColor="text1"/>
                <w:sz w:val="28"/>
                <w:szCs w:val="28"/>
              </w:rPr>
              <w:t>報名表一份</w:t>
            </w:r>
          </w:p>
          <w:p w:rsidR="004524FE" w:rsidRPr="00FD6F8E" w:rsidRDefault="004524FE" w:rsidP="00EC691E">
            <w:pPr>
              <w:ind w:left="113"/>
              <w:rPr>
                <w:rFonts w:eastAsia="標楷體"/>
                <w:color w:val="000000" w:themeColor="text1"/>
                <w:sz w:val="28"/>
                <w:szCs w:val="28"/>
              </w:rPr>
            </w:pPr>
            <w:r w:rsidRPr="00FD6F8E">
              <w:rPr>
                <w:rFonts w:eastAsia="標楷體"/>
                <w:color w:val="000000" w:themeColor="text1"/>
                <w:sz w:val="28"/>
                <w:szCs w:val="28"/>
              </w:rPr>
              <w:t xml:space="preserve">□ </w:t>
            </w:r>
            <w:r w:rsidRPr="00FD6F8E">
              <w:rPr>
                <w:rFonts w:eastAsia="標楷體"/>
                <w:color w:val="000000" w:themeColor="text1"/>
                <w:sz w:val="28"/>
                <w:szCs w:val="28"/>
              </w:rPr>
              <w:t>創用</w:t>
            </w:r>
            <w:r w:rsidRPr="00FD6F8E">
              <w:rPr>
                <w:rFonts w:eastAsia="標楷體"/>
                <w:color w:val="000000" w:themeColor="text1"/>
                <w:sz w:val="28"/>
                <w:szCs w:val="28"/>
              </w:rPr>
              <w:t>CC</w:t>
            </w:r>
            <w:r w:rsidRPr="00FD6F8E">
              <w:rPr>
                <w:rFonts w:eastAsia="標楷體"/>
                <w:color w:val="000000" w:themeColor="text1"/>
                <w:sz w:val="28"/>
                <w:szCs w:val="28"/>
              </w:rPr>
              <w:t>授權同意書一份</w:t>
            </w:r>
          </w:p>
          <w:p w:rsidR="004524FE" w:rsidRPr="00FD6F8E" w:rsidRDefault="004524FE" w:rsidP="00EC691E">
            <w:pPr>
              <w:ind w:left="113"/>
              <w:rPr>
                <w:rFonts w:eastAsia="標楷體"/>
                <w:color w:val="000000" w:themeColor="text1"/>
                <w:sz w:val="28"/>
                <w:szCs w:val="28"/>
              </w:rPr>
            </w:pPr>
            <w:r w:rsidRPr="00FD6F8E">
              <w:rPr>
                <w:rFonts w:eastAsia="標楷體"/>
                <w:color w:val="000000" w:themeColor="text1"/>
                <w:sz w:val="28"/>
                <w:szCs w:val="28"/>
              </w:rPr>
              <w:t xml:space="preserve">□ </w:t>
            </w:r>
            <w:r w:rsidRPr="00FD6F8E">
              <w:rPr>
                <w:rFonts w:eastAsia="標楷體"/>
                <w:color w:val="000000" w:themeColor="text1"/>
                <w:sz w:val="28"/>
                <w:szCs w:val="28"/>
              </w:rPr>
              <w:t>示例文本兩份</w:t>
            </w:r>
          </w:p>
          <w:p w:rsidR="004524FE" w:rsidRPr="00FD6F8E" w:rsidRDefault="004524FE" w:rsidP="00EC691E">
            <w:pPr>
              <w:ind w:left="113"/>
              <w:rPr>
                <w:rFonts w:eastAsia="標楷體"/>
                <w:color w:val="000000" w:themeColor="text1"/>
                <w:sz w:val="28"/>
                <w:szCs w:val="28"/>
              </w:rPr>
            </w:pPr>
            <w:r w:rsidRPr="00FD6F8E">
              <w:rPr>
                <w:rFonts w:eastAsia="標楷體"/>
                <w:color w:val="000000" w:themeColor="text1"/>
                <w:sz w:val="28"/>
                <w:szCs w:val="28"/>
              </w:rPr>
              <w:t xml:space="preserve">□ </w:t>
            </w:r>
            <w:r w:rsidRPr="00FD6F8E">
              <w:rPr>
                <w:rFonts w:eastAsia="標楷體"/>
                <w:color w:val="000000" w:themeColor="text1"/>
                <w:sz w:val="28"/>
                <w:szCs w:val="28"/>
              </w:rPr>
              <w:t>參選作品電子檔</w:t>
            </w:r>
            <w:r w:rsidRPr="00FD6F8E">
              <w:rPr>
                <w:rFonts w:eastAsia="標楷體"/>
                <w:color w:val="000000" w:themeColor="text1"/>
                <w:sz w:val="28"/>
                <w:szCs w:val="28"/>
              </w:rPr>
              <w:t>DVD</w:t>
            </w:r>
            <w:r w:rsidRPr="00FD6F8E">
              <w:rPr>
                <w:rFonts w:eastAsia="標楷體"/>
                <w:color w:val="000000" w:themeColor="text1"/>
                <w:sz w:val="28"/>
                <w:szCs w:val="28"/>
              </w:rPr>
              <w:t>光碟兩片</w:t>
            </w:r>
          </w:p>
          <w:p w:rsidR="004524FE" w:rsidRPr="00FD6F8E" w:rsidRDefault="004524FE" w:rsidP="00EC691E">
            <w:pPr>
              <w:ind w:left="113" w:right="113"/>
              <w:jc w:val="both"/>
              <w:rPr>
                <w:rFonts w:eastAsia="華康古印體"/>
                <w:color w:val="000000" w:themeColor="text1"/>
                <w:sz w:val="26"/>
                <w:szCs w:val="26"/>
              </w:rPr>
            </w:pPr>
          </w:p>
        </w:tc>
      </w:tr>
    </w:tbl>
    <w:p w:rsidR="004524FE" w:rsidRPr="00FD6F8E" w:rsidRDefault="004524FE" w:rsidP="00EC691E">
      <w:pPr>
        <w:rPr>
          <w:color w:val="000000" w:themeColor="text1"/>
        </w:rPr>
      </w:pPr>
    </w:p>
    <w:p w:rsidR="004524FE" w:rsidRPr="00FD6F8E" w:rsidRDefault="004524FE">
      <w:pPr>
        <w:rPr>
          <w:rFonts w:ascii="標楷體" w:eastAsia="標楷體" w:hAnsi="標楷體"/>
          <w:color w:val="000000" w:themeColor="text1"/>
        </w:rPr>
      </w:pPr>
    </w:p>
    <w:sectPr w:rsidR="004524FE" w:rsidRPr="00FD6F8E" w:rsidSect="004223A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819" w:rsidRDefault="00EA7819" w:rsidP="004C2294">
      <w:r>
        <w:separator/>
      </w:r>
    </w:p>
  </w:endnote>
  <w:endnote w:type="continuationSeparator" w:id="0">
    <w:p w:rsidR="00EA7819" w:rsidRDefault="00EA7819" w:rsidP="004C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古印體">
    <w:panose1 w:val="0301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4922"/>
      <w:docPartObj>
        <w:docPartGallery w:val="Page Numbers (Bottom of Page)"/>
        <w:docPartUnique/>
      </w:docPartObj>
    </w:sdtPr>
    <w:sdtEndPr/>
    <w:sdtContent>
      <w:p w:rsidR="00050541" w:rsidRDefault="007364A6">
        <w:pPr>
          <w:pStyle w:val="a7"/>
          <w:jc w:val="right"/>
        </w:pPr>
        <w:r>
          <w:fldChar w:fldCharType="begin"/>
        </w:r>
        <w:r w:rsidR="00050541">
          <w:instrText xml:space="preserve"> PAGE   \* MERGEFORMAT </w:instrText>
        </w:r>
        <w:r>
          <w:fldChar w:fldCharType="separate"/>
        </w:r>
        <w:r w:rsidR="00EA7819" w:rsidRPr="00EA7819">
          <w:rPr>
            <w:noProof/>
            <w:lang w:val="zh-TW"/>
          </w:rPr>
          <w:t>1</w:t>
        </w:r>
        <w:r>
          <w:rPr>
            <w:noProof/>
            <w:lang w:val="zh-TW"/>
          </w:rPr>
          <w:fldChar w:fldCharType="end"/>
        </w:r>
      </w:p>
    </w:sdtContent>
  </w:sdt>
  <w:p w:rsidR="00050541" w:rsidRDefault="00050541" w:rsidP="00EC691E">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819" w:rsidRDefault="00EA7819" w:rsidP="004C2294">
      <w:r>
        <w:separator/>
      </w:r>
    </w:p>
  </w:footnote>
  <w:footnote w:type="continuationSeparator" w:id="0">
    <w:p w:rsidR="00EA7819" w:rsidRDefault="00EA7819" w:rsidP="004C2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7FA"/>
    <w:multiLevelType w:val="hybridMultilevel"/>
    <w:tmpl w:val="7752FDCA"/>
    <w:lvl w:ilvl="0" w:tplc="00749B3E">
      <w:start w:val="1"/>
      <w:numFmt w:val="taiwaneseCountingThousand"/>
      <w:lvlText w:val="%1、"/>
      <w:lvlJc w:val="left"/>
      <w:pPr>
        <w:ind w:left="1105" w:hanging="82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201878F5"/>
    <w:multiLevelType w:val="hybridMultilevel"/>
    <w:tmpl w:val="45647B8A"/>
    <w:lvl w:ilvl="0" w:tplc="2054A7E4">
      <w:start w:val="1"/>
      <w:numFmt w:val="decimal"/>
      <w:lvlText w:val="%1."/>
      <w:lvlJc w:val="left"/>
      <w:pPr>
        <w:tabs>
          <w:tab w:val="num" w:pos="840"/>
        </w:tabs>
        <w:ind w:left="840" w:hanging="360"/>
      </w:pPr>
      <w:rPr>
        <w:rFonts w:hint="default"/>
        <w:color w:val="000000"/>
      </w:rPr>
    </w:lvl>
    <w:lvl w:ilvl="1" w:tplc="C0DC303C">
      <w:start w:val="1"/>
      <w:numFmt w:val="decimal"/>
      <w:lvlText w:val="%2."/>
      <w:lvlJc w:val="left"/>
      <w:pPr>
        <w:tabs>
          <w:tab w:val="num" w:pos="1575"/>
        </w:tabs>
        <w:ind w:left="1575" w:hanging="615"/>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3B7F44CA"/>
    <w:multiLevelType w:val="hybridMultilevel"/>
    <w:tmpl w:val="155CB070"/>
    <w:lvl w:ilvl="0" w:tplc="77E86390">
      <w:start w:val="1"/>
      <w:numFmt w:val="decimal"/>
      <w:lvlText w:val="%1."/>
      <w:lvlJc w:val="left"/>
      <w:pPr>
        <w:ind w:left="360" w:hanging="360"/>
      </w:pPr>
      <w:rPr>
        <w:rFonts w:hint="default"/>
      </w:rPr>
    </w:lvl>
    <w:lvl w:ilvl="1" w:tplc="4A5C0414">
      <w:start w:val="1"/>
      <w:numFmt w:val="decimal"/>
      <w:lvlText w:val="（%2）"/>
      <w:lvlJc w:val="left"/>
      <w:pPr>
        <w:ind w:left="1200" w:hanging="720"/>
      </w:pPr>
      <w:rPr>
        <w:rFonts w:asci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6B2E8E"/>
    <w:multiLevelType w:val="hybridMultilevel"/>
    <w:tmpl w:val="A6B2A8EE"/>
    <w:lvl w:ilvl="0" w:tplc="421449C6">
      <w:start w:val="1"/>
      <w:numFmt w:val="taiwaneseCountingThousand"/>
      <w:lvlText w:val="%1、"/>
      <w:lvlJc w:val="left"/>
      <w:pPr>
        <w:ind w:left="1135" w:hanging="72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5">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6">
    <w:nsid w:val="559912AB"/>
    <w:multiLevelType w:val="hybridMultilevel"/>
    <w:tmpl w:val="1D025DD6"/>
    <w:lvl w:ilvl="0" w:tplc="77E863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6"/>
  </w:num>
  <w:num w:numId="3">
    <w:abstractNumId w:val="7"/>
  </w:num>
  <w:num w:numId="4">
    <w:abstractNumId w:val="2"/>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08"/>
    <w:rsid w:val="00021ECC"/>
    <w:rsid w:val="00023B7D"/>
    <w:rsid w:val="00036710"/>
    <w:rsid w:val="0004265E"/>
    <w:rsid w:val="00050541"/>
    <w:rsid w:val="00075AEB"/>
    <w:rsid w:val="000976C3"/>
    <w:rsid w:val="000D27C6"/>
    <w:rsid w:val="000F0E1F"/>
    <w:rsid w:val="000F6ECB"/>
    <w:rsid w:val="001204DF"/>
    <w:rsid w:val="001733BF"/>
    <w:rsid w:val="00183E0B"/>
    <w:rsid w:val="00184E59"/>
    <w:rsid w:val="00196768"/>
    <w:rsid w:val="001A0EC8"/>
    <w:rsid w:val="001A5763"/>
    <w:rsid w:val="001B03AD"/>
    <w:rsid w:val="001B0C90"/>
    <w:rsid w:val="001C11CF"/>
    <w:rsid w:val="00202940"/>
    <w:rsid w:val="0021107E"/>
    <w:rsid w:val="002158CB"/>
    <w:rsid w:val="00283919"/>
    <w:rsid w:val="00285912"/>
    <w:rsid w:val="00297AA6"/>
    <w:rsid w:val="002A07BA"/>
    <w:rsid w:val="002B0CC3"/>
    <w:rsid w:val="002B24A6"/>
    <w:rsid w:val="002D124D"/>
    <w:rsid w:val="002E4461"/>
    <w:rsid w:val="003027B2"/>
    <w:rsid w:val="003241A4"/>
    <w:rsid w:val="00360E80"/>
    <w:rsid w:val="00387BA1"/>
    <w:rsid w:val="003A5FE6"/>
    <w:rsid w:val="003D71C8"/>
    <w:rsid w:val="003F7967"/>
    <w:rsid w:val="0041039F"/>
    <w:rsid w:val="004223A1"/>
    <w:rsid w:val="00432C9F"/>
    <w:rsid w:val="00432F2C"/>
    <w:rsid w:val="0043648E"/>
    <w:rsid w:val="00437BC9"/>
    <w:rsid w:val="004524FE"/>
    <w:rsid w:val="00455BA4"/>
    <w:rsid w:val="0048713E"/>
    <w:rsid w:val="004914C6"/>
    <w:rsid w:val="004C2294"/>
    <w:rsid w:val="004E390B"/>
    <w:rsid w:val="00520EB8"/>
    <w:rsid w:val="005500CB"/>
    <w:rsid w:val="00554703"/>
    <w:rsid w:val="00563FDD"/>
    <w:rsid w:val="005843FF"/>
    <w:rsid w:val="005B7A41"/>
    <w:rsid w:val="005E549A"/>
    <w:rsid w:val="005F1F96"/>
    <w:rsid w:val="00601372"/>
    <w:rsid w:val="00601BA7"/>
    <w:rsid w:val="00625BE6"/>
    <w:rsid w:val="00666031"/>
    <w:rsid w:val="00673FDD"/>
    <w:rsid w:val="006902DD"/>
    <w:rsid w:val="006D7A69"/>
    <w:rsid w:val="006E63E6"/>
    <w:rsid w:val="00715139"/>
    <w:rsid w:val="0073258A"/>
    <w:rsid w:val="007364A6"/>
    <w:rsid w:val="00745424"/>
    <w:rsid w:val="0075720B"/>
    <w:rsid w:val="00782390"/>
    <w:rsid w:val="007A718B"/>
    <w:rsid w:val="007B2552"/>
    <w:rsid w:val="007B46CA"/>
    <w:rsid w:val="007B5639"/>
    <w:rsid w:val="007C1045"/>
    <w:rsid w:val="007C49AC"/>
    <w:rsid w:val="007F09A1"/>
    <w:rsid w:val="008022BE"/>
    <w:rsid w:val="00803E21"/>
    <w:rsid w:val="00810C9C"/>
    <w:rsid w:val="00821EE0"/>
    <w:rsid w:val="00826DDA"/>
    <w:rsid w:val="00845E2D"/>
    <w:rsid w:val="00884133"/>
    <w:rsid w:val="00890E55"/>
    <w:rsid w:val="008D70DD"/>
    <w:rsid w:val="0090713D"/>
    <w:rsid w:val="009275DC"/>
    <w:rsid w:val="0094141A"/>
    <w:rsid w:val="00961130"/>
    <w:rsid w:val="009B76E0"/>
    <w:rsid w:val="009C2D5D"/>
    <w:rsid w:val="00A1260E"/>
    <w:rsid w:val="00A31EC0"/>
    <w:rsid w:val="00A440FA"/>
    <w:rsid w:val="00A51BBB"/>
    <w:rsid w:val="00AB2F08"/>
    <w:rsid w:val="00AE3533"/>
    <w:rsid w:val="00AE6DE4"/>
    <w:rsid w:val="00B03C3D"/>
    <w:rsid w:val="00B05153"/>
    <w:rsid w:val="00B22555"/>
    <w:rsid w:val="00B6351F"/>
    <w:rsid w:val="00B715A6"/>
    <w:rsid w:val="00B77F08"/>
    <w:rsid w:val="00BC4B22"/>
    <w:rsid w:val="00BF00BB"/>
    <w:rsid w:val="00C22BAA"/>
    <w:rsid w:val="00C26B26"/>
    <w:rsid w:val="00C27A9D"/>
    <w:rsid w:val="00C510BF"/>
    <w:rsid w:val="00C601E2"/>
    <w:rsid w:val="00C614F5"/>
    <w:rsid w:val="00C6704B"/>
    <w:rsid w:val="00C778CC"/>
    <w:rsid w:val="00C85C24"/>
    <w:rsid w:val="00CA52F8"/>
    <w:rsid w:val="00CB53EF"/>
    <w:rsid w:val="00CE6846"/>
    <w:rsid w:val="00D0020D"/>
    <w:rsid w:val="00D12EC2"/>
    <w:rsid w:val="00D1666B"/>
    <w:rsid w:val="00D33B35"/>
    <w:rsid w:val="00D547B3"/>
    <w:rsid w:val="00D85D8B"/>
    <w:rsid w:val="00E07412"/>
    <w:rsid w:val="00E1702F"/>
    <w:rsid w:val="00E41A80"/>
    <w:rsid w:val="00E44BF1"/>
    <w:rsid w:val="00E871F8"/>
    <w:rsid w:val="00E9321A"/>
    <w:rsid w:val="00EA7819"/>
    <w:rsid w:val="00EC691E"/>
    <w:rsid w:val="00EE3588"/>
    <w:rsid w:val="00EF2FB1"/>
    <w:rsid w:val="00EF4846"/>
    <w:rsid w:val="00F12B25"/>
    <w:rsid w:val="00F35EA4"/>
    <w:rsid w:val="00F73787"/>
    <w:rsid w:val="00F90CDC"/>
    <w:rsid w:val="00F976F2"/>
    <w:rsid w:val="00FA62C0"/>
    <w:rsid w:val="00FA7BFE"/>
    <w:rsid w:val="00FB42FE"/>
    <w:rsid w:val="00FC29AC"/>
    <w:rsid w:val="00FD6D20"/>
    <w:rsid w:val="00FD6F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08"/>
    <w:pPr>
      <w:widowControl w:val="0"/>
    </w:pPr>
    <w:rPr>
      <w:rFonts w:ascii="Times New Roman" w:eastAsia="新細明體" w:hAnsi="Times New Roman" w:cs="Times New Roman"/>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99"/>
    <w:unhideWhenUsed/>
    <w:qFormat/>
    <w:rsid w:val="00AB2F08"/>
    <w:pPr>
      <w:spacing w:before="240"/>
    </w:pPr>
    <w:rPr>
      <w:rFonts w:ascii="Calibri" w:hAnsi="Calibri"/>
      <w:b/>
      <w:kern w:val="2"/>
      <w:sz w:val="20"/>
      <w:szCs w:val="20"/>
    </w:rPr>
  </w:style>
  <w:style w:type="character" w:styleId="a3">
    <w:name w:val="Hyperlink"/>
    <w:uiPriority w:val="99"/>
    <w:rsid w:val="00AB2F08"/>
    <w:rPr>
      <w:color w:val="0000FF"/>
      <w:u w:val="single"/>
    </w:rPr>
  </w:style>
  <w:style w:type="paragraph" w:styleId="a4">
    <w:name w:val="List Paragraph"/>
    <w:basedOn w:val="a"/>
    <w:uiPriority w:val="99"/>
    <w:qFormat/>
    <w:rsid w:val="0021107E"/>
    <w:pPr>
      <w:ind w:leftChars="200" w:left="480"/>
    </w:pPr>
  </w:style>
  <w:style w:type="paragraph" w:styleId="a5">
    <w:name w:val="header"/>
    <w:basedOn w:val="a"/>
    <w:link w:val="a6"/>
    <w:uiPriority w:val="99"/>
    <w:unhideWhenUsed/>
    <w:rsid w:val="004C2294"/>
    <w:pPr>
      <w:tabs>
        <w:tab w:val="center" w:pos="4153"/>
        <w:tab w:val="right" w:pos="8306"/>
      </w:tabs>
      <w:snapToGrid w:val="0"/>
    </w:pPr>
    <w:rPr>
      <w:sz w:val="20"/>
      <w:szCs w:val="20"/>
    </w:rPr>
  </w:style>
  <w:style w:type="character" w:customStyle="1" w:styleId="a6">
    <w:name w:val="頁首 字元"/>
    <w:basedOn w:val="a0"/>
    <w:link w:val="a5"/>
    <w:uiPriority w:val="99"/>
    <w:rsid w:val="004C2294"/>
    <w:rPr>
      <w:rFonts w:ascii="Times New Roman" w:eastAsia="新細明體" w:hAnsi="Times New Roman" w:cs="Times New Roman"/>
      <w:bCs/>
      <w:kern w:val="0"/>
      <w:sz w:val="20"/>
      <w:szCs w:val="20"/>
    </w:rPr>
  </w:style>
  <w:style w:type="paragraph" w:styleId="a7">
    <w:name w:val="footer"/>
    <w:basedOn w:val="a"/>
    <w:link w:val="a8"/>
    <w:uiPriority w:val="99"/>
    <w:unhideWhenUsed/>
    <w:rsid w:val="004C2294"/>
    <w:pPr>
      <w:tabs>
        <w:tab w:val="center" w:pos="4153"/>
        <w:tab w:val="right" w:pos="8306"/>
      </w:tabs>
      <w:snapToGrid w:val="0"/>
    </w:pPr>
    <w:rPr>
      <w:sz w:val="20"/>
      <w:szCs w:val="20"/>
    </w:rPr>
  </w:style>
  <w:style w:type="character" w:customStyle="1" w:styleId="a8">
    <w:name w:val="頁尾 字元"/>
    <w:basedOn w:val="a0"/>
    <w:link w:val="a7"/>
    <w:uiPriority w:val="99"/>
    <w:rsid w:val="004C2294"/>
    <w:rPr>
      <w:rFonts w:ascii="Times New Roman" w:eastAsia="新細明體" w:hAnsi="Times New Roman" w:cs="Times New Roman"/>
      <w:bCs/>
      <w:kern w:val="0"/>
      <w:sz w:val="20"/>
      <w:szCs w:val="20"/>
    </w:rPr>
  </w:style>
  <w:style w:type="paragraph" w:customStyle="1" w:styleId="20">
    <w:name w:val="清單段落2"/>
    <w:basedOn w:val="a"/>
    <w:rsid w:val="004524FE"/>
    <w:pPr>
      <w:ind w:leftChars="200" w:left="480"/>
    </w:pPr>
    <w:rPr>
      <w:bCs w:val="0"/>
      <w:kern w:val="2"/>
    </w:rPr>
  </w:style>
  <w:style w:type="table" w:styleId="a9">
    <w:name w:val="Table Grid"/>
    <w:basedOn w:val="a1"/>
    <w:uiPriority w:val="59"/>
    <w:rsid w:val="00452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4524FE"/>
  </w:style>
  <w:style w:type="character" w:styleId="aa">
    <w:name w:val="Emphasis"/>
    <w:basedOn w:val="a0"/>
    <w:uiPriority w:val="20"/>
    <w:qFormat/>
    <w:rsid w:val="004524FE"/>
    <w:rPr>
      <w:rFonts w:asciiTheme="minorHAnsi" w:hAnsiTheme="minorHAnsi"/>
      <w:b/>
      <w:i/>
      <w:iCs/>
    </w:rPr>
  </w:style>
  <w:style w:type="paragraph" w:customStyle="1" w:styleId="ab">
    <w:name w:val="一"/>
    <w:basedOn w:val="a"/>
    <w:autoRedefine/>
    <w:rsid w:val="004524FE"/>
    <w:pPr>
      <w:adjustRightInd w:val="0"/>
      <w:snapToGrid w:val="0"/>
    </w:pPr>
    <w:rPr>
      <w:rFonts w:ascii="Arial" w:eastAsia="標楷體" w:hAnsi="Arial" w:cs="Arial"/>
      <w:b/>
      <w:bCs w:val="0"/>
      <w:color w:val="000000" w:themeColor="text1"/>
      <w:shd w:val="clear" w:color="auto" w:fill="FFFFFF"/>
    </w:rPr>
  </w:style>
  <w:style w:type="paragraph" w:customStyle="1" w:styleId="Default">
    <w:name w:val="Default"/>
    <w:rsid w:val="004524FE"/>
    <w:pPr>
      <w:widowControl w:val="0"/>
      <w:autoSpaceDE w:val="0"/>
      <w:autoSpaceDN w:val="0"/>
      <w:adjustRightInd w:val="0"/>
    </w:pPr>
    <w:rPr>
      <w:rFonts w:ascii="標楷體" w:eastAsia="標楷體" w:hAnsi="Times New Roman" w:cs="標楷體"/>
      <w:color w:val="000000"/>
      <w:kern w:val="0"/>
      <w:szCs w:val="24"/>
    </w:rPr>
  </w:style>
  <w:style w:type="paragraph" w:styleId="ac">
    <w:name w:val="Balloon Text"/>
    <w:basedOn w:val="a"/>
    <w:link w:val="ad"/>
    <w:uiPriority w:val="99"/>
    <w:semiHidden/>
    <w:unhideWhenUsed/>
    <w:rsid w:val="00AE353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E3533"/>
    <w:rPr>
      <w:rFonts w:asciiTheme="majorHAnsi" w:eastAsiaTheme="majorEastAsia" w:hAnsiTheme="majorHAnsi" w:cstheme="majorBidi"/>
      <w:bCs/>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08"/>
    <w:pPr>
      <w:widowControl w:val="0"/>
    </w:pPr>
    <w:rPr>
      <w:rFonts w:ascii="Times New Roman" w:eastAsia="新細明體" w:hAnsi="Times New Roman" w:cs="Times New Roman"/>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99"/>
    <w:unhideWhenUsed/>
    <w:qFormat/>
    <w:rsid w:val="00AB2F08"/>
    <w:pPr>
      <w:spacing w:before="240"/>
    </w:pPr>
    <w:rPr>
      <w:rFonts w:ascii="Calibri" w:hAnsi="Calibri"/>
      <w:b/>
      <w:kern w:val="2"/>
      <w:sz w:val="20"/>
      <w:szCs w:val="20"/>
    </w:rPr>
  </w:style>
  <w:style w:type="character" w:styleId="a3">
    <w:name w:val="Hyperlink"/>
    <w:uiPriority w:val="99"/>
    <w:rsid w:val="00AB2F08"/>
    <w:rPr>
      <w:color w:val="0000FF"/>
      <w:u w:val="single"/>
    </w:rPr>
  </w:style>
  <w:style w:type="paragraph" w:styleId="a4">
    <w:name w:val="List Paragraph"/>
    <w:basedOn w:val="a"/>
    <w:uiPriority w:val="99"/>
    <w:qFormat/>
    <w:rsid w:val="0021107E"/>
    <w:pPr>
      <w:ind w:leftChars="200" w:left="480"/>
    </w:pPr>
  </w:style>
  <w:style w:type="paragraph" w:styleId="a5">
    <w:name w:val="header"/>
    <w:basedOn w:val="a"/>
    <w:link w:val="a6"/>
    <w:uiPriority w:val="99"/>
    <w:unhideWhenUsed/>
    <w:rsid w:val="004C2294"/>
    <w:pPr>
      <w:tabs>
        <w:tab w:val="center" w:pos="4153"/>
        <w:tab w:val="right" w:pos="8306"/>
      </w:tabs>
      <w:snapToGrid w:val="0"/>
    </w:pPr>
    <w:rPr>
      <w:sz w:val="20"/>
      <w:szCs w:val="20"/>
    </w:rPr>
  </w:style>
  <w:style w:type="character" w:customStyle="1" w:styleId="a6">
    <w:name w:val="頁首 字元"/>
    <w:basedOn w:val="a0"/>
    <w:link w:val="a5"/>
    <w:uiPriority w:val="99"/>
    <w:rsid w:val="004C2294"/>
    <w:rPr>
      <w:rFonts w:ascii="Times New Roman" w:eastAsia="新細明體" w:hAnsi="Times New Roman" w:cs="Times New Roman"/>
      <w:bCs/>
      <w:kern w:val="0"/>
      <w:sz w:val="20"/>
      <w:szCs w:val="20"/>
    </w:rPr>
  </w:style>
  <w:style w:type="paragraph" w:styleId="a7">
    <w:name w:val="footer"/>
    <w:basedOn w:val="a"/>
    <w:link w:val="a8"/>
    <w:uiPriority w:val="99"/>
    <w:unhideWhenUsed/>
    <w:rsid w:val="004C2294"/>
    <w:pPr>
      <w:tabs>
        <w:tab w:val="center" w:pos="4153"/>
        <w:tab w:val="right" w:pos="8306"/>
      </w:tabs>
      <w:snapToGrid w:val="0"/>
    </w:pPr>
    <w:rPr>
      <w:sz w:val="20"/>
      <w:szCs w:val="20"/>
    </w:rPr>
  </w:style>
  <w:style w:type="character" w:customStyle="1" w:styleId="a8">
    <w:name w:val="頁尾 字元"/>
    <w:basedOn w:val="a0"/>
    <w:link w:val="a7"/>
    <w:uiPriority w:val="99"/>
    <w:rsid w:val="004C2294"/>
    <w:rPr>
      <w:rFonts w:ascii="Times New Roman" w:eastAsia="新細明體" w:hAnsi="Times New Roman" w:cs="Times New Roman"/>
      <w:bCs/>
      <w:kern w:val="0"/>
      <w:sz w:val="20"/>
      <w:szCs w:val="20"/>
    </w:rPr>
  </w:style>
  <w:style w:type="paragraph" w:customStyle="1" w:styleId="20">
    <w:name w:val="清單段落2"/>
    <w:basedOn w:val="a"/>
    <w:rsid w:val="004524FE"/>
    <w:pPr>
      <w:ind w:leftChars="200" w:left="480"/>
    </w:pPr>
    <w:rPr>
      <w:bCs w:val="0"/>
      <w:kern w:val="2"/>
    </w:rPr>
  </w:style>
  <w:style w:type="table" w:styleId="a9">
    <w:name w:val="Table Grid"/>
    <w:basedOn w:val="a1"/>
    <w:uiPriority w:val="59"/>
    <w:rsid w:val="00452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4524FE"/>
  </w:style>
  <w:style w:type="character" w:styleId="aa">
    <w:name w:val="Emphasis"/>
    <w:basedOn w:val="a0"/>
    <w:uiPriority w:val="20"/>
    <w:qFormat/>
    <w:rsid w:val="004524FE"/>
    <w:rPr>
      <w:rFonts w:asciiTheme="minorHAnsi" w:hAnsiTheme="minorHAnsi"/>
      <w:b/>
      <w:i/>
      <w:iCs/>
    </w:rPr>
  </w:style>
  <w:style w:type="paragraph" w:customStyle="1" w:styleId="ab">
    <w:name w:val="一"/>
    <w:basedOn w:val="a"/>
    <w:autoRedefine/>
    <w:rsid w:val="004524FE"/>
    <w:pPr>
      <w:adjustRightInd w:val="0"/>
      <w:snapToGrid w:val="0"/>
    </w:pPr>
    <w:rPr>
      <w:rFonts w:ascii="Arial" w:eastAsia="標楷體" w:hAnsi="Arial" w:cs="Arial"/>
      <w:b/>
      <w:bCs w:val="0"/>
      <w:color w:val="000000" w:themeColor="text1"/>
      <w:shd w:val="clear" w:color="auto" w:fill="FFFFFF"/>
    </w:rPr>
  </w:style>
  <w:style w:type="paragraph" w:customStyle="1" w:styleId="Default">
    <w:name w:val="Default"/>
    <w:rsid w:val="004524FE"/>
    <w:pPr>
      <w:widowControl w:val="0"/>
      <w:autoSpaceDE w:val="0"/>
      <w:autoSpaceDN w:val="0"/>
      <w:adjustRightInd w:val="0"/>
    </w:pPr>
    <w:rPr>
      <w:rFonts w:ascii="標楷體" w:eastAsia="標楷體" w:hAnsi="Times New Roman" w:cs="標楷體"/>
      <w:color w:val="000000"/>
      <w:kern w:val="0"/>
      <w:szCs w:val="24"/>
    </w:rPr>
  </w:style>
  <w:style w:type="paragraph" w:styleId="ac">
    <w:name w:val="Balloon Text"/>
    <w:basedOn w:val="a"/>
    <w:link w:val="ad"/>
    <w:uiPriority w:val="99"/>
    <w:semiHidden/>
    <w:unhideWhenUsed/>
    <w:rsid w:val="00AE353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E3533"/>
    <w:rPr>
      <w:rFonts w:asciiTheme="majorHAnsi" w:eastAsiaTheme="majorEastAsia" w:hAnsiTheme="majorHAnsi" w:cstheme="majorBidi"/>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74057-44BF-4587-9133-1F234CFC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Jasmine</cp:lastModifiedBy>
  <cp:revision>2</cp:revision>
  <cp:lastPrinted>2015-03-05T03:03:00Z</cp:lastPrinted>
  <dcterms:created xsi:type="dcterms:W3CDTF">2015-03-05T03:09:00Z</dcterms:created>
  <dcterms:modified xsi:type="dcterms:W3CDTF">2015-03-05T03:09:00Z</dcterms:modified>
</cp:coreProperties>
</file>