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78" w:rsidRPr="00560A72" w:rsidRDefault="00560A72" w:rsidP="00560A7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0A72">
        <w:rPr>
          <w:rFonts w:ascii="標楷體" w:eastAsia="標楷體" w:hAnsi="標楷體" w:hint="eastAsia"/>
          <w:b/>
          <w:sz w:val="36"/>
          <w:szCs w:val="36"/>
        </w:rPr>
        <w:t>「</w:t>
      </w:r>
      <w:r w:rsidR="00546678" w:rsidRPr="00560A72">
        <w:rPr>
          <w:rFonts w:ascii="標楷體" w:eastAsia="標楷體" w:hAnsi="標楷體"/>
          <w:b/>
          <w:sz w:val="36"/>
          <w:szCs w:val="36"/>
        </w:rPr>
        <w:t>後山天使──永遠的譚爸爸」動、漫畫傳記，溫馨</w:t>
      </w:r>
      <w:r w:rsidR="00546678" w:rsidRPr="00560A72">
        <w:rPr>
          <w:rFonts w:ascii="標楷體" w:eastAsia="標楷體" w:hAnsi="標楷體" w:hint="eastAsia"/>
          <w:b/>
          <w:sz w:val="36"/>
          <w:szCs w:val="36"/>
        </w:rPr>
        <w:t>公益分享</w:t>
      </w:r>
    </w:p>
    <w:p w:rsidR="00546678" w:rsidRDefault="00546678" w:rsidP="00705D22"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2414270</wp:posOffset>
            </wp:positionH>
            <wp:positionV relativeFrom="line">
              <wp:posOffset>104775</wp:posOffset>
            </wp:positionV>
            <wp:extent cx="2286000" cy="1524000"/>
            <wp:effectExtent l="0" t="0" r="0" b="0"/>
            <wp:wrapSquare wrapText="bothSides"/>
            <wp:docPr id="2" name="圖片 2" descr="http://www.tch.org.tw/TchWeb/Object/image/e_book/Story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ch.org.tw/TchWeb/Object/image/e_book/StoryC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678" w:rsidRDefault="00546678" w:rsidP="00705D22"/>
    <w:p w:rsidR="00546678" w:rsidRDefault="00546678" w:rsidP="00705D22"/>
    <w:p w:rsidR="00546678" w:rsidRDefault="00546678" w:rsidP="00705D22"/>
    <w:p w:rsidR="00546678" w:rsidRDefault="00546678" w:rsidP="00705D22"/>
    <w:p w:rsidR="00546678" w:rsidRDefault="00546678" w:rsidP="00705D22"/>
    <w:p w:rsidR="004A4F89" w:rsidRDefault="004A4F89" w:rsidP="00705D22"/>
    <w:p w:rsidR="00705D22" w:rsidRPr="004A4F89" w:rsidRDefault="00705D22" w:rsidP="00705D22">
      <w:r w:rsidRPr="004A4F89">
        <w:rPr>
          <w:rFonts w:hint="eastAsia"/>
        </w:rPr>
        <w:t>敬愛的校長，師生們，平安</w:t>
      </w:r>
    </w:p>
    <w:p w:rsidR="003374A8" w:rsidRPr="004A4F89" w:rsidRDefault="003374A8" w:rsidP="003374A8">
      <w:pPr>
        <w:widowControl w:val="0"/>
        <w:tabs>
          <w:tab w:val="left" w:pos="567"/>
        </w:tabs>
        <w:snapToGrid w:val="0"/>
        <w:spacing w:line="320" w:lineRule="exact"/>
        <w:jc w:val="both"/>
        <w:rPr>
          <w:rFonts w:ascii="Tahoma" w:hAnsi="Tahoma" w:cs="Tahoma"/>
          <w:color w:val="333333"/>
        </w:rPr>
      </w:pPr>
    </w:p>
    <w:p w:rsidR="003374A8" w:rsidRPr="004A4F89" w:rsidRDefault="00705D22" w:rsidP="003374A8">
      <w:pPr>
        <w:widowControl w:val="0"/>
        <w:tabs>
          <w:tab w:val="left" w:pos="567"/>
        </w:tabs>
        <w:snapToGrid w:val="0"/>
        <w:spacing w:line="320" w:lineRule="exact"/>
        <w:ind w:firstLineChars="100" w:firstLine="240"/>
        <w:jc w:val="both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美籍宣教士譚維義是外科及骨科醫師、東基創院院長，也是樂於助人的天使、好奇好學的探索員、懷赤子情的幽默者、</w:t>
      </w:r>
      <w:r w:rsidR="003374A8" w:rsidRPr="004A4F89">
        <w:rPr>
          <w:rFonts w:ascii="Tahoma" w:hAnsi="Tahoma" w:cs="Tahoma" w:hint="eastAsia"/>
          <w:color w:val="333333"/>
        </w:rPr>
        <w:t>神的</w:t>
      </w:r>
      <w:r w:rsidRPr="004A4F89">
        <w:rPr>
          <w:rFonts w:ascii="Tahoma" w:hAnsi="Tahoma" w:cs="Tahoma" w:hint="eastAsia"/>
          <w:color w:val="333333"/>
        </w:rPr>
        <w:t>忠心僕人，更貼切的說，他是一位熱愛生命的老頑童。</w:t>
      </w:r>
    </w:p>
    <w:p w:rsidR="003374A8" w:rsidRPr="004A4F89" w:rsidRDefault="003374A8" w:rsidP="004A4F89">
      <w:pPr>
        <w:widowControl w:val="0"/>
        <w:tabs>
          <w:tab w:val="left" w:pos="567"/>
        </w:tabs>
        <w:snapToGrid w:val="0"/>
        <w:spacing w:line="320" w:lineRule="exact"/>
        <w:ind w:firstLineChars="100" w:firstLine="240"/>
        <w:jc w:val="both"/>
        <w:rPr>
          <w:rFonts w:ascii="Tahoma" w:hAnsi="Tahoma" w:cs="Tahoma"/>
          <w:color w:val="333333"/>
        </w:rPr>
      </w:pPr>
    </w:p>
    <w:p w:rsidR="003374A8" w:rsidRPr="004A4F89" w:rsidRDefault="003374A8" w:rsidP="004A4F89">
      <w:pPr>
        <w:widowControl w:val="0"/>
        <w:tabs>
          <w:tab w:val="left" w:pos="567"/>
        </w:tabs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4A4F89">
        <w:rPr>
          <w:rFonts w:asciiTheme="majorEastAsia" w:eastAsiaTheme="majorEastAsia" w:hAnsiTheme="majorEastAsia" w:cs="Tahoma" w:hint="eastAsia"/>
          <w:color w:val="333333"/>
        </w:rPr>
        <w:t>譚維義醫師為</w:t>
      </w:r>
      <w:r w:rsidRPr="004A4F89">
        <w:rPr>
          <w:rFonts w:asciiTheme="majorEastAsia" w:eastAsiaTheme="majorEastAsia" w:hAnsiTheme="majorEastAsia"/>
        </w:rPr>
        <w:t>第三屆醫療奉獻獎</w:t>
      </w:r>
      <w:r w:rsidRPr="004A4F89">
        <w:rPr>
          <w:rFonts w:asciiTheme="majorEastAsia" w:eastAsiaTheme="majorEastAsia" w:hAnsiTheme="majorEastAsia" w:hint="eastAsia"/>
        </w:rPr>
        <w:t>得主、</w:t>
      </w:r>
      <w:r w:rsidRPr="004A4F89">
        <w:rPr>
          <w:rFonts w:asciiTheme="majorEastAsia" w:eastAsiaTheme="majorEastAsia" w:hAnsiTheme="majorEastAsia"/>
        </w:rPr>
        <w:t>榮獲李登輝總統頒紫色大綬景星勳章</w:t>
      </w:r>
      <w:r w:rsidRPr="004A4F89">
        <w:rPr>
          <w:rFonts w:asciiTheme="majorEastAsia" w:eastAsiaTheme="majorEastAsia" w:hAnsiTheme="majorEastAsia" w:hint="eastAsia"/>
        </w:rPr>
        <w:t>、</w:t>
      </w:r>
      <w:r w:rsidRPr="004A4F89">
        <w:rPr>
          <w:rFonts w:asciiTheme="majorEastAsia" w:eastAsiaTheme="majorEastAsia" w:hAnsiTheme="majorEastAsia"/>
        </w:rPr>
        <w:t>獲頒第五屆「台灣貢獻獎」</w:t>
      </w:r>
      <w:r w:rsidRPr="004A4F89">
        <w:rPr>
          <w:rFonts w:asciiTheme="majorEastAsia" w:eastAsiaTheme="majorEastAsia" w:hAnsiTheme="majorEastAsia" w:hint="eastAsia"/>
        </w:rPr>
        <w:t>、</w:t>
      </w:r>
      <w:r w:rsidRPr="004A4F89">
        <w:rPr>
          <w:rFonts w:asciiTheme="majorEastAsia" w:eastAsiaTheme="majorEastAsia" w:hAnsiTheme="majorEastAsia"/>
          <w:color w:val="000000" w:themeColor="text1"/>
        </w:rPr>
        <w:t>2011年</w:t>
      </w:r>
      <w:hyperlink r:id="rId9" w:tgtFrame="_blank" w:history="1">
        <w:r w:rsidRPr="004A4F89">
          <w:rPr>
            <w:rStyle w:val="a3"/>
            <w:rFonts w:asciiTheme="majorEastAsia" w:eastAsiaTheme="majorEastAsia" w:hAnsiTheme="majorEastAsia"/>
            <w:color w:val="000000" w:themeColor="text1"/>
            <w:u w:val="none"/>
          </w:rPr>
          <w:t>與夫人譚秀麗獲永久居留證</w:t>
        </w:r>
      </w:hyperlink>
      <w:r w:rsidRPr="004A4F89">
        <w:rPr>
          <w:rFonts w:asciiTheme="majorEastAsia" w:eastAsiaTheme="majorEastAsia" w:hAnsiTheme="majorEastAsia"/>
        </w:rPr>
        <w:t>…</w:t>
      </w:r>
      <w:r w:rsidRPr="004A4F89">
        <w:rPr>
          <w:rFonts w:asciiTheme="majorEastAsia" w:eastAsiaTheme="majorEastAsia" w:hAnsiTheme="majorEastAsia" w:hint="eastAsia"/>
        </w:rPr>
        <w:t>，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其無私奉獻台灣的行誼，中央研究院臺灣史研究所特別進行口述歷史紀錄，</w:t>
      </w:r>
      <w:r w:rsidRPr="004A4F89">
        <w:rPr>
          <w:rFonts w:asciiTheme="majorEastAsia" w:eastAsiaTheme="majorEastAsia" w:hAnsiTheme="majorEastAsia"/>
          <w:color w:val="000000" w:themeColor="text1"/>
        </w:rPr>
        <w:t>紙風車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兒童</w:t>
      </w:r>
      <w:r w:rsidRPr="004A4F89">
        <w:rPr>
          <w:rFonts w:asciiTheme="majorEastAsia" w:eastAsiaTheme="majorEastAsia" w:hAnsiTheme="majorEastAsia"/>
          <w:color w:val="000000" w:themeColor="text1"/>
        </w:rPr>
        <w:t>劇團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也以</w:t>
      </w:r>
      <w:r w:rsidRPr="004A4F89">
        <w:rPr>
          <w:rFonts w:asciiTheme="majorEastAsia" w:eastAsiaTheme="majorEastAsia" w:hAnsiTheme="majorEastAsia"/>
          <w:color w:val="000000" w:themeColor="text1"/>
        </w:rPr>
        <w:t>〈後山天使〉舞台劇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巡迴演出，民視</w:t>
      </w:r>
      <w:r w:rsidRPr="004A4F89">
        <w:rPr>
          <w:rFonts w:asciiTheme="majorEastAsia" w:eastAsiaTheme="majorEastAsia" w:hAnsiTheme="majorEastAsia" w:hint="eastAsia"/>
          <w:bCs/>
          <w:color w:val="000000" w:themeColor="text1"/>
        </w:rPr>
        <w:t>《台灣演義》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以「</w:t>
      </w:r>
      <w:r w:rsidRPr="004A4F89">
        <w:rPr>
          <w:rFonts w:asciiTheme="majorEastAsia" w:eastAsiaTheme="majorEastAsia" w:hAnsiTheme="majorEastAsia" w:hint="eastAsia"/>
          <w:bCs/>
          <w:color w:val="000000" w:themeColor="text1"/>
        </w:rPr>
        <w:t>後山慈醫」進行專題報導</w:t>
      </w:r>
      <w:r w:rsidRPr="004A4F89">
        <w:rPr>
          <w:rFonts w:asciiTheme="majorEastAsia" w:eastAsiaTheme="majorEastAsia" w:hAnsiTheme="majorEastAsia" w:hint="eastAsia"/>
          <w:color w:val="000000" w:themeColor="text1"/>
        </w:rPr>
        <w:t>。</w:t>
      </w:r>
      <w:r w:rsidRPr="004A4F89">
        <w:rPr>
          <w:rFonts w:ascii="標楷體" w:eastAsia="標楷體" w:hAnsi="標楷體" w:hint="eastAsia"/>
          <w:b/>
          <w:color w:val="000000" w:themeColor="text1"/>
        </w:rPr>
        <w:t>其感人</w:t>
      </w:r>
      <w:r w:rsidRPr="004A4F89">
        <w:rPr>
          <w:rFonts w:ascii="標楷體" w:eastAsia="標楷體" w:hAnsi="標楷體" w:cs="Tahoma" w:hint="eastAsia"/>
          <w:b/>
          <w:color w:val="333333"/>
        </w:rPr>
        <w:t>故事</w:t>
      </w:r>
      <w:r w:rsidRPr="004A4F89">
        <w:rPr>
          <w:rFonts w:ascii="標楷體" w:eastAsia="標楷體" w:hAnsi="標楷體" w:hint="eastAsia"/>
          <w:b/>
          <w:color w:val="000000" w:themeColor="text1"/>
        </w:rPr>
        <w:t>更以「永遠的譚爸爸」專篇，榮獲收錄於國小四年級下學期的國語課本中</w:t>
      </w:r>
      <w:r w:rsidRPr="00112A3B">
        <w:rPr>
          <w:rFonts w:ascii="標楷體" w:eastAsia="標楷體" w:hAnsi="標楷體" w:hint="eastAsia"/>
          <w:b/>
          <w:sz w:val="20"/>
          <w:szCs w:val="20"/>
        </w:rPr>
        <w:t>（</w:t>
      </w:r>
      <w:r w:rsidRPr="00112A3B">
        <w:rPr>
          <w:rFonts w:ascii="標楷體" w:eastAsia="標楷體" w:hAnsi="標楷體"/>
          <w:b/>
          <w:sz w:val="20"/>
          <w:szCs w:val="20"/>
        </w:rPr>
        <w:t>翰林版</w:t>
      </w:r>
      <w:r w:rsidRPr="00112A3B">
        <w:rPr>
          <w:rFonts w:ascii="標楷體" w:eastAsia="標楷體" w:hAnsi="標楷體" w:hint="eastAsia"/>
          <w:b/>
          <w:sz w:val="20"/>
          <w:szCs w:val="20"/>
        </w:rPr>
        <w:t>）</w:t>
      </w:r>
      <w:r w:rsidRPr="004A4F89">
        <w:rPr>
          <w:rFonts w:ascii="標楷體" w:eastAsia="標楷體" w:hAnsi="標楷體" w:hint="eastAsia"/>
        </w:rPr>
        <w:t>。</w:t>
      </w:r>
    </w:p>
    <w:p w:rsidR="00705D22" w:rsidRPr="004A4F89" w:rsidRDefault="00705D22" w:rsidP="003374A8">
      <w:pPr>
        <w:spacing w:before="100" w:beforeAutospacing="1" w:after="100" w:afterAutospacing="1" w:line="0" w:lineRule="atLeast"/>
        <w:ind w:firstLineChars="100" w:firstLine="240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年輕的時候，他就立志當宣教醫師，一</w:t>
      </w:r>
      <w:bookmarkStart w:id="0" w:name="_GoBack"/>
      <w:bookmarkEnd w:id="0"/>
      <w:r w:rsidRPr="004A4F89">
        <w:rPr>
          <w:rFonts w:ascii="Tahoma" w:hAnsi="Tahoma" w:cs="Tahoma" w:hint="eastAsia"/>
          <w:color w:val="333333"/>
        </w:rPr>
        <w:t>生幫助貧苦弱小的人。原本和身為護士的妻子譚秀麗想到非洲行醫，</w:t>
      </w:r>
      <w:r w:rsidRPr="004A4F89">
        <w:rPr>
          <w:rFonts w:ascii="Tahoma" w:hAnsi="Tahoma" w:cs="Tahoma"/>
          <w:color w:val="333333"/>
        </w:rPr>
        <w:t>1961</w:t>
      </w:r>
      <w:r w:rsidRPr="004A4F89">
        <w:rPr>
          <w:rFonts w:ascii="Tahoma" w:hAnsi="Tahoma" w:cs="Tahoma" w:hint="eastAsia"/>
          <w:color w:val="333333"/>
        </w:rPr>
        <w:t>年一封發自台灣的求助信，改變了他們的計畫。舉家坐上貨輪，在海上航行近兩個月後，來到沒沒無聞、窮鄉僻壤的台東，奉獻精華歲月，直到背駝髮白才告老返鄉。</w:t>
      </w:r>
    </w:p>
    <w:p w:rsidR="00705D22" w:rsidRPr="004A4F89" w:rsidRDefault="00705D22" w:rsidP="008E6849">
      <w:pPr>
        <w:spacing w:line="0" w:lineRule="atLeast"/>
        <w:ind w:firstLineChars="100" w:firstLine="240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在艱辛困乏的年代裡，他窮則變、變則通，改良二手的醫療設備、設計合宜的醫療器具、實驗可能的治療方法，一切只為了救治病人。他的樂學不因退休而停止，鑽研針灸、學彈鋼琴，也利用回台的短暫時間四處演講，與後輩分享生命的故事。</w:t>
      </w:r>
    </w:p>
    <w:p w:rsidR="008E6849" w:rsidRPr="004A4F89" w:rsidRDefault="008E6849" w:rsidP="008E6849">
      <w:pPr>
        <w:spacing w:line="0" w:lineRule="atLeast"/>
        <w:rPr>
          <w:rFonts w:ascii="Tahoma" w:hAnsi="Tahoma" w:cs="Tahoma"/>
          <w:color w:val="333333"/>
        </w:rPr>
      </w:pPr>
    </w:p>
    <w:p w:rsidR="00705D22" w:rsidRPr="004A4F89" w:rsidRDefault="00705D22" w:rsidP="008E6849">
      <w:pPr>
        <w:spacing w:line="0" w:lineRule="atLeast"/>
        <w:ind w:firstLineChars="100" w:firstLine="240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因為熱愛生命而更懂得享受生命的他，在家庭與工作之間維持良好的平衡。婚姻的經營、孩子的成長在在用心，找機會東海岸潛水、小溪流戲水、懇丁游水、日月潭划水，都是與家人共度的可貴時光。</w:t>
      </w:r>
    </w:p>
    <w:p w:rsidR="008E6849" w:rsidRPr="004A4F89" w:rsidRDefault="008E6849" w:rsidP="008E6849">
      <w:pPr>
        <w:spacing w:line="0" w:lineRule="atLeast"/>
        <w:rPr>
          <w:rFonts w:ascii="Tahoma" w:hAnsi="Tahoma" w:cs="Tahoma"/>
          <w:color w:val="333333"/>
        </w:rPr>
      </w:pPr>
    </w:p>
    <w:p w:rsidR="00705D22" w:rsidRPr="004A4F89" w:rsidRDefault="00705D22" w:rsidP="008E6849">
      <w:pPr>
        <w:spacing w:line="0" w:lineRule="atLeast"/>
        <w:ind w:firstLineChars="100" w:firstLine="240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雖然退休了，念念不忘的仍是濟世助人。多次回台協助東基募款改建，還把關心的觸角延伸到中國山西太原，號召退休醫師到當地提供幫助，也鼓吹醫師到醫療更為窘迫的非洲去。</w:t>
      </w:r>
    </w:p>
    <w:p w:rsidR="008E6849" w:rsidRPr="004A4F89" w:rsidRDefault="008E6849" w:rsidP="008E6849">
      <w:pPr>
        <w:spacing w:line="0" w:lineRule="atLeast"/>
        <w:rPr>
          <w:rFonts w:ascii="Tahoma" w:hAnsi="Tahoma" w:cs="Tahoma"/>
          <w:color w:val="333333"/>
        </w:rPr>
      </w:pPr>
    </w:p>
    <w:p w:rsidR="00264722" w:rsidRPr="004A4F89" w:rsidRDefault="00705D22" w:rsidP="008E6849">
      <w:pPr>
        <w:spacing w:line="0" w:lineRule="atLeast"/>
        <w:ind w:firstLineChars="100" w:firstLine="240"/>
        <w:rPr>
          <w:rFonts w:ascii="Tahoma" w:hAnsi="Tahoma" w:cs="Tahoma"/>
          <w:color w:val="333333"/>
        </w:rPr>
      </w:pPr>
      <w:r w:rsidRPr="004A4F89">
        <w:rPr>
          <w:rFonts w:ascii="Tahoma" w:hAnsi="Tahoma" w:cs="Tahoma" w:hint="eastAsia"/>
          <w:color w:val="333333"/>
        </w:rPr>
        <w:t>給出光與熱來溫暖他人，譚爸爸的人生盡得喜樂與滿足！</w:t>
      </w:r>
    </w:p>
    <w:p w:rsidR="00264722" w:rsidRPr="004A4F89" w:rsidRDefault="00264722" w:rsidP="004111F9">
      <w:pPr>
        <w:spacing w:line="0" w:lineRule="atLeast"/>
        <w:ind w:firstLineChars="200" w:firstLine="480"/>
        <w:rPr>
          <w:rFonts w:ascii="Tahoma" w:hAnsi="Tahoma" w:cs="Tahoma"/>
          <w:color w:val="333333"/>
        </w:rPr>
      </w:pPr>
    </w:p>
    <w:p w:rsidR="00520A79" w:rsidRPr="004A4F89" w:rsidRDefault="007973B0" w:rsidP="004A4F89">
      <w:pPr>
        <w:spacing w:line="0" w:lineRule="atLeast"/>
        <w:ind w:firstLineChars="100" w:firstLine="240"/>
        <w:rPr>
          <w:rFonts w:ascii="標楷體" w:eastAsia="標楷體" w:hAnsi="標楷體"/>
          <w:b/>
          <w:color w:val="000000" w:themeColor="text1"/>
        </w:rPr>
      </w:pPr>
      <w:r w:rsidRPr="004A4F89">
        <w:rPr>
          <w:rFonts w:ascii="標楷體" w:eastAsia="標楷體" w:hAnsi="標楷體"/>
          <w:b/>
        </w:rPr>
        <w:t>財團法人台灣武智紀念基金會及財團法人善立文教慈愛基金會</w:t>
      </w:r>
      <w:r w:rsidRPr="004A4F89">
        <w:rPr>
          <w:rFonts w:ascii="標楷體" w:eastAsia="標楷體" w:hAnsi="標楷體" w:hint="eastAsia"/>
          <w:b/>
        </w:rPr>
        <w:t>感佩譚醫師</w:t>
      </w:r>
      <w:r w:rsidRPr="004A4F89">
        <w:rPr>
          <w:rFonts w:ascii="標楷體" w:eastAsia="標楷體" w:hAnsi="標楷體" w:hint="eastAsia"/>
          <w:b/>
          <w:color w:val="000000" w:themeColor="text1"/>
        </w:rPr>
        <w:t>無私行誼，特別捐助本院發行</w:t>
      </w:r>
      <w:r w:rsidRPr="004A4F89">
        <w:rPr>
          <w:rStyle w:val="a05"/>
          <w:rFonts w:ascii="標楷體" w:eastAsia="標楷體" w:hAnsi="標楷體" w:cs="Tahoma" w:hint="eastAsia"/>
          <w:b/>
          <w:bCs/>
          <w:color w:val="000000" w:themeColor="text1"/>
        </w:rPr>
        <w:t>「後山天使</w:t>
      </w:r>
      <w:r w:rsidRPr="004A4F89">
        <w:rPr>
          <w:rStyle w:val="a05"/>
          <w:rFonts w:ascii="標楷體" w:eastAsia="標楷體" w:hAnsi="標楷體" w:hint="eastAsia"/>
          <w:b/>
          <w:bCs/>
          <w:color w:val="000000" w:themeColor="text1"/>
        </w:rPr>
        <w:t>──</w:t>
      </w:r>
      <w:r w:rsidRPr="004A4F89">
        <w:rPr>
          <w:rStyle w:val="a05"/>
          <w:rFonts w:ascii="標楷體" w:eastAsia="標楷體" w:hAnsi="標楷體" w:cs="Tahoma" w:hint="eastAsia"/>
          <w:b/>
          <w:bCs/>
          <w:color w:val="000000" w:themeColor="text1"/>
        </w:rPr>
        <w:t>永遠的譚爸爸」動、漫畫傳記</w:t>
      </w:r>
      <w:r w:rsidR="004A4F89" w:rsidRPr="004A4F89">
        <w:rPr>
          <w:rStyle w:val="a05"/>
          <w:rFonts w:ascii="標楷體" w:eastAsia="標楷體" w:hAnsi="標楷體" w:cs="Tahoma" w:hint="eastAsia"/>
          <w:b/>
          <w:bCs/>
          <w:color w:val="000000" w:themeColor="text1"/>
        </w:rPr>
        <w:t>，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誠摯歡迎貴校來函本院發展室索取</w:t>
      </w:r>
      <w:r w:rsidR="004A4F89" w:rsidRPr="004A4F89">
        <w:rPr>
          <w:rStyle w:val="apple-style-span"/>
          <w:rFonts w:ascii="標楷體" w:eastAsia="標楷體" w:hAnsi="標楷體" w:cs="Tahoma"/>
          <w:b/>
          <w:color w:val="000000" w:themeColor="text1"/>
        </w:rPr>
        <w:t>(</w:t>
      </w:r>
      <w:r w:rsidR="004A4F8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一校一套</w:t>
      </w:r>
      <w:r w:rsidR="004A4F89" w:rsidRPr="004A4F89">
        <w:rPr>
          <w:rStyle w:val="apple-style-span"/>
          <w:rFonts w:ascii="標楷體" w:eastAsia="標楷體" w:hAnsi="標楷體" w:cs="Tahoma"/>
          <w:b/>
          <w:color w:val="000000" w:themeColor="text1"/>
        </w:rPr>
        <w:t>)</w:t>
      </w:r>
      <w:r w:rsidR="00264722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，此傳記</w:t>
      </w:r>
      <w:r w:rsidR="00264722" w:rsidRPr="004A4F89">
        <w:rPr>
          <w:rFonts w:ascii="標楷體" w:eastAsia="標楷體" w:hAnsi="標楷體" w:hint="eastAsia"/>
          <w:b/>
          <w:color w:val="000000" w:themeColor="text1"/>
        </w:rPr>
        <w:t>榮</w:t>
      </w:r>
      <w:r w:rsidR="00264722" w:rsidRPr="004A4F89">
        <w:rPr>
          <w:rFonts w:ascii="標楷體" w:eastAsia="標楷體" w:hAnsi="標楷體"/>
          <w:b/>
          <w:color w:val="000000" w:themeColor="text1"/>
        </w:rPr>
        <w:t>獲2014年國家教育研究院「全</w:t>
      </w:r>
      <w:r w:rsidR="00264722" w:rsidRPr="004A4F89">
        <w:rPr>
          <w:rFonts w:ascii="標楷體" w:eastAsia="標楷體" w:hAnsi="標楷體" w:hint="eastAsia"/>
          <w:b/>
          <w:color w:val="000000" w:themeColor="text1"/>
        </w:rPr>
        <w:t>國</w:t>
      </w:r>
      <w:r w:rsidR="00264722" w:rsidRPr="004A4F89">
        <w:rPr>
          <w:rFonts w:ascii="標楷體" w:eastAsia="標楷體" w:hAnsi="標楷體"/>
          <w:b/>
          <w:color w:val="000000" w:themeColor="text1"/>
        </w:rPr>
        <w:t>優良教育影片獎」</w:t>
      </w:r>
      <w:r w:rsidR="00264722" w:rsidRPr="004A4F89">
        <w:rPr>
          <w:rFonts w:ascii="標楷體" w:eastAsia="標楷體" w:hAnsi="標楷體" w:hint="eastAsia"/>
          <w:b/>
          <w:color w:val="000000" w:themeColor="text1"/>
        </w:rPr>
        <w:t>，</w:t>
      </w:r>
      <w:r w:rsidR="00264722" w:rsidRPr="004A4F89">
        <w:rPr>
          <w:rStyle w:val="st1"/>
          <w:rFonts w:ascii="標楷體" w:eastAsia="標楷體" w:hAnsi="標楷體" w:cs="Arial"/>
          <w:b/>
          <w:color w:val="000000" w:themeColor="text1"/>
        </w:rPr>
        <w:t>是兒童生命教育的最佳</w:t>
      </w:r>
      <w:r w:rsidR="00264722" w:rsidRPr="004A4F89">
        <w:rPr>
          <w:rFonts w:ascii="標楷體" w:eastAsia="標楷體" w:hAnsi="標楷體" w:cs="Arial"/>
          <w:b/>
          <w:vanish/>
          <w:color w:val="000000" w:themeColor="text1"/>
        </w:rPr>
        <w:br/>
      </w:r>
      <w:r w:rsidR="00264722" w:rsidRPr="004A4F89">
        <w:rPr>
          <w:rStyle w:val="st1"/>
          <w:rFonts w:ascii="標楷體" w:eastAsia="標楷體" w:hAnsi="標楷體" w:cs="Arial"/>
          <w:b/>
          <w:color w:val="000000" w:themeColor="text1"/>
        </w:rPr>
        <w:t>學習教材</w:t>
      </w:r>
      <w:r w:rsidR="00264722" w:rsidRPr="004A4F89">
        <w:rPr>
          <w:rFonts w:ascii="標楷體" w:eastAsia="標楷體" w:hAnsi="標楷體" w:hint="eastAsia"/>
          <w:b/>
          <w:color w:val="000000" w:themeColor="text1"/>
        </w:rPr>
        <w:t>，</w:t>
      </w:r>
      <w:r w:rsidR="00264722" w:rsidRPr="004A4F89">
        <w:rPr>
          <w:rFonts w:ascii="標楷體" w:eastAsia="標楷體" w:hAnsi="標楷體" w:hint="eastAsia"/>
          <w:b/>
          <w:color w:val="000000" w:themeColor="text1"/>
          <w:u w:val="single"/>
        </w:rPr>
        <w:t>敬請</w:t>
      </w:r>
      <w:r w:rsidR="003374A8" w:rsidRPr="004A4F89">
        <w:rPr>
          <w:rFonts w:ascii="標楷體" w:eastAsia="標楷體" w:hAnsi="標楷體" w:hint="eastAsia"/>
          <w:b/>
          <w:color w:val="000000" w:themeColor="text1"/>
          <w:u w:val="single"/>
        </w:rPr>
        <w:t>務必</w:t>
      </w:r>
      <w:r w:rsidR="00546678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  <w:u w:val="single"/>
        </w:rPr>
        <w:t>典藏圖書館或其他便於師生公用處所，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  <w:u w:val="single"/>
        </w:rPr>
        <w:t>作為學校輔助教材公共使用</w:t>
      </w:r>
      <w:r w:rsidR="00546678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，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並</w:t>
      </w:r>
      <w:r w:rsidR="00546678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請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轉知全國其他國小</w:t>
      </w:r>
      <w:r w:rsidR="00546678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此訊息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，以助推廣與分享，因</w:t>
      </w:r>
      <w:r w:rsid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社會</w:t>
      </w:r>
      <w:r w:rsidR="003374A8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資源寶貴</w:t>
      </w:r>
      <w:r w:rsidR="00520A79" w:rsidRPr="004A4F89">
        <w:rPr>
          <w:rStyle w:val="apple-style-span"/>
          <w:rFonts w:ascii="標楷體" w:eastAsia="標楷體" w:hAnsi="標楷體" w:cs="Tahoma" w:hint="eastAsia"/>
          <w:b/>
          <w:color w:val="000000" w:themeColor="text1"/>
        </w:rPr>
        <w:t>，務必行文以助我們確定學校的需要。</w:t>
      </w:r>
    </w:p>
    <w:p w:rsidR="00520A79" w:rsidRPr="00520A79" w:rsidRDefault="00520A79" w:rsidP="00520A79">
      <w:pPr>
        <w:ind w:firstLineChars="200" w:firstLine="480"/>
        <w:rPr>
          <w:b/>
        </w:rPr>
      </w:pPr>
    </w:p>
    <w:p w:rsidR="00705D22" w:rsidRPr="00520A79" w:rsidRDefault="00705D22" w:rsidP="00705D22">
      <w:pPr>
        <w:rPr>
          <w:b/>
          <w:vanish/>
        </w:rPr>
      </w:pPr>
    </w:p>
    <w:p w:rsidR="00546678" w:rsidRPr="00546678" w:rsidRDefault="002D240F" w:rsidP="008E6849">
      <w:pPr>
        <w:ind w:firstLineChars="100" w:firstLine="240"/>
        <w:rPr>
          <w:rFonts w:asciiTheme="majorEastAsia" w:eastAsiaTheme="majorEastAsia" w:hAnsiTheme="majorEastAsia"/>
        </w:rPr>
      </w:pPr>
      <w:r w:rsidRPr="00546678">
        <w:rPr>
          <w:rFonts w:asciiTheme="majorEastAsia" w:eastAsiaTheme="majorEastAsia" w:hAnsiTheme="majorEastAsia" w:hint="eastAsia"/>
        </w:rPr>
        <w:t>誠摯祝福您及摯愛的家人</w:t>
      </w:r>
      <w:r w:rsidR="008E6849">
        <w:rPr>
          <w:rFonts w:asciiTheme="majorEastAsia" w:eastAsiaTheme="majorEastAsia" w:hAnsiTheme="majorEastAsia" w:hint="eastAsia"/>
        </w:rPr>
        <w:t xml:space="preserve"> </w:t>
      </w:r>
      <w:r w:rsidRPr="00546678">
        <w:rPr>
          <w:rFonts w:asciiTheme="majorEastAsia" w:eastAsiaTheme="majorEastAsia" w:hAnsiTheme="majorEastAsia" w:hint="eastAsia"/>
        </w:rPr>
        <w:t>新春如意 喜樂安康</w:t>
      </w:r>
    </w:p>
    <w:p w:rsidR="004D354C" w:rsidRPr="00560A72" w:rsidRDefault="00546678" w:rsidP="00546678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</w:t>
      </w:r>
      <w:r w:rsidRPr="00560A72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240F" w:rsidRPr="00560A72">
        <w:rPr>
          <w:rFonts w:ascii="標楷體" w:eastAsia="標楷體" w:hAnsi="標楷體" w:hint="eastAsia"/>
          <w:sz w:val="26"/>
          <w:szCs w:val="26"/>
        </w:rPr>
        <w:t>台東基督教</w:t>
      </w:r>
      <w:r w:rsidR="004D354C" w:rsidRPr="00560A72">
        <w:rPr>
          <w:rFonts w:ascii="標楷體" w:eastAsia="標楷體" w:hAnsi="標楷體" w:hint="eastAsia"/>
          <w:sz w:val="26"/>
          <w:szCs w:val="26"/>
        </w:rPr>
        <w:t xml:space="preserve">醫院 </w:t>
      </w:r>
    </w:p>
    <w:p w:rsidR="00705D22" w:rsidRDefault="004D354C" w:rsidP="0054667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敬上</w:t>
      </w:r>
    </w:p>
    <w:p w:rsidR="00546678" w:rsidRDefault="00546678" w:rsidP="00546678">
      <w:pPr>
        <w:wordWrap w:val="0"/>
        <w:jc w:val="right"/>
        <w:rPr>
          <w:rFonts w:ascii="Tahoma" w:hAnsi="Tahoma" w:cs="Tahoma"/>
          <w:color w:val="333333"/>
        </w:rPr>
      </w:pPr>
      <w:r>
        <w:rPr>
          <w:rFonts w:hint="eastAsia"/>
        </w:rPr>
        <w:t>觀賞</w:t>
      </w:r>
      <w:r>
        <w:t>動</w:t>
      </w:r>
      <w:r>
        <w:rPr>
          <w:rFonts w:hint="eastAsia"/>
        </w:rPr>
        <w:t>漫</w:t>
      </w:r>
      <w:r>
        <w:t>畫</w:t>
      </w:r>
      <w:r>
        <w:rPr>
          <w:rFonts w:hint="eastAsia"/>
        </w:rPr>
        <w:t>簡介及新聞報導</w:t>
      </w:r>
      <w:hyperlink r:id="rId10" w:history="1">
        <w:r w:rsidR="004D354C" w:rsidRPr="00A73D40">
          <w:rPr>
            <w:rStyle w:val="a3"/>
            <w:rFonts w:ascii="Tahoma" w:hAnsi="Tahoma" w:cs="Tahoma"/>
          </w:rPr>
          <w:t>http://www.tch.org.tw</w:t>
        </w:r>
      </w:hyperlink>
    </w:p>
    <w:p w:rsidR="00546678" w:rsidRPr="00546678" w:rsidRDefault="00546678" w:rsidP="00546678">
      <w:pPr>
        <w:jc w:val="right"/>
        <w:rPr>
          <w:rFonts w:ascii="Tahoma" w:hAnsi="Tahoma" w:cs="Tahoma"/>
          <w:color w:val="333333"/>
          <w:sz w:val="20"/>
          <w:szCs w:val="20"/>
        </w:rPr>
      </w:pPr>
      <w:r w:rsidRPr="00546678">
        <w:rPr>
          <w:rFonts w:ascii="標楷體" w:eastAsia="標楷體" w:hAnsi="標楷體" w:hint="eastAsia"/>
          <w:sz w:val="20"/>
          <w:szCs w:val="20"/>
        </w:rPr>
        <w:t>東基發展室專線:</w:t>
      </w:r>
      <w:r w:rsidR="005E2721">
        <w:rPr>
          <w:rFonts w:ascii="標楷體" w:eastAsia="標楷體" w:hAnsi="標楷體" w:hint="eastAsia"/>
          <w:sz w:val="20"/>
          <w:szCs w:val="20"/>
        </w:rPr>
        <w:t>（</w:t>
      </w:r>
      <w:r w:rsidRPr="00546678">
        <w:rPr>
          <w:rFonts w:ascii="標楷體" w:eastAsia="標楷體" w:hAnsi="標楷體" w:hint="eastAsia"/>
          <w:sz w:val="20"/>
          <w:szCs w:val="20"/>
        </w:rPr>
        <w:t>089</w:t>
      </w:r>
      <w:r w:rsidR="005E2721">
        <w:rPr>
          <w:rFonts w:ascii="標楷體" w:eastAsia="標楷體" w:hAnsi="標楷體" w:hint="eastAsia"/>
          <w:sz w:val="20"/>
          <w:szCs w:val="20"/>
        </w:rPr>
        <w:t>）</w:t>
      </w:r>
      <w:r w:rsidRPr="00546678">
        <w:rPr>
          <w:rFonts w:ascii="標楷體" w:eastAsia="標楷體" w:hAnsi="標楷體" w:hint="eastAsia"/>
          <w:sz w:val="20"/>
          <w:szCs w:val="20"/>
        </w:rPr>
        <w:t>310</w:t>
      </w:r>
      <w:r w:rsidR="005E2721">
        <w:rPr>
          <w:rFonts w:ascii="標楷體" w:eastAsia="標楷體" w:hAnsi="標楷體" w:hint="eastAsia"/>
          <w:sz w:val="20"/>
          <w:szCs w:val="20"/>
        </w:rPr>
        <w:t>-</w:t>
      </w:r>
      <w:r w:rsidRPr="00546678">
        <w:rPr>
          <w:rFonts w:ascii="標楷體" w:eastAsia="標楷體" w:hAnsi="標楷體" w:hint="eastAsia"/>
          <w:sz w:val="20"/>
          <w:szCs w:val="20"/>
        </w:rPr>
        <w:t>000</w:t>
      </w:r>
    </w:p>
    <w:sectPr w:rsidR="00546678" w:rsidRPr="00546678" w:rsidSect="00546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04" w:rsidRDefault="00C75B04" w:rsidP="004D354C">
      <w:r>
        <w:separator/>
      </w:r>
    </w:p>
  </w:endnote>
  <w:endnote w:type="continuationSeparator" w:id="0">
    <w:p w:rsidR="00C75B04" w:rsidRDefault="00C75B04" w:rsidP="004D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04" w:rsidRDefault="00C75B04" w:rsidP="004D354C">
      <w:r>
        <w:separator/>
      </w:r>
    </w:p>
  </w:footnote>
  <w:footnote w:type="continuationSeparator" w:id="0">
    <w:p w:rsidR="00C75B04" w:rsidRDefault="00C75B04" w:rsidP="004D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F2C"/>
    <w:multiLevelType w:val="hybridMultilevel"/>
    <w:tmpl w:val="FDECCCDA"/>
    <w:lvl w:ilvl="0" w:tplc="A1BE9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2B5"/>
    <w:rsid w:val="000B78FE"/>
    <w:rsid w:val="00112A3B"/>
    <w:rsid w:val="0021386E"/>
    <w:rsid w:val="0025028F"/>
    <w:rsid w:val="00264722"/>
    <w:rsid w:val="002D240F"/>
    <w:rsid w:val="003374A8"/>
    <w:rsid w:val="003472B5"/>
    <w:rsid w:val="004111F9"/>
    <w:rsid w:val="004A4F89"/>
    <w:rsid w:val="004B43AF"/>
    <w:rsid w:val="004C2CA5"/>
    <w:rsid w:val="004D354C"/>
    <w:rsid w:val="004F48F0"/>
    <w:rsid w:val="00520A79"/>
    <w:rsid w:val="00546678"/>
    <w:rsid w:val="00560A72"/>
    <w:rsid w:val="00595DCC"/>
    <w:rsid w:val="005E2721"/>
    <w:rsid w:val="005E7B36"/>
    <w:rsid w:val="006C7E29"/>
    <w:rsid w:val="00705D22"/>
    <w:rsid w:val="0076737F"/>
    <w:rsid w:val="007973B0"/>
    <w:rsid w:val="008B76C0"/>
    <w:rsid w:val="008E6849"/>
    <w:rsid w:val="008F73A8"/>
    <w:rsid w:val="00954F0C"/>
    <w:rsid w:val="009636AA"/>
    <w:rsid w:val="0097263A"/>
    <w:rsid w:val="00997CA7"/>
    <w:rsid w:val="009E7FC3"/>
    <w:rsid w:val="00B61325"/>
    <w:rsid w:val="00BE41F8"/>
    <w:rsid w:val="00C21C2F"/>
    <w:rsid w:val="00C75B04"/>
    <w:rsid w:val="00DD153C"/>
    <w:rsid w:val="00E7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5D2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05D22"/>
  </w:style>
  <w:style w:type="character" w:customStyle="1" w:styleId="a05">
    <w:name w:val="a05"/>
    <w:basedOn w:val="a0"/>
    <w:rsid w:val="00705D22"/>
  </w:style>
  <w:style w:type="character" w:styleId="a3">
    <w:name w:val="Hyperlink"/>
    <w:basedOn w:val="a0"/>
    <w:uiPriority w:val="99"/>
    <w:unhideWhenUsed/>
    <w:rsid w:val="00520A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240F"/>
    <w:rPr>
      <w:color w:val="800080" w:themeColor="followedHyperlink"/>
      <w:u w:val="single"/>
    </w:rPr>
  </w:style>
  <w:style w:type="character" w:customStyle="1" w:styleId="st1">
    <w:name w:val="st1"/>
    <w:basedOn w:val="a0"/>
    <w:rsid w:val="00264722"/>
  </w:style>
  <w:style w:type="paragraph" w:styleId="a5">
    <w:name w:val="header"/>
    <w:basedOn w:val="a"/>
    <w:link w:val="a6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ody Text Indent"/>
    <w:basedOn w:val="a"/>
    <w:link w:val="aa"/>
    <w:rsid w:val="009636AA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a">
    <w:name w:val="本文縮排 字元"/>
    <w:basedOn w:val="a0"/>
    <w:link w:val="a9"/>
    <w:rsid w:val="009636AA"/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9636AA"/>
    <w:rPr>
      <w:b/>
      <w:bCs/>
    </w:rPr>
  </w:style>
  <w:style w:type="paragraph" w:customStyle="1" w:styleId="1">
    <w:name w:val="字元 字元 字元 字元 字元 字元 字元 字元1 字元 字元 字元 字元 字元 字元 字元"/>
    <w:basedOn w:val="a"/>
    <w:rsid w:val="009636AA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watch-title">
    <w:name w:val="watch-title"/>
    <w:basedOn w:val="a0"/>
    <w:rsid w:val="00213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5D2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05D22"/>
  </w:style>
  <w:style w:type="character" w:customStyle="1" w:styleId="a05">
    <w:name w:val="a05"/>
    <w:basedOn w:val="a0"/>
    <w:rsid w:val="00705D22"/>
  </w:style>
  <w:style w:type="character" w:styleId="a3">
    <w:name w:val="Hyperlink"/>
    <w:basedOn w:val="a0"/>
    <w:uiPriority w:val="99"/>
    <w:unhideWhenUsed/>
    <w:rsid w:val="00520A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240F"/>
    <w:rPr>
      <w:color w:val="800080" w:themeColor="followedHyperlink"/>
      <w:u w:val="single"/>
    </w:rPr>
  </w:style>
  <w:style w:type="character" w:customStyle="1" w:styleId="st1">
    <w:name w:val="st1"/>
    <w:basedOn w:val="a0"/>
    <w:rsid w:val="00264722"/>
  </w:style>
  <w:style w:type="paragraph" w:styleId="a5">
    <w:name w:val="header"/>
    <w:basedOn w:val="a"/>
    <w:link w:val="a6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ody Text Indent"/>
    <w:basedOn w:val="a"/>
    <w:link w:val="aa"/>
    <w:rsid w:val="009636AA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a">
    <w:name w:val="本文縮排 字元"/>
    <w:basedOn w:val="a0"/>
    <w:link w:val="a9"/>
    <w:rsid w:val="009636AA"/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9636AA"/>
    <w:rPr>
      <w:b/>
      <w:bCs/>
    </w:rPr>
  </w:style>
  <w:style w:type="paragraph" w:customStyle="1" w:styleId="1">
    <w:name w:val="字元 字元 字元 字元 字元 字元 字元 字元1 字元 字元 字元 字元 字元 字元 字元"/>
    <w:basedOn w:val="a"/>
    <w:rsid w:val="009636AA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watch-title">
    <w:name w:val="watch-title"/>
    <w:basedOn w:val="a0"/>
    <w:rsid w:val="00213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ch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.org.tw/TchWeb/ArticleContent.aspx?UniqueID=956&amp;Category_D_ID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1D4B-7D27-4BB4-A3E8-0B789A5B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TCH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林新發</dc:creator>
  <cp:lastModifiedBy>USER</cp:lastModifiedBy>
  <cp:revision>2</cp:revision>
  <cp:lastPrinted>2015-02-24T09:34:00Z</cp:lastPrinted>
  <dcterms:created xsi:type="dcterms:W3CDTF">2015-02-26T08:04:00Z</dcterms:created>
  <dcterms:modified xsi:type="dcterms:W3CDTF">2015-02-26T08:04:00Z</dcterms:modified>
</cp:coreProperties>
</file>