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A64" w:rsidRDefault="00613A64" w:rsidP="00F0062E">
      <w:pPr>
        <w:pStyle w:val="aa"/>
        <w:spacing w:line="440" w:lineRule="exact"/>
        <w:ind w:leftChars="0" w:left="0"/>
        <w:jc w:val="center"/>
        <w:outlineLvl w:val="0"/>
        <w:rPr>
          <w:rFonts w:ascii="標楷體" w:eastAsia="標楷體" w:hAnsi="標楷體" w:hint="eastAsia"/>
          <w:sz w:val="36"/>
          <w:szCs w:val="28"/>
        </w:rPr>
      </w:pPr>
      <w:r w:rsidRPr="00613A64">
        <w:rPr>
          <w:rFonts w:ascii="標楷體" w:eastAsia="標楷體" w:hAnsi="標楷體" w:hint="eastAsia"/>
          <w:sz w:val="36"/>
          <w:szCs w:val="28"/>
        </w:rPr>
        <w:t>「翻轉物理．物理世界好有趣！」</w:t>
      </w:r>
      <w:r w:rsidRPr="00613A64">
        <w:rPr>
          <w:rFonts w:ascii="標楷體" w:eastAsia="標楷體" w:hAnsi="標楷體" w:hint="eastAsia"/>
          <w:sz w:val="36"/>
          <w:szCs w:val="28"/>
        </w:rPr>
        <w:t>推廣活動</w:t>
      </w:r>
    </w:p>
    <w:p w:rsidR="00F0062E" w:rsidRDefault="00F0062E" w:rsidP="00F0062E">
      <w:pPr>
        <w:pStyle w:val="aa"/>
        <w:spacing w:line="440" w:lineRule="exact"/>
        <w:ind w:leftChars="0" w:left="0"/>
        <w:outlineLvl w:val="0"/>
        <w:rPr>
          <w:rFonts w:ascii="標楷體" w:eastAsia="標楷體" w:hAnsi="標楷體" w:hint="eastAsia"/>
          <w:sz w:val="36"/>
          <w:szCs w:val="28"/>
        </w:rPr>
      </w:pPr>
      <w:bookmarkStart w:id="0" w:name="_GoBack"/>
      <w:bookmarkEnd w:id="0"/>
    </w:p>
    <w:p w:rsidR="00613A64" w:rsidRPr="00613A64" w:rsidRDefault="00613A64" w:rsidP="00F0062E">
      <w:pPr>
        <w:pStyle w:val="aa"/>
        <w:numPr>
          <w:ilvl w:val="0"/>
          <w:numId w:val="14"/>
        </w:numPr>
        <w:spacing w:line="440" w:lineRule="exact"/>
        <w:ind w:leftChars="0"/>
        <w:outlineLvl w:val="0"/>
        <w:rPr>
          <w:rFonts w:ascii="標楷體" w:eastAsia="標楷體" w:hAnsi="標楷體" w:hint="eastAsia"/>
          <w:sz w:val="28"/>
          <w:szCs w:val="28"/>
        </w:rPr>
      </w:pPr>
      <w:r w:rsidRPr="00613A64">
        <w:rPr>
          <w:rFonts w:ascii="標楷體" w:eastAsia="標楷體" w:hAnsi="標楷體" w:hint="eastAsia"/>
          <w:sz w:val="28"/>
          <w:szCs w:val="28"/>
        </w:rPr>
        <w:t>活動背景</w:t>
      </w:r>
    </w:p>
    <w:p w:rsidR="00E70177" w:rsidRPr="00E70177" w:rsidRDefault="00613A64" w:rsidP="00F0062E">
      <w:pPr>
        <w:pStyle w:val="aa"/>
        <w:spacing w:line="440" w:lineRule="exact"/>
        <w:ind w:leftChars="0" w:left="0" w:firstLineChars="200" w:firstLine="560"/>
        <w:jc w:val="both"/>
        <w:outlineLvl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國立臺灣科學教育館今年製作</w:t>
      </w:r>
      <w:r w:rsidR="00F0062E" w:rsidRPr="00F0062E">
        <w:rPr>
          <w:rFonts w:ascii="標楷體" w:eastAsia="標楷體" w:hAnsi="標楷體" w:hint="eastAsia"/>
          <w:sz w:val="28"/>
          <w:szCs w:val="28"/>
        </w:rPr>
        <w:t>一套「前進！物理搜查線」的數位學習內容</w:t>
      </w:r>
      <w:r w:rsidR="00F0062E">
        <w:rPr>
          <w:rFonts w:ascii="標楷體" w:eastAsia="標楷體" w:hAnsi="標楷體" w:hint="eastAsia"/>
          <w:sz w:val="28"/>
          <w:szCs w:val="28"/>
        </w:rPr>
        <w:t>，</w:t>
      </w:r>
      <w:r w:rsidR="00E70177" w:rsidRPr="00E70177">
        <w:rPr>
          <w:rFonts w:ascii="標楷體" w:eastAsia="標楷體" w:hAnsi="標楷體"/>
          <w:sz w:val="28"/>
          <w:szCs w:val="28"/>
        </w:rPr>
        <w:t>為突破民眾對物理難以接近的印象，</w:t>
      </w:r>
      <w:r w:rsidR="00E70177" w:rsidRPr="00E70177">
        <w:rPr>
          <w:rFonts w:ascii="標楷體" w:eastAsia="標楷體" w:hAnsi="標楷體" w:hint="eastAsia"/>
          <w:sz w:val="28"/>
          <w:szCs w:val="28"/>
        </w:rPr>
        <w:t>本案將以「翻轉物理．物理世界好有趣！」為活動推廣主題，</w:t>
      </w:r>
      <w:r w:rsidR="00F0062E">
        <w:rPr>
          <w:rFonts w:ascii="標楷體" w:eastAsia="標楷體" w:hAnsi="標楷體" w:hint="eastAsia"/>
          <w:sz w:val="28"/>
          <w:szCs w:val="28"/>
        </w:rPr>
        <w:t>依據活動對象</w:t>
      </w:r>
      <w:r w:rsidR="00F0062E">
        <w:rPr>
          <w:rFonts w:ascii="新細明體" w:hAnsi="新細明體" w:hint="eastAsia"/>
          <w:sz w:val="28"/>
          <w:szCs w:val="28"/>
        </w:rPr>
        <w:t>：</w:t>
      </w:r>
      <w:r w:rsidR="00F0062E">
        <w:rPr>
          <w:rFonts w:ascii="標楷體" w:eastAsia="標楷體" w:hAnsi="標楷體" w:hint="eastAsia"/>
          <w:sz w:val="28"/>
          <w:szCs w:val="28"/>
        </w:rPr>
        <w:t>教師</w:t>
      </w:r>
      <w:r w:rsidR="00F0062E">
        <w:rPr>
          <w:rFonts w:ascii="新細明體" w:hAnsi="新細明體" w:hint="eastAsia"/>
          <w:sz w:val="28"/>
          <w:szCs w:val="28"/>
        </w:rPr>
        <w:t>、</w:t>
      </w:r>
      <w:r w:rsidR="00F0062E">
        <w:rPr>
          <w:rFonts w:ascii="標楷體" w:eastAsia="標楷體" w:hAnsi="標楷體" w:hint="eastAsia"/>
          <w:sz w:val="28"/>
          <w:szCs w:val="28"/>
        </w:rPr>
        <w:t>學生及一般大眾</w:t>
      </w:r>
      <w:r w:rsidR="00E70177" w:rsidRPr="00E70177">
        <w:rPr>
          <w:rFonts w:ascii="標楷體" w:eastAsia="標楷體" w:hAnsi="標楷體" w:hint="eastAsia"/>
          <w:sz w:val="28"/>
          <w:szCs w:val="28"/>
        </w:rPr>
        <w:t>，統整</w:t>
      </w:r>
      <w:r w:rsidR="00F0062E">
        <w:rPr>
          <w:rFonts w:ascii="標楷體" w:eastAsia="標楷體" w:hAnsi="標楷體" w:hint="eastAsia"/>
          <w:sz w:val="28"/>
          <w:szCs w:val="28"/>
        </w:rPr>
        <w:t>規劃</w:t>
      </w:r>
      <w:proofErr w:type="gramStart"/>
      <w:r w:rsidR="00E70177" w:rsidRPr="00E70177">
        <w:rPr>
          <w:rFonts w:ascii="標楷體" w:eastAsia="標楷體" w:hAnsi="標楷體" w:hint="eastAsia"/>
          <w:sz w:val="28"/>
          <w:szCs w:val="28"/>
        </w:rPr>
        <w:t>三個線上活動</w:t>
      </w:r>
      <w:proofErr w:type="gramEnd"/>
      <w:r w:rsidR="00E70177" w:rsidRPr="00E70177">
        <w:rPr>
          <w:rFonts w:ascii="標楷體" w:eastAsia="標楷體" w:hAnsi="標楷體" w:hint="eastAsia"/>
          <w:sz w:val="28"/>
          <w:szCs w:val="28"/>
        </w:rPr>
        <w:t>。</w:t>
      </w:r>
    </w:p>
    <w:p w:rsidR="00E70177" w:rsidRPr="00E70177" w:rsidRDefault="00E70177" w:rsidP="00F0062E">
      <w:pPr>
        <w:pStyle w:val="aa"/>
        <w:numPr>
          <w:ilvl w:val="0"/>
          <w:numId w:val="14"/>
        </w:numPr>
        <w:spacing w:line="440" w:lineRule="exact"/>
        <w:ind w:leftChars="0"/>
        <w:outlineLvl w:val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t>活動入口網頁設計</w:t>
      </w:r>
    </w:p>
    <w:p w:rsidR="00E70177" w:rsidRPr="00E70177" w:rsidRDefault="00F0062E" w:rsidP="00F0062E">
      <w:pPr>
        <w:pStyle w:val="aa"/>
        <w:spacing w:line="440" w:lineRule="exact"/>
        <w:ind w:leftChars="0" w:left="0"/>
        <w:jc w:val="both"/>
        <w:outlineLvl w:val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45EF06E" wp14:editId="293A90F7">
            <wp:simplePos x="0" y="0"/>
            <wp:positionH relativeFrom="column">
              <wp:posOffset>11430</wp:posOffset>
            </wp:positionH>
            <wp:positionV relativeFrom="paragraph">
              <wp:posOffset>161925</wp:posOffset>
            </wp:positionV>
            <wp:extent cx="5826760" cy="4529455"/>
            <wp:effectExtent l="0" t="0" r="2540" b="4445"/>
            <wp:wrapSquare wrapText="bothSides"/>
            <wp:docPr id="2" name="圖片 8" descr="D:\桌面\科教館一\推廣活動\活動網站\活動入口網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桌面\科教館一\推廣活動\活動網站\活動入口網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452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0177" w:rsidRPr="00E70177" w:rsidRDefault="00E70177" w:rsidP="00F0062E">
      <w:pPr>
        <w:widowControl/>
        <w:spacing w:line="440" w:lineRule="exact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br w:type="page"/>
      </w:r>
    </w:p>
    <w:p w:rsidR="00E70177" w:rsidRPr="00E70177" w:rsidRDefault="00E70177" w:rsidP="00F0062E">
      <w:pPr>
        <w:pStyle w:val="aa"/>
        <w:numPr>
          <w:ilvl w:val="0"/>
          <w:numId w:val="14"/>
        </w:numPr>
        <w:spacing w:line="440" w:lineRule="exact"/>
        <w:ind w:leftChars="0"/>
        <w:outlineLvl w:val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lastRenderedPageBreak/>
        <w:t>活動項目</w:t>
      </w:r>
      <w:r w:rsidRPr="00E70177">
        <w:rPr>
          <w:rFonts w:ascii="標楷體" w:eastAsia="標楷體" w:hAnsi="標楷體" w:hint="eastAsia"/>
          <w:sz w:val="28"/>
          <w:szCs w:val="28"/>
        </w:rPr>
        <w:t>說明：</w:t>
      </w:r>
    </w:p>
    <w:p w:rsidR="00E70177" w:rsidRPr="00E70177" w:rsidRDefault="00E70177" w:rsidP="00F0062E">
      <w:pPr>
        <w:pStyle w:val="2"/>
        <w:numPr>
          <w:ilvl w:val="0"/>
          <w:numId w:val="3"/>
        </w:numPr>
        <w:spacing w:line="440" w:lineRule="exact"/>
        <w:rPr>
          <w:rFonts w:ascii="標楷體" w:eastAsia="標楷體" w:hAnsi="標楷體" w:cs="Times New Roman"/>
          <w:b w:val="0"/>
          <w:bCs w:val="0"/>
          <w:sz w:val="28"/>
          <w:szCs w:val="28"/>
        </w:rPr>
      </w:pPr>
      <w:r w:rsidRPr="00E70177">
        <w:rPr>
          <w:rFonts w:ascii="標楷體" w:eastAsia="標楷體" w:hAnsi="標楷體" w:cs="Times New Roman" w:hint="eastAsia"/>
          <w:b w:val="0"/>
          <w:bCs w:val="0"/>
          <w:sz w:val="28"/>
          <w:szCs w:val="28"/>
        </w:rPr>
        <w:t>學生</w:t>
      </w:r>
      <w:r w:rsidR="00F0062E">
        <w:rPr>
          <w:rFonts w:ascii="標楷體" w:eastAsia="標楷體" w:hAnsi="標楷體" w:cs="Times New Roman" w:hint="eastAsia"/>
          <w:b w:val="0"/>
          <w:bCs w:val="0"/>
          <w:sz w:val="28"/>
          <w:szCs w:val="28"/>
        </w:rPr>
        <w:t>限定</w:t>
      </w:r>
    </w:p>
    <w:p w:rsidR="00E70177" w:rsidRPr="00E70177" w:rsidRDefault="00E70177" w:rsidP="00F0062E">
      <w:pPr>
        <w:pStyle w:val="aa"/>
        <w:numPr>
          <w:ilvl w:val="0"/>
          <w:numId w:val="11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活動目的</w:t>
      </w:r>
      <w:r w:rsidRPr="00E70177">
        <w:rPr>
          <w:rFonts w:ascii="標楷體" w:eastAsia="標楷體" w:hAnsi="標楷體"/>
          <w:sz w:val="28"/>
          <w:szCs w:val="28"/>
        </w:rPr>
        <w:t>：</w:t>
      </w:r>
      <w:r w:rsidRPr="00E70177">
        <w:rPr>
          <w:rFonts w:ascii="標楷體" w:eastAsia="標楷體" w:hAnsi="標楷體" w:hint="eastAsia"/>
          <w:sz w:val="28"/>
          <w:szCs w:val="28"/>
        </w:rPr>
        <w:t>調查在學學生透過本案數位教材協助之學習成效分析。</w:t>
      </w:r>
    </w:p>
    <w:p w:rsidR="00E70177" w:rsidRPr="00E70177" w:rsidRDefault="00E70177" w:rsidP="00F0062E">
      <w:pPr>
        <w:pStyle w:val="aa"/>
        <w:numPr>
          <w:ilvl w:val="0"/>
          <w:numId w:val="11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  <w:shd w:val="pct15" w:color="auto" w:fill="FFFFFF"/>
        </w:rPr>
        <w:t>活動</w:t>
      </w: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時間</w:t>
      </w:r>
      <w:r w:rsidRPr="00E70177">
        <w:rPr>
          <w:rFonts w:ascii="標楷體" w:eastAsia="標楷體" w:hAnsi="標楷體"/>
          <w:sz w:val="28"/>
          <w:szCs w:val="28"/>
        </w:rPr>
        <w:t>：2014年</w:t>
      </w:r>
      <w:r w:rsidRPr="00E70177">
        <w:rPr>
          <w:rFonts w:ascii="標楷體" w:eastAsia="標楷體" w:hAnsi="標楷體" w:hint="eastAsia"/>
          <w:sz w:val="28"/>
          <w:szCs w:val="28"/>
        </w:rPr>
        <w:t>10</w:t>
      </w:r>
      <w:r w:rsidRPr="00E70177">
        <w:rPr>
          <w:rFonts w:ascii="標楷體" w:eastAsia="標楷體" w:hAnsi="標楷體"/>
          <w:sz w:val="28"/>
          <w:szCs w:val="28"/>
        </w:rPr>
        <w:t>月</w:t>
      </w:r>
      <w:r w:rsidRPr="00E70177">
        <w:rPr>
          <w:rFonts w:ascii="標楷體" w:eastAsia="標楷體" w:hAnsi="標楷體" w:hint="eastAsia"/>
          <w:sz w:val="28"/>
          <w:szCs w:val="28"/>
        </w:rPr>
        <w:t>13</w:t>
      </w:r>
      <w:r w:rsidRPr="00E70177">
        <w:rPr>
          <w:rFonts w:ascii="標楷體" w:eastAsia="標楷體" w:hAnsi="標楷體"/>
          <w:sz w:val="28"/>
          <w:szCs w:val="28"/>
        </w:rPr>
        <w:t>日</w:t>
      </w:r>
      <w:r w:rsidRPr="00E70177">
        <w:rPr>
          <w:rFonts w:ascii="標楷體" w:eastAsia="標楷體" w:hAnsi="標楷體" w:hint="eastAsia"/>
          <w:sz w:val="28"/>
          <w:szCs w:val="28"/>
        </w:rPr>
        <w:t>~10月</w:t>
      </w:r>
      <w:r w:rsidRPr="00E70177">
        <w:rPr>
          <w:rFonts w:ascii="標楷體" w:eastAsia="標楷體" w:hAnsi="標楷體"/>
          <w:sz w:val="28"/>
          <w:szCs w:val="28"/>
        </w:rPr>
        <w:t>2</w:t>
      </w:r>
      <w:r w:rsidRPr="00E70177">
        <w:rPr>
          <w:rFonts w:ascii="標楷體" w:eastAsia="標楷體" w:hAnsi="標楷體" w:hint="eastAsia"/>
          <w:sz w:val="28"/>
          <w:szCs w:val="28"/>
        </w:rPr>
        <w:t>6</w:t>
      </w:r>
      <w:r w:rsidRPr="00E70177">
        <w:rPr>
          <w:rFonts w:ascii="標楷體" w:eastAsia="標楷體" w:hAnsi="標楷體"/>
          <w:sz w:val="28"/>
          <w:szCs w:val="28"/>
        </w:rPr>
        <w:t>日</w:t>
      </w:r>
    </w:p>
    <w:p w:rsidR="00E70177" w:rsidRPr="00E70177" w:rsidRDefault="00E70177" w:rsidP="00F0062E">
      <w:pPr>
        <w:pStyle w:val="aa"/>
        <w:numPr>
          <w:ilvl w:val="0"/>
          <w:numId w:val="11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活動對象</w:t>
      </w:r>
      <w:r w:rsidRPr="00E70177">
        <w:rPr>
          <w:rFonts w:ascii="標楷體" w:eastAsia="標楷體" w:hAnsi="標楷體"/>
          <w:sz w:val="28"/>
          <w:szCs w:val="28"/>
        </w:rPr>
        <w:t>：國小</w:t>
      </w:r>
      <w:r w:rsidRPr="00E70177">
        <w:rPr>
          <w:rFonts w:ascii="標楷體" w:eastAsia="標楷體" w:hAnsi="標楷體" w:hint="eastAsia"/>
          <w:sz w:val="28"/>
          <w:szCs w:val="28"/>
        </w:rPr>
        <w:t>在學學生/</w:t>
      </w:r>
      <w:r w:rsidRPr="00E70177">
        <w:rPr>
          <w:rFonts w:ascii="標楷體" w:eastAsia="標楷體" w:hAnsi="標楷體"/>
          <w:sz w:val="28"/>
          <w:szCs w:val="28"/>
        </w:rPr>
        <w:t>國中</w:t>
      </w:r>
      <w:r w:rsidRPr="00E70177">
        <w:rPr>
          <w:rFonts w:ascii="標楷體" w:eastAsia="標楷體" w:hAnsi="標楷體" w:hint="eastAsia"/>
          <w:sz w:val="28"/>
          <w:szCs w:val="28"/>
        </w:rPr>
        <w:t>在學學生/</w:t>
      </w:r>
      <w:r w:rsidRPr="00E70177">
        <w:rPr>
          <w:rFonts w:ascii="標楷體" w:eastAsia="標楷體" w:hAnsi="標楷體"/>
          <w:sz w:val="28"/>
          <w:szCs w:val="28"/>
        </w:rPr>
        <w:t>高中</w:t>
      </w:r>
      <w:r w:rsidRPr="00E70177">
        <w:rPr>
          <w:rFonts w:ascii="標楷體" w:eastAsia="標楷體" w:hAnsi="標楷體" w:hint="eastAsia"/>
          <w:sz w:val="28"/>
          <w:szCs w:val="28"/>
        </w:rPr>
        <w:t>在學學生</w:t>
      </w:r>
    </w:p>
    <w:p w:rsidR="00E70177" w:rsidRPr="00E70177" w:rsidRDefault="00E70177" w:rsidP="00F0062E">
      <w:pPr>
        <w:pStyle w:val="aa"/>
        <w:numPr>
          <w:ilvl w:val="0"/>
          <w:numId w:val="11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進行方式規劃說明</w:t>
      </w:r>
    </w:p>
    <w:p w:rsidR="00E70177" w:rsidRPr="00E70177" w:rsidRDefault="00E70177" w:rsidP="00F0062E">
      <w:pPr>
        <w:pStyle w:val="aa"/>
        <w:numPr>
          <w:ilvl w:val="3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t>步驟</w:t>
      </w:r>
      <w:proofErr w:type="gramStart"/>
      <w:r w:rsidRPr="00E701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E70177">
        <w:rPr>
          <w:rFonts w:ascii="標楷體" w:eastAsia="標楷體" w:hAnsi="標楷體" w:hint="eastAsia"/>
          <w:sz w:val="28"/>
          <w:szCs w:val="28"/>
        </w:rPr>
        <w:t>：請同學先</w:t>
      </w:r>
      <w:proofErr w:type="gramStart"/>
      <w:r w:rsidRPr="00E70177">
        <w:rPr>
          <w:rFonts w:ascii="標楷體" w:eastAsia="標楷體" w:hAnsi="標楷體" w:hint="eastAsia"/>
          <w:sz w:val="28"/>
          <w:szCs w:val="28"/>
        </w:rPr>
        <w:t>進行前測問卷</w:t>
      </w:r>
      <w:proofErr w:type="gramEnd"/>
    </w:p>
    <w:p w:rsidR="00E70177" w:rsidRPr="00E70177" w:rsidRDefault="00E70177" w:rsidP="00F0062E">
      <w:pPr>
        <w:pStyle w:val="aa"/>
        <w:numPr>
          <w:ilvl w:val="3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t>步驟二：建議同學瀏覽數位教材</w:t>
      </w:r>
    </w:p>
    <w:p w:rsidR="00E70177" w:rsidRPr="00E70177" w:rsidRDefault="00E70177" w:rsidP="00F0062E">
      <w:pPr>
        <w:pStyle w:val="aa"/>
        <w:numPr>
          <w:ilvl w:val="3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t>步驟</w:t>
      </w:r>
      <w:proofErr w:type="gramStart"/>
      <w:r w:rsidRPr="00E70177">
        <w:rPr>
          <w:rFonts w:ascii="標楷體" w:eastAsia="標楷體" w:hAnsi="標楷體" w:hint="eastAsia"/>
          <w:sz w:val="28"/>
          <w:szCs w:val="28"/>
        </w:rPr>
        <w:t>三</w:t>
      </w:r>
      <w:proofErr w:type="gramEnd"/>
      <w:r w:rsidRPr="00E70177">
        <w:rPr>
          <w:rFonts w:ascii="標楷體" w:eastAsia="標楷體" w:hAnsi="標楷體" w:hint="eastAsia"/>
          <w:sz w:val="28"/>
          <w:szCs w:val="28"/>
        </w:rPr>
        <w:t>：請同學再進行第二次問卷(問卷內容同第一次)</w:t>
      </w:r>
    </w:p>
    <w:p w:rsidR="00E70177" w:rsidRPr="00E70177" w:rsidRDefault="00E70177" w:rsidP="00F0062E">
      <w:pPr>
        <w:pStyle w:val="aa"/>
        <w:numPr>
          <w:ilvl w:val="3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t>前350名有效問卷者，可獲得本問卷獎品一份。</w:t>
      </w:r>
    </w:p>
    <w:p w:rsidR="00E70177" w:rsidRPr="00E70177" w:rsidRDefault="00E70177" w:rsidP="00F0062E">
      <w:pPr>
        <w:pStyle w:val="aa"/>
        <w:numPr>
          <w:ilvl w:val="0"/>
          <w:numId w:val="11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  <w:shd w:val="pct15" w:color="auto" w:fill="FFFFFF"/>
        </w:rPr>
        <w:t>獎品說明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4017"/>
        <w:gridCol w:w="2587"/>
        <w:gridCol w:w="581"/>
        <w:gridCol w:w="753"/>
      </w:tblGrid>
      <w:tr w:rsidR="00E70177" w:rsidRPr="00E70177" w:rsidTr="002B1D0A">
        <w:trPr>
          <w:trHeight w:val="605"/>
          <w:jc w:val="center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br w:type="page"/>
            </w:r>
            <w:r w:rsidRPr="00E70177">
              <w:rPr>
                <w:rFonts w:ascii="標楷體" w:eastAsia="標楷體" w:hAnsi="標楷體"/>
                <w:kern w:val="0"/>
                <w:sz w:val="28"/>
                <w:szCs w:val="28"/>
              </w:rPr>
              <w:t>1</w:t>
            </w:r>
          </w:p>
        </w:tc>
        <w:tc>
          <w:tcPr>
            <w:tcW w:w="2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177" w:rsidRPr="00E70177" w:rsidRDefault="00E70177" w:rsidP="00F0062E">
            <w:pPr>
              <w:widowControl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【6合1太陽能DIY科學玩具】</w:t>
            </w:r>
          </w:p>
          <w:p w:rsidR="00E70177" w:rsidRPr="00E70177" w:rsidRDefault="00F0062E" w:rsidP="00F0062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left:0;text-align:left;margin-left:16.6pt;margin-top:21.8pt;width:157.6pt;height:150.8pt;z-index:251660288;mso-position-horizontal-relative:text;mso-position-vertical-relative:text;mso-width-relative:page;mso-height-relative:page">
                  <v:imagedata r:id="rId9" o:title=""/>
                  <w10:wrap type="square"/>
                </v:shape>
                <o:OLEObject Type="Embed" ProgID="PBrush" ShapeID="_x0000_s1031" DrawAspect="Content" ObjectID="_1474894345" r:id="rId10"/>
              </w:pict>
            </w:r>
            <w:r w:rsidR="00E70177" w:rsidRPr="00E70177">
              <w:rPr>
                <w:rFonts w:ascii="標楷體" w:eastAsia="標楷體" w:hAnsi="標楷體"/>
                <w:sz w:val="28"/>
                <w:szCs w:val="28"/>
              </w:rPr>
              <w:object w:dxaOrig="7965" w:dyaOrig="6045">
                <v:shape id="_x0000_i1025" type="#_x0000_t75" style="width:164.4pt;height:126.35pt" o:ole="">
                  <v:imagedata r:id="rId11" o:title=""/>
                </v:shape>
                <o:OLEObject Type="Embed" ProgID="PBrush" ShapeID="_x0000_i1025" DrawAspect="Content" ObjectID="_1474894344" r:id="rId12"/>
              </w:object>
            </w:r>
            <w:r w:rsidR="00E70177" w:rsidRPr="00E70177">
              <w:rPr>
                <w:rFonts w:ascii="標楷體" w:eastAsia="標楷體" w:hAnsi="標楷體"/>
                <w:sz w:val="28"/>
                <w:szCs w:val="28"/>
              </w:rPr>
              <w:t xml:space="preserve">    </w:t>
            </w:r>
          </w:p>
        </w:tc>
        <w:tc>
          <w:tcPr>
            <w:tcW w:w="1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這款玩具共含21個零件，可組裝成車、小船、氣墊船和小狗等小玩具，它不是呆</w:t>
            </w:r>
            <w:proofErr w:type="gramStart"/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呆</w:t>
            </w:r>
            <w:proofErr w:type="gramEnd"/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的那種積木，它們可是都會動的哦！陽光照射太陽能電池板，為小玩具提供源源不斷的動力。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70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 w:hint="eastAsia"/>
                <w:sz w:val="28"/>
                <w:szCs w:val="28"/>
              </w:rPr>
              <w:t>35</w:t>
            </w:r>
            <w:r w:rsidRPr="00E70177">
              <w:rPr>
                <w:rFonts w:ascii="標楷體" w:eastAsia="標楷體" w:hAnsi="標楷體"/>
                <w:sz w:val="28"/>
                <w:szCs w:val="28"/>
              </w:rPr>
              <w:t>0名</w:t>
            </w:r>
          </w:p>
        </w:tc>
      </w:tr>
    </w:tbl>
    <w:p w:rsidR="00E70177" w:rsidRPr="00E70177" w:rsidRDefault="00E70177" w:rsidP="00F0062E">
      <w:pPr>
        <w:pStyle w:val="aa"/>
        <w:spacing w:line="440" w:lineRule="exact"/>
        <w:ind w:leftChars="0" w:left="1440"/>
        <w:jc w:val="both"/>
        <w:rPr>
          <w:rFonts w:ascii="標楷體" w:eastAsia="標楷體" w:hAnsi="標楷體"/>
          <w:sz w:val="28"/>
          <w:szCs w:val="28"/>
        </w:rPr>
      </w:pPr>
    </w:p>
    <w:p w:rsidR="00E70177" w:rsidRPr="00E70177" w:rsidRDefault="00F0062E" w:rsidP="00F0062E">
      <w:pPr>
        <w:pStyle w:val="2"/>
        <w:numPr>
          <w:ilvl w:val="0"/>
          <w:numId w:val="3"/>
        </w:numPr>
        <w:spacing w:line="440" w:lineRule="exact"/>
        <w:rPr>
          <w:rFonts w:ascii="標楷體" w:eastAsia="標楷體" w:hAnsi="標楷體" w:cs="Times New Roman"/>
          <w:b w:val="0"/>
          <w:sz w:val="28"/>
          <w:szCs w:val="28"/>
        </w:rPr>
      </w:pPr>
      <w:r>
        <w:rPr>
          <w:rFonts w:ascii="標楷體" w:eastAsia="標楷體" w:hAnsi="標楷體" w:cs="Times New Roman" w:hint="eastAsia"/>
          <w:b w:val="0"/>
          <w:sz w:val="28"/>
          <w:szCs w:val="28"/>
        </w:rPr>
        <w:t>教師限定</w:t>
      </w:r>
    </w:p>
    <w:p w:rsidR="00E70177" w:rsidRPr="00E70177" w:rsidRDefault="00E70177" w:rsidP="00F0062E">
      <w:pPr>
        <w:pStyle w:val="aa"/>
        <w:numPr>
          <w:ilvl w:val="0"/>
          <w:numId w:val="13"/>
        </w:numPr>
        <w:spacing w:line="440" w:lineRule="exact"/>
        <w:ind w:leftChars="0" w:left="1418"/>
        <w:jc w:val="both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活動目的</w:t>
      </w:r>
      <w:r w:rsidRPr="00E70177">
        <w:rPr>
          <w:rFonts w:ascii="標楷體" w:eastAsia="標楷體" w:hAnsi="標楷體"/>
          <w:sz w:val="28"/>
          <w:szCs w:val="28"/>
        </w:rPr>
        <w:t>：</w:t>
      </w:r>
      <w:r w:rsidRPr="00E70177">
        <w:rPr>
          <w:rFonts w:ascii="標楷體" w:eastAsia="標楷體" w:hAnsi="標楷體" w:hint="eastAsia"/>
          <w:sz w:val="28"/>
          <w:szCs w:val="28"/>
        </w:rPr>
        <w:t>透過教師在學校授課經驗及瀏覽本案數位教材之調查。</w:t>
      </w:r>
    </w:p>
    <w:p w:rsidR="00E70177" w:rsidRPr="00E70177" w:rsidRDefault="00E70177" w:rsidP="00F0062E">
      <w:pPr>
        <w:pStyle w:val="aa"/>
        <w:numPr>
          <w:ilvl w:val="0"/>
          <w:numId w:val="13"/>
        </w:numPr>
        <w:spacing w:line="440" w:lineRule="exact"/>
        <w:ind w:leftChars="0" w:left="1418"/>
        <w:jc w:val="both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70177">
        <w:rPr>
          <w:rFonts w:ascii="標楷體" w:eastAsia="標楷體" w:hAnsi="標楷體" w:hint="eastAsia"/>
          <w:sz w:val="28"/>
          <w:szCs w:val="28"/>
          <w:shd w:val="pct15" w:color="auto" w:fill="FFFFFF"/>
        </w:rPr>
        <w:t>活動</w:t>
      </w: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時間</w:t>
      </w:r>
      <w:r w:rsidRPr="00E70177">
        <w:rPr>
          <w:rFonts w:ascii="標楷體" w:eastAsia="標楷體" w:hAnsi="標楷體"/>
          <w:sz w:val="28"/>
          <w:szCs w:val="28"/>
        </w:rPr>
        <w:t>：2014年</w:t>
      </w:r>
      <w:r w:rsidRPr="00E70177">
        <w:rPr>
          <w:rFonts w:ascii="標楷體" w:eastAsia="標楷體" w:hAnsi="標楷體" w:hint="eastAsia"/>
          <w:sz w:val="28"/>
          <w:szCs w:val="28"/>
        </w:rPr>
        <w:t>10</w:t>
      </w:r>
      <w:r w:rsidRPr="00E70177">
        <w:rPr>
          <w:rFonts w:ascii="標楷體" w:eastAsia="標楷體" w:hAnsi="標楷體"/>
          <w:sz w:val="28"/>
          <w:szCs w:val="28"/>
        </w:rPr>
        <w:t>月</w:t>
      </w:r>
      <w:r w:rsidRPr="00E70177">
        <w:rPr>
          <w:rFonts w:ascii="標楷體" w:eastAsia="標楷體" w:hAnsi="標楷體" w:hint="eastAsia"/>
          <w:sz w:val="28"/>
          <w:szCs w:val="28"/>
        </w:rPr>
        <w:t>13</w:t>
      </w:r>
      <w:r w:rsidRPr="00E70177">
        <w:rPr>
          <w:rFonts w:ascii="標楷體" w:eastAsia="標楷體" w:hAnsi="標楷體"/>
          <w:sz w:val="28"/>
          <w:szCs w:val="28"/>
        </w:rPr>
        <w:t>日</w:t>
      </w:r>
      <w:r w:rsidRPr="00E70177">
        <w:rPr>
          <w:rFonts w:ascii="標楷體" w:eastAsia="標楷體" w:hAnsi="標楷體" w:hint="eastAsia"/>
          <w:sz w:val="28"/>
          <w:szCs w:val="28"/>
        </w:rPr>
        <w:t>~10月</w:t>
      </w:r>
      <w:r w:rsidRPr="00E70177">
        <w:rPr>
          <w:rFonts w:ascii="標楷體" w:eastAsia="標楷體" w:hAnsi="標楷體"/>
          <w:sz w:val="28"/>
          <w:szCs w:val="28"/>
        </w:rPr>
        <w:t>2</w:t>
      </w:r>
      <w:r w:rsidRPr="00E70177">
        <w:rPr>
          <w:rFonts w:ascii="標楷體" w:eastAsia="標楷體" w:hAnsi="標楷體" w:hint="eastAsia"/>
          <w:sz w:val="28"/>
          <w:szCs w:val="28"/>
        </w:rPr>
        <w:t>6</w:t>
      </w:r>
      <w:r w:rsidRPr="00E70177">
        <w:rPr>
          <w:rFonts w:ascii="標楷體" w:eastAsia="標楷體" w:hAnsi="標楷體"/>
          <w:sz w:val="28"/>
          <w:szCs w:val="28"/>
        </w:rPr>
        <w:t>日</w:t>
      </w:r>
    </w:p>
    <w:p w:rsidR="00E70177" w:rsidRPr="00E70177" w:rsidRDefault="00E70177" w:rsidP="00F0062E">
      <w:pPr>
        <w:pStyle w:val="aa"/>
        <w:numPr>
          <w:ilvl w:val="0"/>
          <w:numId w:val="13"/>
        </w:numPr>
        <w:spacing w:line="440" w:lineRule="exact"/>
        <w:ind w:leftChars="0" w:left="144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活動對象</w:t>
      </w:r>
      <w:r w:rsidRPr="00E70177">
        <w:rPr>
          <w:rFonts w:ascii="標楷體" w:eastAsia="標楷體" w:hAnsi="標楷體"/>
          <w:sz w:val="28"/>
          <w:szCs w:val="28"/>
        </w:rPr>
        <w:t>：</w:t>
      </w:r>
      <w:r w:rsidRPr="00E70177">
        <w:rPr>
          <w:rFonts w:ascii="標楷體" w:eastAsia="標楷體" w:hAnsi="標楷體" w:hint="eastAsia"/>
          <w:sz w:val="28"/>
          <w:szCs w:val="28"/>
        </w:rPr>
        <w:t>老師</w:t>
      </w:r>
    </w:p>
    <w:p w:rsidR="00E70177" w:rsidRPr="00E70177" w:rsidRDefault="00E70177" w:rsidP="00F0062E">
      <w:pPr>
        <w:pStyle w:val="aa"/>
        <w:numPr>
          <w:ilvl w:val="0"/>
          <w:numId w:val="13"/>
        </w:numPr>
        <w:spacing w:line="440" w:lineRule="exact"/>
        <w:ind w:leftChars="0" w:left="144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進行方式規劃說明</w:t>
      </w:r>
    </w:p>
    <w:p w:rsidR="00E70177" w:rsidRPr="00E70177" w:rsidRDefault="00E70177" w:rsidP="00F0062E">
      <w:pPr>
        <w:pStyle w:val="aa"/>
        <w:numPr>
          <w:ilvl w:val="3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t>步驟</w:t>
      </w:r>
      <w:proofErr w:type="gramStart"/>
      <w:r w:rsidRPr="00E70177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E70177">
        <w:rPr>
          <w:rFonts w:ascii="標楷體" w:eastAsia="標楷體" w:hAnsi="標楷體" w:hint="eastAsia"/>
          <w:sz w:val="28"/>
          <w:szCs w:val="28"/>
        </w:rPr>
        <w:t>：請老師先</w:t>
      </w:r>
      <w:proofErr w:type="gramStart"/>
      <w:r w:rsidRPr="00E70177">
        <w:rPr>
          <w:rFonts w:ascii="標楷體" w:eastAsia="標楷體" w:hAnsi="標楷體" w:hint="eastAsia"/>
          <w:sz w:val="28"/>
          <w:szCs w:val="28"/>
        </w:rPr>
        <w:t>瀏灠</w:t>
      </w:r>
      <w:proofErr w:type="gramEnd"/>
      <w:r w:rsidRPr="00E70177">
        <w:rPr>
          <w:rFonts w:ascii="標楷體" w:eastAsia="標楷體" w:hAnsi="標楷體" w:hint="eastAsia"/>
          <w:sz w:val="28"/>
          <w:szCs w:val="28"/>
        </w:rPr>
        <w:t>本案之數位教材</w:t>
      </w:r>
    </w:p>
    <w:p w:rsidR="00E70177" w:rsidRPr="00E70177" w:rsidRDefault="00E70177" w:rsidP="00F0062E">
      <w:pPr>
        <w:pStyle w:val="aa"/>
        <w:numPr>
          <w:ilvl w:val="3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lastRenderedPageBreak/>
        <w:t>步驟二：請老師填寫問卷</w:t>
      </w:r>
    </w:p>
    <w:p w:rsidR="00E70177" w:rsidRPr="00E70177" w:rsidRDefault="00E70177" w:rsidP="00F0062E">
      <w:pPr>
        <w:pStyle w:val="aa"/>
        <w:numPr>
          <w:ilvl w:val="3"/>
          <w:numId w:val="1"/>
        </w:numPr>
        <w:spacing w:line="440" w:lineRule="exact"/>
        <w:ind w:leftChars="0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t>前50名有效問卷者，可獲得500元圖書禮卷。</w:t>
      </w:r>
    </w:p>
    <w:p w:rsidR="00E70177" w:rsidRPr="00E70177" w:rsidRDefault="00E70177" w:rsidP="00F0062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p w:rsidR="00E70177" w:rsidRPr="00E70177" w:rsidRDefault="00F0062E" w:rsidP="00F0062E">
      <w:pPr>
        <w:pStyle w:val="2"/>
        <w:numPr>
          <w:ilvl w:val="0"/>
          <w:numId w:val="3"/>
        </w:numPr>
        <w:spacing w:line="440" w:lineRule="exact"/>
        <w:rPr>
          <w:rFonts w:ascii="標楷體" w:eastAsia="標楷體" w:hAnsi="標楷體" w:cs="Times New Roman"/>
          <w:b w:val="0"/>
          <w:sz w:val="28"/>
          <w:szCs w:val="28"/>
        </w:rPr>
      </w:pPr>
      <w:r>
        <w:rPr>
          <w:rFonts w:ascii="新細明體" w:eastAsia="新細明體" w:hAnsi="新細明體" w:cs="Times New Roman" w:hint="eastAsia"/>
          <w:b w:val="0"/>
          <w:sz w:val="28"/>
          <w:szCs w:val="28"/>
        </w:rPr>
        <w:t>「</w:t>
      </w:r>
      <w:r w:rsidRPr="00F0062E">
        <w:rPr>
          <w:rFonts w:ascii="標楷體" w:eastAsia="標楷體" w:hAnsi="標楷體"/>
          <w:b w:val="0"/>
          <w:sz w:val="28"/>
          <w:szCs w:val="28"/>
        </w:rPr>
        <w:t>前進！物理搜查線</w:t>
      </w:r>
      <w:r>
        <w:rPr>
          <w:rFonts w:ascii="新細明體" w:eastAsia="新細明體" w:hAnsi="新細明體" w:cs="Times New Roman" w:hint="eastAsia"/>
          <w:b w:val="0"/>
          <w:sz w:val="28"/>
          <w:szCs w:val="28"/>
        </w:rPr>
        <w:t>」</w:t>
      </w:r>
      <w:r>
        <w:rPr>
          <w:rFonts w:ascii="標楷體" w:eastAsia="標楷體" w:hAnsi="標楷體" w:cs="Times New Roman" w:hint="eastAsia"/>
          <w:b w:val="0"/>
          <w:sz w:val="28"/>
          <w:szCs w:val="28"/>
        </w:rPr>
        <w:t>大家</w:t>
      </w:r>
      <w:proofErr w:type="gramStart"/>
      <w:r>
        <w:rPr>
          <w:rFonts w:ascii="標楷體" w:eastAsia="標楷體" w:hAnsi="標楷體" w:cs="Times New Roman" w:hint="eastAsia"/>
          <w:b w:val="0"/>
          <w:sz w:val="28"/>
          <w:szCs w:val="28"/>
        </w:rPr>
        <w:t>一</w:t>
      </w:r>
      <w:proofErr w:type="gramEnd"/>
      <w:r>
        <w:rPr>
          <w:rFonts w:ascii="標楷體" w:eastAsia="標楷體" w:hAnsi="標楷體" w:cs="Times New Roman" w:hint="eastAsia"/>
          <w:b w:val="0"/>
          <w:sz w:val="28"/>
          <w:szCs w:val="28"/>
        </w:rPr>
        <w:t>起來</w:t>
      </w:r>
    </w:p>
    <w:p w:rsidR="00E70177" w:rsidRPr="00E70177" w:rsidRDefault="00E70177" w:rsidP="00F0062E">
      <w:pPr>
        <w:pStyle w:val="aa"/>
        <w:numPr>
          <w:ilvl w:val="0"/>
          <w:numId w:val="12"/>
        </w:numPr>
        <w:spacing w:line="440" w:lineRule="exact"/>
        <w:ind w:leftChars="0" w:left="1134"/>
        <w:jc w:val="both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活動目的：</w:t>
      </w:r>
    </w:p>
    <w:p w:rsidR="00E70177" w:rsidRPr="00E70177" w:rsidRDefault="00E70177" w:rsidP="00F0062E">
      <w:pPr>
        <w:spacing w:line="440" w:lineRule="exact"/>
        <w:ind w:leftChars="472" w:left="1133" w:firstLineChars="202" w:firstLine="566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為推廣本案新製物理教材，並突破民眾對物理難以接近的印象，本活動將以有趣的</w:t>
      </w:r>
      <w:r w:rsidR="00F0062E">
        <w:rPr>
          <w:rFonts w:ascii="標楷體" w:eastAsia="標楷體" w:hAnsi="標楷體" w:hint="eastAsia"/>
          <w:sz w:val="28"/>
          <w:szCs w:val="28"/>
        </w:rPr>
        <w:t>F</w:t>
      </w:r>
      <w:r w:rsidRPr="00E70177">
        <w:rPr>
          <w:rFonts w:ascii="標楷體" w:eastAsia="標楷體" w:hAnsi="標楷體"/>
          <w:sz w:val="28"/>
          <w:szCs w:val="28"/>
        </w:rPr>
        <w:t>lash互動遊戲，號召對物理有興趣的民眾、親子、學生、教師一同參與</w:t>
      </w:r>
      <w:r w:rsidR="00F0062E">
        <w:rPr>
          <w:rFonts w:ascii="標楷體" w:eastAsia="標楷體" w:hAnsi="標楷體" w:hint="eastAsia"/>
          <w:sz w:val="28"/>
          <w:szCs w:val="28"/>
        </w:rPr>
        <w:t>。</w:t>
      </w:r>
    </w:p>
    <w:p w:rsidR="00E70177" w:rsidRPr="00E70177" w:rsidRDefault="00E70177" w:rsidP="00F0062E">
      <w:pPr>
        <w:pStyle w:val="aa"/>
        <w:numPr>
          <w:ilvl w:val="0"/>
          <w:numId w:val="12"/>
        </w:numPr>
        <w:spacing w:line="440" w:lineRule="exact"/>
        <w:ind w:leftChars="0" w:left="1134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預計舉辦時間：</w:t>
      </w:r>
      <w:r w:rsidRPr="00E70177">
        <w:rPr>
          <w:rFonts w:ascii="標楷體" w:eastAsia="標楷體" w:hAnsi="標楷體"/>
          <w:sz w:val="28"/>
          <w:szCs w:val="28"/>
        </w:rPr>
        <w:t>2014年</w:t>
      </w:r>
      <w:r w:rsidRPr="00E70177">
        <w:rPr>
          <w:rFonts w:ascii="標楷體" w:eastAsia="標楷體" w:hAnsi="標楷體" w:hint="eastAsia"/>
          <w:sz w:val="28"/>
          <w:szCs w:val="28"/>
        </w:rPr>
        <w:t>10</w:t>
      </w:r>
      <w:r w:rsidRPr="00E70177">
        <w:rPr>
          <w:rFonts w:ascii="標楷體" w:eastAsia="標楷體" w:hAnsi="標楷體"/>
          <w:sz w:val="28"/>
          <w:szCs w:val="28"/>
        </w:rPr>
        <w:t>月</w:t>
      </w:r>
      <w:r w:rsidRPr="00E70177">
        <w:rPr>
          <w:rFonts w:ascii="標楷體" w:eastAsia="標楷體" w:hAnsi="標楷體" w:hint="eastAsia"/>
          <w:sz w:val="28"/>
          <w:szCs w:val="28"/>
        </w:rPr>
        <w:t>13</w:t>
      </w:r>
      <w:r w:rsidRPr="00E70177">
        <w:rPr>
          <w:rFonts w:ascii="標楷體" w:eastAsia="標楷體" w:hAnsi="標楷體"/>
          <w:sz w:val="28"/>
          <w:szCs w:val="28"/>
        </w:rPr>
        <w:t>日~</w:t>
      </w:r>
      <w:r w:rsidRPr="00E70177">
        <w:rPr>
          <w:rFonts w:ascii="標楷體" w:eastAsia="標楷體" w:hAnsi="標楷體" w:hint="eastAsia"/>
          <w:sz w:val="28"/>
          <w:szCs w:val="28"/>
        </w:rPr>
        <w:t>10</w:t>
      </w:r>
      <w:r w:rsidRPr="00E70177">
        <w:rPr>
          <w:rFonts w:ascii="標楷體" w:eastAsia="標楷體" w:hAnsi="標楷體"/>
          <w:sz w:val="28"/>
          <w:szCs w:val="28"/>
        </w:rPr>
        <w:t>月2</w:t>
      </w:r>
      <w:r w:rsidRPr="00E70177">
        <w:rPr>
          <w:rFonts w:ascii="標楷體" w:eastAsia="標楷體" w:hAnsi="標楷體" w:hint="eastAsia"/>
          <w:sz w:val="28"/>
          <w:szCs w:val="28"/>
        </w:rPr>
        <w:t>6</w:t>
      </w:r>
      <w:r w:rsidRPr="00E70177">
        <w:rPr>
          <w:rFonts w:ascii="標楷體" w:eastAsia="標楷體" w:hAnsi="標楷體"/>
          <w:sz w:val="28"/>
          <w:szCs w:val="28"/>
        </w:rPr>
        <w:t>日</w:t>
      </w:r>
    </w:p>
    <w:p w:rsidR="00E70177" w:rsidRPr="00E70177" w:rsidRDefault="00E70177" w:rsidP="00F0062E">
      <w:pPr>
        <w:pStyle w:val="aa"/>
        <w:numPr>
          <w:ilvl w:val="0"/>
          <w:numId w:val="12"/>
        </w:numPr>
        <w:spacing w:line="440" w:lineRule="exact"/>
        <w:ind w:leftChars="0" w:left="1134"/>
        <w:jc w:val="both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活動對象</w:t>
      </w:r>
    </w:p>
    <w:p w:rsidR="00E70177" w:rsidRPr="00E70177" w:rsidRDefault="00E70177" w:rsidP="00F0062E">
      <w:pPr>
        <w:pStyle w:val="aa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一般民眾</w:t>
      </w:r>
    </w:p>
    <w:p w:rsidR="00E70177" w:rsidRPr="00E70177" w:rsidRDefault="00E70177" w:rsidP="00F0062E">
      <w:pPr>
        <w:pStyle w:val="aa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 w:hint="eastAsia"/>
          <w:sz w:val="28"/>
          <w:szCs w:val="28"/>
        </w:rPr>
        <w:t>全國國</w:t>
      </w:r>
      <w:r w:rsidRPr="00E70177">
        <w:rPr>
          <w:rFonts w:ascii="標楷體" w:eastAsia="標楷體" w:hAnsi="標楷體"/>
          <w:sz w:val="28"/>
          <w:szCs w:val="28"/>
        </w:rPr>
        <w:t>小</w:t>
      </w:r>
      <w:r w:rsidRPr="00E70177">
        <w:rPr>
          <w:rFonts w:ascii="標楷體" w:eastAsia="標楷體" w:hAnsi="標楷體" w:hint="eastAsia"/>
          <w:sz w:val="28"/>
          <w:szCs w:val="28"/>
        </w:rPr>
        <w:t>、國中、高中學生</w:t>
      </w:r>
    </w:p>
    <w:p w:rsidR="00E70177" w:rsidRPr="00E70177" w:rsidRDefault="00E70177" w:rsidP="00F0062E">
      <w:pPr>
        <w:pStyle w:val="aa"/>
        <w:numPr>
          <w:ilvl w:val="0"/>
          <w:numId w:val="5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教師</w:t>
      </w:r>
    </w:p>
    <w:p w:rsidR="00E70177" w:rsidRPr="00E70177" w:rsidRDefault="00E70177" w:rsidP="00F0062E">
      <w:pPr>
        <w:pStyle w:val="aa"/>
        <w:numPr>
          <w:ilvl w:val="0"/>
          <w:numId w:val="12"/>
        </w:numPr>
        <w:spacing w:line="440" w:lineRule="exact"/>
        <w:ind w:leftChars="0" w:left="1134"/>
        <w:jc w:val="both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活動說明</w:t>
      </w:r>
    </w:p>
    <w:p w:rsidR="00E70177" w:rsidRPr="00E70177" w:rsidRDefault="00E70177" w:rsidP="00F0062E">
      <w:pPr>
        <w:pStyle w:val="aa"/>
        <w:numPr>
          <w:ilvl w:val="0"/>
          <w:numId w:val="7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將本案新製作之教材，設計成遊戲題目，遊戲介面為活潑、互動的簡易</w:t>
      </w:r>
      <w:r w:rsidR="00F0062E">
        <w:rPr>
          <w:rFonts w:ascii="標楷體" w:eastAsia="標楷體" w:hAnsi="標楷體" w:hint="eastAsia"/>
          <w:sz w:val="28"/>
          <w:szCs w:val="28"/>
        </w:rPr>
        <w:t>F</w:t>
      </w:r>
      <w:r w:rsidRPr="00E70177">
        <w:rPr>
          <w:rFonts w:ascii="標楷體" w:eastAsia="標楷體" w:hAnsi="標楷體"/>
          <w:sz w:val="28"/>
          <w:szCs w:val="28"/>
        </w:rPr>
        <w:t>lash遊戲，讓參加活動者能藉由遊戲了解本網站之物理網路學習概念，並完成滿意度問卷填寫，即可參加多項好禮抽獎。</w:t>
      </w:r>
    </w:p>
    <w:p w:rsidR="00E70177" w:rsidRPr="00E70177" w:rsidRDefault="00E70177" w:rsidP="00F0062E">
      <w:pPr>
        <w:pStyle w:val="aa"/>
        <w:numPr>
          <w:ilvl w:val="0"/>
          <w:numId w:val="7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 xml:space="preserve">為使活動具正向意義回饋，凡確實完成遊戲問答挑戰賽者，可享有「達人獎」抽獎資格。 </w:t>
      </w:r>
    </w:p>
    <w:p w:rsidR="00E70177" w:rsidRPr="00E70177" w:rsidRDefault="00E70177" w:rsidP="00F0062E">
      <w:pPr>
        <w:pStyle w:val="aa"/>
        <w:numPr>
          <w:ilvl w:val="0"/>
          <w:numId w:val="12"/>
        </w:numPr>
        <w:spacing w:line="440" w:lineRule="exact"/>
        <w:ind w:leftChars="0" w:left="1134"/>
        <w:jc w:val="both"/>
        <w:rPr>
          <w:rFonts w:ascii="標楷體" w:eastAsia="標楷體" w:hAnsi="標楷體"/>
          <w:sz w:val="28"/>
          <w:szCs w:val="28"/>
          <w:shd w:val="pct15" w:color="auto" w:fill="FFFFFF"/>
        </w:rPr>
      </w:pPr>
      <w:r w:rsidRPr="00E70177">
        <w:rPr>
          <w:rFonts w:ascii="標楷體" w:eastAsia="標楷體" w:hAnsi="標楷體"/>
          <w:sz w:val="28"/>
          <w:szCs w:val="28"/>
          <w:shd w:val="pct15" w:color="auto" w:fill="FFFFFF"/>
        </w:rPr>
        <w:t>獎品項目及說明</w:t>
      </w:r>
    </w:p>
    <w:p w:rsidR="00E70177" w:rsidRPr="00E70177" w:rsidRDefault="00E70177" w:rsidP="00F0062E">
      <w:pPr>
        <w:pStyle w:val="aa"/>
        <w:numPr>
          <w:ilvl w:val="0"/>
          <w:numId w:val="8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獎項說明：</w:t>
      </w:r>
      <w:r w:rsidRPr="00E70177">
        <w:rPr>
          <w:rFonts w:ascii="標楷體" w:eastAsia="標楷體" w:hAnsi="標楷體"/>
          <w:sz w:val="28"/>
          <w:szCs w:val="28"/>
        </w:rPr>
        <w:br/>
        <w:t>凡依照活動遊戲規則完成問卷調查者，活動結束後，將於指定期間聘請律師，由律師抽出各獎項得主。</w:t>
      </w:r>
    </w:p>
    <w:p w:rsidR="00E70177" w:rsidRPr="00E70177" w:rsidRDefault="00E70177" w:rsidP="00F0062E">
      <w:pPr>
        <w:pStyle w:val="aa"/>
        <w:numPr>
          <w:ilvl w:val="0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達人獎，共10名。</w:t>
      </w:r>
    </w:p>
    <w:p w:rsidR="00E70177" w:rsidRPr="00E70177" w:rsidRDefault="00E70177" w:rsidP="00F0062E">
      <w:pPr>
        <w:pStyle w:val="aa"/>
        <w:numPr>
          <w:ilvl w:val="0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參加獎，共</w:t>
      </w:r>
      <w:r w:rsidRPr="00E70177">
        <w:rPr>
          <w:rFonts w:ascii="標楷體" w:eastAsia="標楷體" w:hAnsi="標楷體" w:hint="eastAsia"/>
          <w:sz w:val="28"/>
          <w:szCs w:val="28"/>
        </w:rPr>
        <w:t>15</w:t>
      </w:r>
      <w:r w:rsidRPr="00E70177">
        <w:rPr>
          <w:rFonts w:ascii="標楷體" w:eastAsia="標楷體" w:hAnsi="標楷體"/>
          <w:sz w:val="28"/>
          <w:szCs w:val="28"/>
        </w:rPr>
        <w:t>0名。</w:t>
      </w:r>
    </w:p>
    <w:p w:rsidR="00E70177" w:rsidRPr="00E70177" w:rsidRDefault="00E70177" w:rsidP="00F0062E">
      <w:pPr>
        <w:pStyle w:val="aa"/>
        <w:numPr>
          <w:ilvl w:val="0"/>
          <w:numId w:val="9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參與本活動得獎者，由承辦單位直接寄送予得獎者。</w:t>
      </w:r>
    </w:p>
    <w:p w:rsidR="00E70177" w:rsidRPr="00E70177" w:rsidRDefault="00E70177" w:rsidP="00F0062E">
      <w:pPr>
        <w:widowControl/>
        <w:spacing w:line="440" w:lineRule="exact"/>
        <w:ind w:leftChars="472" w:left="1133"/>
        <w:rPr>
          <w:rFonts w:ascii="標楷體" w:eastAsia="標楷體" w:hAnsi="標楷體"/>
          <w:sz w:val="28"/>
          <w:szCs w:val="28"/>
        </w:rPr>
      </w:pPr>
      <w:proofErr w:type="gramStart"/>
      <w:r w:rsidRPr="00E70177">
        <w:rPr>
          <w:rFonts w:ascii="標楷體" w:eastAsia="標楷體" w:hAnsi="標楷體" w:hint="eastAsia"/>
          <w:sz w:val="28"/>
          <w:szCs w:val="28"/>
        </w:rPr>
        <w:t xml:space="preserve">B.  </w:t>
      </w:r>
      <w:r w:rsidRPr="00E70177">
        <w:rPr>
          <w:rFonts w:ascii="標楷體" w:eastAsia="標楷體" w:hAnsi="標楷體"/>
          <w:sz w:val="28"/>
          <w:szCs w:val="28"/>
        </w:rPr>
        <w:t>活動獎品項目</w:t>
      </w:r>
      <w:proofErr w:type="gramEnd"/>
    </w:p>
    <w:p w:rsidR="00E70177" w:rsidRPr="00E70177" w:rsidRDefault="00E70177" w:rsidP="00F0062E">
      <w:pPr>
        <w:pStyle w:val="aa"/>
        <w:numPr>
          <w:ilvl w:val="0"/>
          <w:numId w:val="10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t>達人獎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5763"/>
        <w:gridCol w:w="1149"/>
        <w:gridCol w:w="897"/>
      </w:tblGrid>
      <w:tr w:rsidR="00E70177" w:rsidRPr="00E70177" w:rsidTr="002B1D0A">
        <w:trPr>
          <w:tblHeader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lastRenderedPageBreak/>
              <w:t>項目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獎品圖示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獎品市值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名額</w:t>
            </w:r>
          </w:p>
        </w:tc>
      </w:tr>
      <w:tr w:rsidR="00E70177" w:rsidRPr="00E70177" w:rsidTr="00F0062E">
        <w:trPr>
          <w:trHeight w:val="4088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1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177" w:rsidRPr="00E70177" w:rsidRDefault="00E70177" w:rsidP="00F0062E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 xml:space="preserve">【ACER </w:t>
            </w:r>
            <w:proofErr w:type="spellStart"/>
            <w:r w:rsidRPr="00E70177">
              <w:rPr>
                <w:rFonts w:ascii="標楷體" w:eastAsia="標楷體" w:hAnsi="標楷體"/>
                <w:sz w:val="28"/>
                <w:szCs w:val="28"/>
              </w:rPr>
              <w:t>Iconia</w:t>
            </w:r>
            <w:proofErr w:type="spellEnd"/>
            <w:r w:rsidRPr="00E70177">
              <w:rPr>
                <w:rFonts w:ascii="標楷體" w:eastAsia="標楷體" w:hAnsi="標楷體"/>
                <w:sz w:val="28"/>
                <w:szCs w:val="28"/>
              </w:rPr>
              <w:t xml:space="preserve"> One7 7吋雙核平板 (</w:t>
            </w:r>
            <w:proofErr w:type="spellStart"/>
            <w:r w:rsidRPr="00E70177">
              <w:rPr>
                <w:rFonts w:ascii="標楷體" w:eastAsia="標楷體" w:hAnsi="標楷體"/>
                <w:sz w:val="28"/>
                <w:szCs w:val="28"/>
              </w:rPr>
              <w:t>WiFi</w:t>
            </w:r>
            <w:proofErr w:type="spellEnd"/>
            <w:r w:rsidRPr="00E70177">
              <w:rPr>
                <w:rFonts w:ascii="標楷體" w:eastAsia="標楷體" w:hAnsi="標楷體"/>
                <w:sz w:val="28"/>
                <w:szCs w:val="28"/>
              </w:rPr>
              <w:t>版/16G)】</w:t>
            </w:r>
          </w:p>
          <w:p w:rsidR="00E70177" w:rsidRPr="00E70177" w:rsidRDefault="00F0062E" w:rsidP="00F0062E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CN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032" type="#_x0000_t75" style="position:absolute;left:0;text-align:left;margin-left:92.35pt;margin-top:-10.35pt;width:103.25pt;height:161pt;z-index:251662336;mso-position-horizontal-relative:text;mso-position-vertical-relative:text;mso-width-relative:page;mso-height-relative:page">
                  <v:imagedata r:id="rId13" o:title=""/>
                  <w10:wrap type="square"/>
                </v:shape>
                <o:OLEObject Type="Embed" ProgID="PBrush" ShapeID="_x0000_s1032" DrawAspect="Content" ObjectID="_1474894346" r:id="rId14"/>
              </w:pic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3490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4名</w:t>
            </w:r>
          </w:p>
        </w:tc>
      </w:tr>
      <w:tr w:rsidR="00E70177" w:rsidRPr="00E70177" w:rsidTr="00F0062E">
        <w:trPr>
          <w:trHeight w:val="3819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kern w:val="0"/>
                <w:sz w:val="28"/>
                <w:szCs w:val="28"/>
              </w:rPr>
              <w:t>2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177" w:rsidRPr="00E70177" w:rsidRDefault="00E70177" w:rsidP="00F0062E">
            <w:pPr>
              <w:widowControl/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 xml:space="preserve">【LG </w:t>
            </w:r>
            <w:proofErr w:type="spellStart"/>
            <w:r w:rsidRPr="00E70177">
              <w:rPr>
                <w:rFonts w:ascii="標楷體" w:eastAsia="標楷體" w:hAnsi="標楷體"/>
                <w:sz w:val="28"/>
                <w:szCs w:val="28"/>
              </w:rPr>
              <w:t>optimus</w:t>
            </w:r>
            <w:proofErr w:type="spellEnd"/>
            <w:r w:rsidRPr="00E70177">
              <w:rPr>
                <w:rFonts w:ascii="標楷體" w:eastAsia="標楷體" w:hAnsi="標楷體"/>
                <w:sz w:val="28"/>
                <w:szCs w:val="28"/>
              </w:rPr>
              <w:t xml:space="preserve"> L5 II E450美型智慧手機】 </w:t>
            </w:r>
          </w:p>
          <w:p w:rsidR="00E70177" w:rsidRPr="00E70177" w:rsidRDefault="00E70177" w:rsidP="00F0062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  <w:p w:rsidR="00E70177" w:rsidRPr="00E70177" w:rsidRDefault="00F0062E" w:rsidP="00F0062E">
            <w:pPr>
              <w:widowControl/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pict>
                <v:shape id="_x0000_s1033" type="#_x0000_t75" style="position:absolute;margin-left:99.85pt;margin-top:-10.45pt;width:87.6pt;height:150.1pt;z-index:251664384;mso-position-horizontal-relative:text;mso-position-vertical-relative:text;mso-width-relative:page;mso-height-relative:page">
                  <v:imagedata r:id="rId15" o:title=""/>
                  <w10:wrap type="square"/>
                </v:shape>
                <o:OLEObject Type="Embed" ProgID="PBrush" ShapeID="_x0000_s1033" DrawAspect="Content" ObjectID="_1474894347" r:id="rId16"/>
              </w:pic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3490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3名</w:t>
            </w:r>
          </w:p>
        </w:tc>
      </w:tr>
      <w:tr w:rsidR="00E70177" w:rsidRPr="00E70177" w:rsidTr="00F0062E">
        <w:trPr>
          <w:trHeight w:val="3094"/>
          <w:jc w:val="center"/>
        </w:trPr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kern w:val="0"/>
                <w:sz w:val="28"/>
                <w:szCs w:val="28"/>
              </w:rPr>
              <w:t>3</w:t>
            </w:r>
          </w:p>
        </w:tc>
        <w:tc>
          <w:tcPr>
            <w:tcW w:w="3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widowControl/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kern w:val="0"/>
                <w:sz w:val="28"/>
                <w:szCs w:val="28"/>
              </w:rPr>
              <w:t>【任天堂NDSL】</w:t>
            </w:r>
          </w:p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108585</wp:posOffset>
                  </wp:positionV>
                  <wp:extent cx="1757045" cy="1339215"/>
                  <wp:effectExtent l="0" t="0" r="0" b="0"/>
                  <wp:wrapSquare wrapText="bothSides"/>
                  <wp:docPr id="6" name="圖片 5" descr="http://ec1img.pchome.com.tw/pic/v1/data/item/201303/D/G/B/J/5/O/DGBJ5O-A58447266000_5133018b13dbc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http://ec1img.pchome.com.tw/pic/v1/data/item/201303/D/G/B/J/5/O/DGBJ5O-A58447266000_5133018b13d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045" cy="133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3190元</w:t>
            </w:r>
          </w:p>
        </w:tc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3名</w:t>
            </w:r>
          </w:p>
        </w:tc>
      </w:tr>
    </w:tbl>
    <w:p w:rsidR="00F0062E" w:rsidRPr="00F0062E" w:rsidRDefault="00F0062E" w:rsidP="00F0062E">
      <w:pPr>
        <w:spacing w:line="440" w:lineRule="exact"/>
        <w:jc w:val="both"/>
        <w:rPr>
          <w:rFonts w:ascii="標楷體" w:eastAsia="標楷體" w:hAnsi="標楷體"/>
          <w:sz w:val="28"/>
          <w:szCs w:val="28"/>
        </w:rPr>
      </w:pPr>
    </w:p>
    <w:p w:rsidR="00F0062E" w:rsidRDefault="00F0062E">
      <w:pPr>
        <w:widowControl/>
        <w:rPr>
          <w:rFonts w:ascii="標楷體" w:eastAsia="標楷體" w:hAnsi="標楷體" w:hint="eastAsia"/>
          <w:sz w:val="28"/>
          <w:szCs w:val="28"/>
        </w:rPr>
      </w:pPr>
    </w:p>
    <w:p w:rsidR="00F0062E" w:rsidRDefault="00F0062E">
      <w:pPr>
        <w:widowControl/>
        <w:rPr>
          <w:rFonts w:ascii="標楷體" w:eastAsia="標楷體" w:hAnsi="標楷體" w:cs="Times New Roman"/>
          <w:sz w:val="28"/>
          <w:szCs w:val="28"/>
        </w:rPr>
      </w:pPr>
    </w:p>
    <w:p w:rsidR="00E70177" w:rsidRPr="00E70177" w:rsidRDefault="00E70177" w:rsidP="00F0062E">
      <w:pPr>
        <w:pStyle w:val="aa"/>
        <w:numPr>
          <w:ilvl w:val="0"/>
          <w:numId w:val="10"/>
        </w:numPr>
        <w:spacing w:line="440" w:lineRule="exact"/>
        <w:ind w:leftChars="0"/>
        <w:jc w:val="both"/>
        <w:rPr>
          <w:rFonts w:ascii="標楷體" w:eastAsia="標楷體" w:hAnsi="標楷體"/>
          <w:sz w:val="28"/>
          <w:szCs w:val="28"/>
        </w:rPr>
      </w:pPr>
      <w:r w:rsidRPr="00E70177">
        <w:rPr>
          <w:rFonts w:ascii="標楷體" w:eastAsia="標楷體" w:hAnsi="標楷體"/>
          <w:sz w:val="28"/>
          <w:szCs w:val="28"/>
        </w:rPr>
        <w:lastRenderedPageBreak/>
        <w:t>參加獎：凡參加本活動者，皆有機會參與本獎品項目抽獎。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3777"/>
        <w:gridCol w:w="2828"/>
        <w:gridCol w:w="581"/>
        <w:gridCol w:w="752"/>
      </w:tblGrid>
      <w:tr w:rsidR="00E70177" w:rsidRPr="00E70177" w:rsidTr="00F0062E">
        <w:trPr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項目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獎品圖示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規格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市值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E70177" w:rsidRPr="00E70177" w:rsidRDefault="00E70177" w:rsidP="00F0062E">
            <w:pPr>
              <w:spacing w:after="120"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名額</w:t>
            </w:r>
          </w:p>
        </w:tc>
      </w:tr>
      <w:tr w:rsidR="00E70177" w:rsidRPr="00E70177" w:rsidTr="00F0062E">
        <w:trPr>
          <w:trHeight w:val="605"/>
          <w:jc w:val="center"/>
        </w:trPr>
        <w:tc>
          <w:tcPr>
            <w:tcW w:w="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70177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1</w:t>
            </w:r>
          </w:p>
        </w:tc>
        <w:tc>
          <w:tcPr>
            <w:tcW w:w="2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widowControl/>
              <w:spacing w:line="440" w:lineRule="exact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kern w:val="0"/>
                <w:sz w:val="28"/>
                <w:szCs w:val="28"/>
              </w:rPr>
              <w:t>【</w:t>
            </w:r>
            <w:r w:rsidR="00F0062E" w:rsidRPr="00F0062E"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磁浮閃光滾輪</w:t>
            </w:r>
            <w:r w:rsidRPr="00E70177">
              <w:rPr>
                <w:rFonts w:ascii="標楷體" w:eastAsia="標楷體" w:hAnsi="標楷體"/>
                <w:kern w:val="0"/>
                <w:sz w:val="28"/>
                <w:szCs w:val="28"/>
              </w:rPr>
              <w:t>】</w:t>
            </w:r>
          </w:p>
          <w:p w:rsidR="00E70177" w:rsidRPr="00E70177" w:rsidRDefault="00F0062E" w:rsidP="00F0062E">
            <w:pPr>
              <w:widowControl/>
              <w:spacing w:line="440" w:lineRule="exact"/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 wp14:anchorId="3811DC5A" wp14:editId="203F4250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206375</wp:posOffset>
                  </wp:positionV>
                  <wp:extent cx="1750695" cy="1856740"/>
                  <wp:effectExtent l="0" t="0" r="1905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磁浮閃光滾輪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177" w:rsidRPr="00E70177" w:rsidRDefault="00E70177" w:rsidP="00F0062E">
            <w:pPr>
              <w:spacing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*重量：</w:t>
            </w:r>
            <w:r w:rsidR="00F0062E" w:rsidRPr="00F0062E">
              <w:rPr>
                <w:rFonts w:ascii="標楷體" w:eastAsia="標楷體" w:hAnsi="標楷體"/>
                <w:bCs/>
                <w:sz w:val="28"/>
                <w:szCs w:val="28"/>
              </w:rPr>
              <w:t>88</w:t>
            </w: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g</w:t>
            </w:r>
          </w:p>
          <w:p w:rsidR="00E70177" w:rsidRPr="00E70177" w:rsidRDefault="00E70177" w:rsidP="00F0062E">
            <w:pPr>
              <w:spacing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*尺寸：</w:t>
            </w:r>
            <w:r w:rsidR="00F0062E" w:rsidRPr="00F0062E">
              <w:rPr>
                <w:rFonts w:ascii="標楷體" w:eastAsia="標楷體" w:hAnsi="標楷體"/>
                <w:bCs/>
                <w:sz w:val="28"/>
                <w:szCs w:val="28"/>
              </w:rPr>
              <w:t>31* 5* 4.5</w:t>
            </w: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cm</w:t>
            </w:r>
          </w:p>
          <w:p w:rsidR="00E70177" w:rsidRPr="00E70177" w:rsidRDefault="00E70177" w:rsidP="00F0062E">
            <w:pPr>
              <w:spacing w:line="440" w:lineRule="exact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*</w:t>
            </w:r>
            <w:r w:rsidR="00F0062E" w:rsidRPr="00F0062E">
              <w:rPr>
                <w:rFonts w:ascii="標楷體" w:eastAsia="標楷體" w:hAnsi="標楷體" w:hint="eastAsia"/>
                <w:bCs/>
                <w:sz w:val="28"/>
                <w:szCs w:val="28"/>
              </w:rPr>
              <w:t>將一個風火輪一樣的陀螺放到金屬架子上就會自動發出彩色燈光；不停的改變手持支架的狀態，垂直，直立，側放，平放，倒放，任意角度都能保持光輪不會掉落。</w:t>
            </w:r>
          </w:p>
        </w:tc>
        <w:tc>
          <w:tcPr>
            <w:tcW w:w="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bCs/>
                <w:sz w:val="28"/>
                <w:szCs w:val="28"/>
              </w:rPr>
              <w:t>70元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177" w:rsidRPr="00E70177" w:rsidRDefault="00E70177" w:rsidP="00F0062E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70177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E70177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E70177">
              <w:rPr>
                <w:rFonts w:ascii="標楷體" w:eastAsia="標楷體" w:hAnsi="標楷體"/>
                <w:sz w:val="28"/>
                <w:szCs w:val="28"/>
              </w:rPr>
              <w:t>0名</w:t>
            </w:r>
          </w:p>
        </w:tc>
      </w:tr>
    </w:tbl>
    <w:p w:rsidR="00E70177" w:rsidRPr="00E70177" w:rsidRDefault="00E70177" w:rsidP="00F0062E">
      <w:pPr>
        <w:widowControl/>
        <w:spacing w:line="440" w:lineRule="exact"/>
        <w:rPr>
          <w:rFonts w:ascii="標楷體" w:eastAsia="標楷體" w:hAnsi="標楷體"/>
          <w:sz w:val="28"/>
          <w:szCs w:val="28"/>
        </w:rPr>
      </w:pPr>
    </w:p>
    <w:p w:rsidR="00E70177" w:rsidRPr="00E70177" w:rsidRDefault="00E70177" w:rsidP="00F0062E">
      <w:pPr>
        <w:spacing w:line="440" w:lineRule="exact"/>
        <w:rPr>
          <w:rFonts w:ascii="標楷體" w:eastAsia="標楷體" w:hAnsi="標楷體"/>
          <w:sz w:val="28"/>
          <w:szCs w:val="28"/>
        </w:rPr>
      </w:pPr>
    </w:p>
    <w:sectPr w:rsidR="00E70177" w:rsidRPr="00E70177" w:rsidSect="00292FA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06CC" w:rsidRDefault="005306CC" w:rsidP="00E70177">
      <w:r>
        <w:separator/>
      </w:r>
    </w:p>
  </w:endnote>
  <w:endnote w:type="continuationSeparator" w:id="0">
    <w:p w:rsidR="005306CC" w:rsidRDefault="005306CC" w:rsidP="00E70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06CC" w:rsidRDefault="005306CC" w:rsidP="00E70177">
      <w:r>
        <w:separator/>
      </w:r>
    </w:p>
  </w:footnote>
  <w:footnote w:type="continuationSeparator" w:id="0">
    <w:p w:rsidR="005306CC" w:rsidRDefault="005306CC" w:rsidP="00E701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53F8C"/>
    <w:multiLevelType w:val="hybridMultilevel"/>
    <w:tmpl w:val="5324FF08"/>
    <w:lvl w:ilvl="0" w:tplc="04090011">
      <w:start w:val="1"/>
      <w:numFmt w:val="upperLetter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">
    <w:nsid w:val="08426D19"/>
    <w:multiLevelType w:val="hybridMultilevel"/>
    <w:tmpl w:val="54B88ACE"/>
    <w:lvl w:ilvl="0" w:tplc="04090001">
      <w:start w:val="1"/>
      <w:numFmt w:val="bullet"/>
      <w:lvlText w:val=""/>
      <w:lvlJc w:val="left"/>
      <w:pPr>
        <w:ind w:left="209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5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34" w:hanging="480"/>
      </w:pPr>
      <w:rPr>
        <w:rFonts w:ascii="Wingdings" w:hAnsi="Wingdings" w:hint="default"/>
      </w:rPr>
    </w:lvl>
  </w:abstractNum>
  <w:abstractNum w:abstractNumId="2">
    <w:nsid w:val="0F973D59"/>
    <w:multiLevelType w:val="hybridMultilevel"/>
    <w:tmpl w:val="9528B0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B362FF9"/>
    <w:multiLevelType w:val="hybridMultilevel"/>
    <w:tmpl w:val="4B08C768"/>
    <w:lvl w:ilvl="0" w:tplc="FD762B0A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541781"/>
    <w:multiLevelType w:val="hybridMultilevel"/>
    <w:tmpl w:val="5324FF08"/>
    <w:lvl w:ilvl="0" w:tplc="04090011">
      <w:start w:val="1"/>
      <w:numFmt w:val="upperLetter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5">
    <w:nsid w:val="20576EB5"/>
    <w:multiLevelType w:val="hybridMultilevel"/>
    <w:tmpl w:val="A942E1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76463B"/>
    <w:multiLevelType w:val="hybridMultilevel"/>
    <w:tmpl w:val="A942E1C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11753F9"/>
    <w:multiLevelType w:val="hybridMultilevel"/>
    <w:tmpl w:val="5324FF08"/>
    <w:lvl w:ilvl="0" w:tplc="04090011">
      <w:start w:val="1"/>
      <w:numFmt w:val="upperLetter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8">
    <w:nsid w:val="44E429E8"/>
    <w:multiLevelType w:val="hybridMultilevel"/>
    <w:tmpl w:val="A5A8A860"/>
    <w:lvl w:ilvl="0" w:tplc="DD40807A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E990D30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47067380"/>
    <w:multiLevelType w:val="hybridMultilevel"/>
    <w:tmpl w:val="582643E0"/>
    <w:lvl w:ilvl="0" w:tplc="37EE07FE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b w:val="0"/>
        <w:sz w:val="44"/>
        <w:szCs w:val="4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4EC17B85"/>
    <w:multiLevelType w:val="hybridMultilevel"/>
    <w:tmpl w:val="F00E08E0"/>
    <w:lvl w:ilvl="0" w:tplc="04090001">
      <w:start w:val="1"/>
      <w:numFmt w:val="bullet"/>
      <w:lvlText w:val=""/>
      <w:lvlJc w:val="left"/>
      <w:pPr>
        <w:ind w:left="2094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257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05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53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1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49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97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45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934" w:hanging="480"/>
      </w:pPr>
      <w:rPr>
        <w:rFonts w:ascii="Wingdings" w:hAnsi="Wingdings" w:hint="default"/>
      </w:rPr>
    </w:lvl>
  </w:abstractNum>
  <w:abstractNum w:abstractNumId="11">
    <w:nsid w:val="570345EE"/>
    <w:multiLevelType w:val="hybridMultilevel"/>
    <w:tmpl w:val="4D6EFAE4"/>
    <w:lvl w:ilvl="0" w:tplc="DD40807A">
      <w:start w:val="1"/>
      <w:numFmt w:val="decimal"/>
      <w:lvlText w:val="%1."/>
      <w:lvlJc w:val="left"/>
      <w:pPr>
        <w:ind w:left="144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2">
    <w:nsid w:val="589E0069"/>
    <w:multiLevelType w:val="hybridMultilevel"/>
    <w:tmpl w:val="5324FF08"/>
    <w:lvl w:ilvl="0" w:tplc="04090011">
      <w:start w:val="1"/>
      <w:numFmt w:val="upperLetter"/>
      <w:lvlText w:val="%1."/>
      <w:lvlJc w:val="left"/>
      <w:pPr>
        <w:ind w:left="161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13">
    <w:nsid w:val="71673B50"/>
    <w:multiLevelType w:val="hybridMultilevel"/>
    <w:tmpl w:val="276EE948"/>
    <w:lvl w:ilvl="0" w:tplc="235CE312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cs="Times New Roman" w:hint="default"/>
      </w:rPr>
    </w:lvl>
    <w:lvl w:ilvl="1" w:tplc="E990D30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5"/>
  </w:num>
  <w:num w:numId="5">
    <w:abstractNumId w:val="0"/>
  </w:num>
  <w:num w:numId="6">
    <w:abstractNumId w:val="12"/>
  </w:num>
  <w:num w:numId="7">
    <w:abstractNumId w:val="4"/>
  </w:num>
  <w:num w:numId="8">
    <w:abstractNumId w:val="7"/>
  </w:num>
  <w:num w:numId="9">
    <w:abstractNumId w:val="1"/>
  </w:num>
  <w:num w:numId="10">
    <w:abstractNumId w:val="10"/>
  </w:num>
  <w:num w:numId="11">
    <w:abstractNumId w:val="11"/>
  </w:num>
  <w:num w:numId="12">
    <w:abstractNumId w:val="6"/>
  </w:num>
  <w:num w:numId="13">
    <w:abstractNumId w:val="8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7145"/>
    <w:rsid w:val="00041C58"/>
    <w:rsid w:val="00292FA3"/>
    <w:rsid w:val="005306CC"/>
    <w:rsid w:val="00613A64"/>
    <w:rsid w:val="00684CDF"/>
    <w:rsid w:val="00801826"/>
    <w:rsid w:val="00A27145"/>
    <w:rsid w:val="00B20990"/>
    <w:rsid w:val="00B415E8"/>
    <w:rsid w:val="00B53920"/>
    <w:rsid w:val="00C423ED"/>
    <w:rsid w:val="00E70177"/>
    <w:rsid w:val="00EE4D06"/>
    <w:rsid w:val="00F00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nhideWhenUsed/>
    <w:qFormat/>
    <w:rsid w:val="00E7017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684CDF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E701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E70177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E701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E7017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701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70177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rsid w:val="00E70177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a">
    <w:name w:val="List Paragraph"/>
    <w:basedOn w:val="a"/>
    <w:qFormat/>
    <w:rsid w:val="00E70177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nhideWhenUsed/>
    <w:qFormat/>
    <w:rsid w:val="00E70177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envelope address"/>
    <w:basedOn w:val="a"/>
    <w:uiPriority w:val="99"/>
    <w:semiHidden/>
    <w:unhideWhenUsed/>
    <w:rsid w:val="00684CDF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Theme="majorHAnsi" w:eastAsiaTheme="majorEastAsia" w:hAnsiTheme="majorHAnsi" w:cstheme="majorBidi"/>
      <w:szCs w:val="24"/>
    </w:rPr>
  </w:style>
  <w:style w:type="paragraph" w:styleId="a4">
    <w:name w:val="header"/>
    <w:basedOn w:val="a"/>
    <w:link w:val="a5"/>
    <w:uiPriority w:val="99"/>
    <w:semiHidden/>
    <w:unhideWhenUsed/>
    <w:rsid w:val="00E701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E70177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E701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E70177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701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70177"/>
    <w:rPr>
      <w:rFonts w:asciiTheme="majorHAnsi" w:eastAsiaTheme="majorEastAsia" w:hAnsiTheme="majorHAnsi" w:cstheme="majorBidi"/>
      <w:sz w:val="18"/>
      <w:szCs w:val="18"/>
    </w:rPr>
  </w:style>
  <w:style w:type="character" w:customStyle="1" w:styleId="20">
    <w:name w:val="標題 2 字元"/>
    <w:basedOn w:val="a0"/>
    <w:link w:val="2"/>
    <w:rsid w:val="00E70177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a">
    <w:name w:val="List Paragraph"/>
    <w:basedOn w:val="a"/>
    <w:qFormat/>
    <w:rsid w:val="00E70177"/>
    <w:pPr>
      <w:ind w:leftChars="200" w:left="48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194</Words>
  <Characters>1108</Characters>
  <Application>Microsoft Office Word</Application>
  <DocSecurity>0</DocSecurity>
  <Lines>9</Lines>
  <Paragraphs>2</Paragraphs>
  <ScaleCrop>false</ScaleCrop>
  <Company/>
  <LinksUpToDate>false</LinksUpToDate>
  <CharactersWithSpaces>1300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elly</dc:creator>
  <cp:lastModifiedBy>蔡佳穎</cp:lastModifiedBy>
  <cp:revision>3</cp:revision>
  <dcterms:created xsi:type="dcterms:W3CDTF">2014-10-15T07:38:00Z</dcterms:created>
  <dcterms:modified xsi:type="dcterms:W3CDTF">2014-10-15T08:05:00Z</dcterms:modified>
</cp:coreProperties>
</file>