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82" w:rsidRPr="001861FF" w:rsidRDefault="00046E82" w:rsidP="00165BAB">
      <w:pPr>
        <w:jc w:val="center"/>
        <w:rPr>
          <w:rFonts w:ascii="標楷體" w:eastAsia="標楷體" w:hAnsi="標楷體"/>
          <w:sz w:val="32"/>
          <w:szCs w:val="32"/>
        </w:rPr>
      </w:pPr>
      <w:r w:rsidRPr="001861FF">
        <w:rPr>
          <w:rFonts w:ascii="標楷體" w:eastAsia="標楷體" w:hAnsi="標楷體" w:hint="eastAsia"/>
          <w:sz w:val="32"/>
          <w:szCs w:val="32"/>
        </w:rPr>
        <w:t>【</w:t>
      </w:r>
      <w:r w:rsidRPr="001861FF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3</w:t>
      </w:r>
      <w:r w:rsidRPr="001861FF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度</w:t>
      </w:r>
      <w:r w:rsidRPr="001861FF">
        <w:rPr>
          <w:rFonts w:ascii="標楷體" w:eastAsia="標楷體" w:hAnsi="標楷體" w:hint="eastAsia"/>
          <w:sz w:val="32"/>
          <w:szCs w:val="32"/>
        </w:rPr>
        <w:t>勞動權益教</w:t>
      </w:r>
      <w:r>
        <w:rPr>
          <w:rFonts w:ascii="標楷體" w:eastAsia="標楷體" w:hAnsi="標楷體" w:hint="eastAsia"/>
          <w:sz w:val="32"/>
          <w:szCs w:val="32"/>
        </w:rPr>
        <w:t>育種子師資</w:t>
      </w:r>
      <w:r w:rsidRPr="001861FF">
        <w:rPr>
          <w:rFonts w:ascii="標楷體" w:eastAsia="標楷體" w:hAnsi="標楷體" w:hint="eastAsia"/>
          <w:sz w:val="32"/>
          <w:szCs w:val="32"/>
        </w:rPr>
        <w:t>培訓案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:rsidR="00046E82" w:rsidRPr="00676A9A" w:rsidRDefault="00046E82" w:rsidP="003948E3">
      <w:pPr>
        <w:numPr>
          <w:ilvl w:val="2"/>
          <w:numId w:val="1"/>
        </w:numPr>
        <w:tabs>
          <w:tab w:val="left" w:pos="567"/>
        </w:tabs>
        <w:spacing w:beforeLines="50" w:afterLines="50" w:line="320" w:lineRule="exact"/>
        <w:ind w:hanging="1713"/>
        <w:rPr>
          <w:rFonts w:ascii="標楷體" w:eastAsia="標楷體" w:hAnsi="標楷體"/>
          <w:sz w:val="28"/>
          <w:szCs w:val="28"/>
        </w:rPr>
      </w:pPr>
      <w:r w:rsidRPr="00676A9A"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ascii="標楷體" w:eastAsia="標楷體" w:hAnsi="標楷體" w:hint="eastAsia"/>
          <w:sz w:val="28"/>
          <w:szCs w:val="28"/>
        </w:rPr>
        <w:t>勞動部</w:t>
      </w:r>
      <w:r w:rsidRPr="00676A9A">
        <w:rPr>
          <w:rFonts w:ascii="標楷體" w:eastAsia="標楷體" w:hAnsi="標楷體" w:hint="eastAsia"/>
          <w:sz w:val="28"/>
          <w:szCs w:val="28"/>
        </w:rPr>
        <w:t>「</w:t>
      </w:r>
      <w:r w:rsidRPr="00977D3E">
        <w:rPr>
          <w:rFonts w:ascii="標楷體" w:eastAsia="標楷體" w:hAnsi="標楷體"/>
          <w:sz w:val="28"/>
          <w:szCs w:val="28"/>
        </w:rPr>
        <w:t>103</w:t>
      </w:r>
      <w:r w:rsidRPr="00977D3E">
        <w:rPr>
          <w:rFonts w:ascii="標楷體" w:eastAsia="標楷體" w:hAnsi="標楷體" w:hint="eastAsia"/>
          <w:sz w:val="28"/>
          <w:szCs w:val="28"/>
        </w:rPr>
        <w:t>年度勞動權益教育種子師資培訓案</w:t>
      </w:r>
      <w:r w:rsidRPr="00676A9A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046E82" w:rsidRDefault="00046E82" w:rsidP="003948E3">
      <w:pPr>
        <w:numPr>
          <w:ilvl w:val="2"/>
          <w:numId w:val="1"/>
        </w:numPr>
        <w:tabs>
          <w:tab w:val="left" w:pos="567"/>
        </w:tabs>
        <w:spacing w:beforeLines="50" w:afterLines="50" w:line="320" w:lineRule="exact"/>
        <w:ind w:hanging="1713"/>
        <w:rPr>
          <w:rFonts w:ascii="標楷體" w:eastAsia="標楷體" w:hAnsi="標楷體"/>
          <w:sz w:val="28"/>
          <w:szCs w:val="28"/>
        </w:rPr>
      </w:pPr>
      <w:r w:rsidRPr="00676A9A">
        <w:rPr>
          <w:rFonts w:ascii="標楷體" w:eastAsia="標楷體" w:hAnsi="標楷體" w:hint="eastAsia"/>
          <w:sz w:val="28"/>
          <w:szCs w:val="28"/>
        </w:rPr>
        <w:t>目的：</w:t>
      </w:r>
    </w:p>
    <w:p w:rsidR="00046E82" w:rsidRDefault="00046E82" w:rsidP="003948E3">
      <w:pPr>
        <w:numPr>
          <w:ilvl w:val="2"/>
          <w:numId w:val="2"/>
        </w:numPr>
        <w:tabs>
          <w:tab w:val="left" w:pos="567"/>
        </w:tabs>
        <w:spacing w:beforeLines="50" w:afterLines="50" w:line="320" w:lineRule="exact"/>
        <w:ind w:left="1276" w:hanging="709"/>
        <w:rPr>
          <w:rFonts w:ascii="標楷體" w:eastAsia="標楷體" w:hAnsi="標楷體" w:cs="標楷體"/>
          <w:color w:val="0D0D0D"/>
          <w:sz w:val="28"/>
          <w:szCs w:val="28"/>
        </w:rPr>
      </w:pPr>
      <w:r>
        <w:rPr>
          <w:rFonts w:ascii="標楷體" w:eastAsia="標楷體" w:hAnsi="標楷體" w:cs="標楷體" w:hint="eastAsia"/>
          <w:color w:val="0D0D0D"/>
          <w:sz w:val="28"/>
          <w:szCs w:val="28"/>
        </w:rPr>
        <w:t>對現職高級中等學校、國民中學導師、公民教育或其他領域教師，安排基本勞動權益概念課程，以增進教師之勞動知能。</w:t>
      </w:r>
    </w:p>
    <w:p w:rsidR="00046E82" w:rsidRPr="00BB0C93" w:rsidRDefault="00046E82" w:rsidP="003948E3">
      <w:pPr>
        <w:numPr>
          <w:ilvl w:val="2"/>
          <w:numId w:val="2"/>
        </w:numPr>
        <w:tabs>
          <w:tab w:val="left" w:pos="567"/>
        </w:tabs>
        <w:spacing w:beforeLines="50" w:afterLines="50" w:line="320" w:lineRule="exact"/>
        <w:ind w:left="1276" w:hanging="709"/>
        <w:rPr>
          <w:rFonts w:ascii="標楷體" w:eastAsia="標楷體" w:hAnsi="標楷體" w:cs="標楷體"/>
          <w:color w:val="0D0D0D"/>
          <w:sz w:val="28"/>
          <w:szCs w:val="28"/>
        </w:rPr>
      </w:pPr>
      <w:r>
        <w:rPr>
          <w:rFonts w:ascii="標楷體" w:eastAsia="標楷體" w:hAnsi="標楷體" w:cs="標楷體" w:hint="eastAsia"/>
          <w:color w:val="0D0D0D"/>
          <w:sz w:val="28"/>
          <w:szCs w:val="28"/>
        </w:rPr>
        <w:t>透過團體討論、教學示範等交流活動，協助教師得運用教材於校園進行教學，以</w:t>
      </w:r>
      <w:r w:rsidRPr="00BB0C93">
        <w:rPr>
          <w:rFonts w:ascii="標楷體" w:eastAsia="標楷體" w:hAnsi="標楷體" w:hint="eastAsia"/>
          <w:sz w:val="28"/>
          <w:szCs w:val="28"/>
        </w:rPr>
        <w:t>引導中學生了解工讀的法定權益保障、維護方式，及這些法定保障後意涵的勞動尊嚴的精神，並思考工讀對學習的意義。</w:t>
      </w:r>
    </w:p>
    <w:p w:rsidR="00046E82" w:rsidRPr="00676A9A" w:rsidRDefault="00046E82" w:rsidP="003948E3">
      <w:pPr>
        <w:numPr>
          <w:ilvl w:val="2"/>
          <w:numId w:val="1"/>
        </w:numPr>
        <w:tabs>
          <w:tab w:val="left" w:pos="567"/>
        </w:tabs>
        <w:spacing w:beforeLines="50" w:afterLines="50" w:line="320" w:lineRule="exact"/>
        <w:ind w:hanging="1713"/>
        <w:rPr>
          <w:rFonts w:ascii="標楷體" w:eastAsia="標楷體" w:hAnsi="標楷體"/>
          <w:sz w:val="28"/>
          <w:szCs w:val="28"/>
        </w:rPr>
      </w:pPr>
      <w:r w:rsidRPr="00676A9A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勞動部</w:t>
      </w:r>
      <w:r w:rsidRPr="00676A9A">
        <w:rPr>
          <w:rFonts w:ascii="標楷體" w:eastAsia="標楷體" w:hAnsi="標楷體" w:hint="eastAsia"/>
          <w:sz w:val="28"/>
          <w:szCs w:val="28"/>
        </w:rPr>
        <w:t>、教育部</w:t>
      </w:r>
    </w:p>
    <w:p w:rsidR="00046E82" w:rsidRPr="00676A9A" w:rsidRDefault="00046E82" w:rsidP="003948E3">
      <w:pPr>
        <w:numPr>
          <w:ilvl w:val="2"/>
          <w:numId w:val="1"/>
        </w:numPr>
        <w:tabs>
          <w:tab w:val="left" w:pos="567"/>
        </w:tabs>
        <w:spacing w:beforeLines="50" w:afterLines="50" w:line="320" w:lineRule="exact"/>
        <w:ind w:hanging="17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 w:rsidRPr="00676A9A">
        <w:rPr>
          <w:rFonts w:ascii="標楷體" w:eastAsia="標楷體" w:hAnsi="標楷體" w:hint="eastAsia"/>
          <w:sz w:val="28"/>
          <w:szCs w:val="28"/>
        </w:rPr>
        <w:t>辦單位：全國教師工會總聯合會及所屬會員縣市工會</w:t>
      </w:r>
    </w:p>
    <w:p w:rsidR="00046E82" w:rsidRDefault="00046E82" w:rsidP="003948E3">
      <w:pPr>
        <w:numPr>
          <w:ilvl w:val="2"/>
          <w:numId w:val="1"/>
        </w:numPr>
        <w:tabs>
          <w:tab w:val="left" w:pos="567"/>
        </w:tabs>
        <w:spacing w:beforeLines="50" w:afterLines="50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學員</w:t>
      </w:r>
      <w:r w:rsidRPr="00676A9A">
        <w:rPr>
          <w:rFonts w:ascii="標楷體" w:eastAsia="標楷體" w:hAnsi="標楷體" w:hint="eastAsia"/>
          <w:sz w:val="28"/>
          <w:szCs w:val="28"/>
        </w:rPr>
        <w:t>對象、人數：</w:t>
      </w:r>
    </w:p>
    <w:p w:rsidR="00046E82" w:rsidRDefault="00046E82" w:rsidP="003948E3">
      <w:pPr>
        <w:numPr>
          <w:ilvl w:val="0"/>
          <w:numId w:val="3"/>
        </w:numPr>
        <w:tabs>
          <w:tab w:val="left" w:pos="567"/>
        </w:tabs>
        <w:spacing w:beforeLines="50" w:afterLines="50" w:line="32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BB0C93">
        <w:rPr>
          <w:rFonts w:ascii="標楷體" w:eastAsia="標楷體" w:hAnsi="標楷體" w:hint="eastAsia"/>
          <w:sz w:val="28"/>
          <w:szCs w:val="28"/>
        </w:rPr>
        <w:t>國中、高中職教師，以導師及教授公民科目教師為優先，每場參與人數</w:t>
      </w:r>
      <w:r w:rsidRPr="00BB0C93">
        <w:rPr>
          <w:rFonts w:ascii="標楷體" w:eastAsia="標楷體" w:hAnsi="標楷體"/>
          <w:sz w:val="28"/>
          <w:szCs w:val="28"/>
        </w:rPr>
        <w:t>50</w:t>
      </w:r>
      <w:r w:rsidRPr="00BB0C93">
        <w:rPr>
          <w:rFonts w:ascii="標楷體" w:eastAsia="標楷體" w:hAnsi="標楷體" w:hint="eastAsia"/>
          <w:sz w:val="28"/>
          <w:szCs w:val="28"/>
        </w:rPr>
        <w:t>人。</w:t>
      </w:r>
    </w:p>
    <w:p w:rsidR="00046E82" w:rsidRPr="00BB0C93" w:rsidRDefault="00046E82" w:rsidP="003948E3">
      <w:pPr>
        <w:numPr>
          <w:ilvl w:val="0"/>
          <w:numId w:val="3"/>
        </w:numPr>
        <w:tabs>
          <w:tab w:val="left" w:pos="567"/>
        </w:tabs>
        <w:spacing w:beforeLines="50" w:afterLines="50" w:line="32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BB0C93">
        <w:rPr>
          <w:rFonts w:ascii="標楷體" w:eastAsia="標楷體" w:hAnsi="標楷體" w:hint="eastAsia"/>
          <w:sz w:val="28"/>
          <w:szCs w:val="28"/>
        </w:rPr>
        <w:t>宜蘭、花東、外島地區，或介於北中南各場次辦理地點距離相近的學校教師，請自擇場次參加。</w:t>
      </w:r>
    </w:p>
    <w:p w:rsidR="00046E82" w:rsidRPr="0093274D" w:rsidRDefault="00046E82" w:rsidP="003948E3">
      <w:pPr>
        <w:numPr>
          <w:ilvl w:val="2"/>
          <w:numId w:val="1"/>
        </w:numPr>
        <w:tabs>
          <w:tab w:val="left" w:pos="567"/>
        </w:tabs>
        <w:spacing w:beforeLines="50" w:afterLines="50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報名方式：各場次各自公告實施計畫於「全國教師進修網」，請自擇方便場次，於該網站報名。</w:t>
      </w:r>
    </w:p>
    <w:p w:rsidR="00046E82" w:rsidRDefault="00046E82" w:rsidP="003948E3">
      <w:pPr>
        <w:numPr>
          <w:ilvl w:val="2"/>
          <w:numId w:val="1"/>
        </w:numPr>
        <w:tabs>
          <w:tab w:val="left" w:pos="567"/>
        </w:tabs>
        <w:spacing w:beforeLines="50" w:afterLines="50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76A9A">
        <w:rPr>
          <w:rFonts w:ascii="標楷體" w:eastAsia="標楷體" w:hAnsi="標楷體" w:hint="eastAsia"/>
          <w:sz w:val="28"/>
          <w:szCs w:val="28"/>
        </w:rPr>
        <w:t>培訓營</w:t>
      </w:r>
      <w:r>
        <w:rPr>
          <w:rFonts w:ascii="標楷體" w:eastAsia="標楷體" w:hAnsi="標楷體" w:hint="eastAsia"/>
          <w:sz w:val="28"/>
          <w:szCs w:val="28"/>
        </w:rPr>
        <w:t>時間、</w:t>
      </w:r>
      <w:r w:rsidRPr="00676A9A">
        <w:rPr>
          <w:rFonts w:ascii="標楷體" w:eastAsia="標楷體" w:hAnsi="標楷體" w:hint="eastAsia"/>
          <w:sz w:val="28"/>
          <w:szCs w:val="28"/>
        </w:rPr>
        <w:t>地點：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1418"/>
        <w:gridCol w:w="1984"/>
        <w:gridCol w:w="1843"/>
        <w:gridCol w:w="1559"/>
        <w:gridCol w:w="1701"/>
      </w:tblGrid>
      <w:tr w:rsidR="00046E82" w:rsidRPr="00C40B08" w:rsidTr="008D7E06">
        <w:trPr>
          <w:trHeight w:val="588"/>
        </w:trPr>
        <w:tc>
          <w:tcPr>
            <w:tcW w:w="992" w:type="dxa"/>
            <w:vAlign w:val="center"/>
          </w:tcPr>
          <w:p w:rsidR="00046E82" w:rsidRPr="00C40B08" w:rsidRDefault="00046E82" w:rsidP="003948E3">
            <w:pPr>
              <w:tabs>
                <w:tab w:val="left" w:pos="567"/>
              </w:tabs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0B08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418" w:type="dxa"/>
            <w:vAlign w:val="center"/>
          </w:tcPr>
          <w:p w:rsidR="00046E82" w:rsidRPr="00C40B08" w:rsidRDefault="00046E82" w:rsidP="003948E3">
            <w:pPr>
              <w:tabs>
                <w:tab w:val="left" w:pos="567"/>
              </w:tabs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0B08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1984" w:type="dxa"/>
            <w:vAlign w:val="center"/>
          </w:tcPr>
          <w:p w:rsidR="00046E82" w:rsidRPr="00C40B08" w:rsidRDefault="00046E82" w:rsidP="003948E3">
            <w:pPr>
              <w:tabs>
                <w:tab w:val="left" w:pos="567"/>
              </w:tabs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0B08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1843" w:type="dxa"/>
            <w:vAlign w:val="center"/>
          </w:tcPr>
          <w:p w:rsidR="00046E82" w:rsidRPr="00C40B08" w:rsidRDefault="00046E82" w:rsidP="003948E3">
            <w:pPr>
              <w:tabs>
                <w:tab w:val="left" w:pos="567"/>
              </w:tabs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0B0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1559" w:type="dxa"/>
            <w:vAlign w:val="center"/>
          </w:tcPr>
          <w:p w:rsidR="00046E82" w:rsidRPr="00C40B08" w:rsidRDefault="00046E82" w:rsidP="003948E3">
            <w:pPr>
              <w:tabs>
                <w:tab w:val="left" w:pos="567"/>
              </w:tabs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0B08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1701" w:type="dxa"/>
            <w:vAlign w:val="center"/>
          </w:tcPr>
          <w:p w:rsidR="00046E82" w:rsidRPr="00C40B08" w:rsidRDefault="00046E82" w:rsidP="003948E3">
            <w:pPr>
              <w:tabs>
                <w:tab w:val="left" w:pos="567"/>
              </w:tabs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0B08">
              <w:rPr>
                <w:rFonts w:ascii="標楷體" w:eastAsia="標楷體" w:hAnsi="標楷體" w:hint="eastAsia"/>
                <w:sz w:val="28"/>
                <w:szCs w:val="28"/>
              </w:rPr>
              <w:t>聯絡人電話</w:t>
            </w:r>
          </w:p>
        </w:tc>
      </w:tr>
      <w:tr w:rsidR="00046E82" w:rsidRPr="008D7E06" w:rsidTr="008D7E06">
        <w:trPr>
          <w:trHeight w:val="966"/>
        </w:trPr>
        <w:tc>
          <w:tcPr>
            <w:tcW w:w="992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台南市</w:t>
            </w:r>
          </w:p>
        </w:tc>
        <w:tc>
          <w:tcPr>
            <w:tcW w:w="1418" w:type="dxa"/>
            <w:vAlign w:val="center"/>
          </w:tcPr>
          <w:p w:rsidR="00046E82" w:rsidRPr="008D7E06" w:rsidRDefault="00046E82" w:rsidP="008D7E06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D7E06">
              <w:rPr>
                <w:rFonts w:ascii="標楷體" w:eastAsia="標楷體" w:hAnsi="標楷體"/>
                <w:color w:val="000000"/>
                <w:szCs w:val="24"/>
              </w:rPr>
              <w:t>103.09.16</w:t>
            </w: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（二</w:t>
            </w:r>
            <w:r w:rsidRPr="008D7E06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46E82" w:rsidRDefault="00046E82" w:rsidP="008D7E06">
            <w:pPr>
              <w:tabs>
                <w:tab w:val="left" w:pos="567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國立臺南高商</w:t>
            </w:r>
          </w:p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第一會議室</w:t>
            </w:r>
          </w:p>
        </w:tc>
        <w:tc>
          <w:tcPr>
            <w:tcW w:w="1843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臺南市南區健康路一段</w:t>
            </w:r>
            <w:r w:rsidRPr="008D7E06">
              <w:rPr>
                <w:rFonts w:ascii="標楷體" w:eastAsia="標楷體" w:hAnsi="標楷體"/>
                <w:szCs w:val="24"/>
              </w:rPr>
              <w:t>327</w:t>
            </w:r>
            <w:r w:rsidRPr="008D7E06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台南市教育</w:t>
            </w:r>
          </w:p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產業工會</w:t>
            </w:r>
          </w:p>
        </w:tc>
        <w:tc>
          <w:tcPr>
            <w:tcW w:w="1701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/>
                <w:szCs w:val="24"/>
              </w:rPr>
              <w:t>06-2511717</w:t>
            </w:r>
          </w:p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呂靜玲秘書</w:t>
            </w:r>
          </w:p>
        </w:tc>
      </w:tr>
      <w:tr w:rsidR="00046E82" w:rsidRPr="008D7E06" w:rsidTr="008D7E06">
        <w:tc>
          <w:tcPr>
            <w:tcW w:w="992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  <w:tc>
          <w:tcPr>
            <w:tcW w:w="1418" w:type="dxa"/>
            <w:vAlign w:val="center"/>
          </w:tcPr>
          <w:p w:rsidR="00046E82" w:rsidRPr="008D7E06" w:rsidRDefault="00046E82" w:rsidP="008D7E06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D7E06">
              <w:rPr>
                <w:rFonts w:ascii="標楷體" w:eastAsia="標楷體" w:hAnsi="標楷體"/>
                <w:color w:val="000000"/>
                <w:szCs w:val="24"/>
              </w:rPr>
              <w:t>103.09.27</w:t>
            </w: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（六）</w:t>
            </w:r>
          </w:p>
        </w:tc>
        <w:tc>
          <w:tcPr>
            <w:tcW w:w="1984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新北市立江翠國中活動中心</w:t>
            </w:r>
            <w:r w:rsidRPr="008D7E06">
              <w:rPr>
                <w:rFonts w:ascii="標楷體" w:eastAsia="標楷體" w:hAnsi="標楷體"/>
                <w:szCs w:val="24"/>
              </w:rPr>
              <w:t>1</w:t>
            </w:r>
            <w:r w:rsidRPr="008D7E06">
              <w:rPr>
                <w:rFonts w:ascii="標楷體" w:eastAsia="標楷體" w:hAnsi="標楷體" w:hint="eastAsia"/>
                <w:szCs w:val="24"/>
              </w:rPr>
              <w:t>樓圖書館</w:t>
            </w:r>
          </w:p>
        </w:tc>
        <w:tc>
          <w:tcPr>
            <w:tcW w:w="1843" w:type="dxa"/>
            <w:vAlign w:val="center"/>
          </w:tcPr>
          <w:p w:rsidR="00046E82" w:rsidRPr="008D7E06" w:rsidRDefault="00046E82" w:rsidP="008D7E0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新北市板橋區松江街</w:t>
            </w:r>
            <w:r w:rsidRPr="008D7E06">
              <w:rPr>
                <w:rFonts w:ascii="標楷體" w:eastAsia="標楷體" w:hAnsi="標楷體"/>
                <w:szCs w:val="24"/>
              </w:rPr>
              <w:t>63</w:t>
            </w:r>
            <w:r w:rsidRPr="008D7E06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046E82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新北市</w:t>
            </w:r>
          </w:p>
          <w:p w:rsidR="00046E82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教育人員</w:t>
            </w:r>
          </w:p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產業工會</w:t>
            </w:r>
          </w:p>
        </w:tc>
        <w:tc>
          <w:tcPr>
            <w:tcW w:w="1701" w:type="dxa"/>
            <w:vAlign w:val="center"/>
          </w:tcPr>
          <w:p w:rsidR="00046E82" w:rsidRPr="008D7E06" w:rsidRDefault="00046E82" w:rsidP="008D7E0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/>
                <w:szCs w:val="24"/>
              </w:rPr>
              <w:t>02-22611170</w:t>
            </w:r>
          </w:p>
          <w:p w:rsidR="00046E82" w:rsidRPr="008D7E06" w:rsidRDefault="00046E82" w:rsidP="008D7E0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杜雅菱秘書</w:t>
            </w:r>
          </w:p>
        </w:tc>
      </w:tr>
      <w:tr w:rsidR="00046E82" w:rsidRPr="008D7E06" w:rsidTr="008D7E06">
        <w:trPr>
          <w:trHeight w:val="966"/>
        </w:trPr>
        <w:tc>
          <w:tcPr>
            <w:tcW w:w="992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  <w:tc>
          <w:tcPr>
            <w:tcW w:w="1418" w:type="dxa"/>
            <w:vAlign w:val="center"/>
          </w:tcPr>
          <w:p w:rsidR="00046E82" w:rsidRPr="008D7E06" w:rsidRDefault="00046E82" w:rsidP="008D7E06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D7E06">
              <w:rPr>
                <w:rFonts w:ascii="標楷體" w:eastAsia="標楷體" w:hAnsi="標楷體"/>
                <w:color w:val="000000"/>
                <w:szCs w:val="24"/>
              </w:rPr>
              <w:t>103.10.04</w:t>
            </w: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（六）</w:t>
            </w:r>
          </w:p>
        </w:tc>
        <w:tc>
          <w:tcPr>
            <w:tcW w:w="1984" w:type="dxa"/>
            <w:vAlign w:val="center"/>
          </w:tcPr>
          <w:p w:rsidR="00046E82" w:rsidRDefault="00046E82" w:rsidP="008D7E06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高雄市教師會</w:t>
            </w:r>
          </w:p>
          <w:p w:rsidR="00046E82" w:rsidRPr="008D7E06" w:rsidRDefault="00046E82" w:rsidP="008D7E06">
            <w:pPr>
              <w:spacing w:line="3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會議室</w:t>
            </w:r>
          </w:p>
        </w:tc>
        <w:tc>
          <w:tcPr>
            <w:tcW w:w="1843" w:type="dxa"/>
            <w:vAlign w:val="center"/>
          </w:tcPr>
          <w:p w:rsidR="00046E82" w:rsidRPr="008D7E06" w:rsidRDefault="00046E82" w:rsidP="008D7E06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高雄市苓雅區輔仁路</w:t>
            </w:r>
            <w:r w:rsidRPr="008D7E06">
              <w:rPr>
                <w:rFonts w:ascii="標楷體" w:eastAsia="標楷體" w:hAnsi="標楷體"/>
                <w:color w:val="000000"/>
                <w:szCs w:val="24"/>
              </w:rPr>
              <w:t>155</w:t>
            </w: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號</w:t>
            </w:r>
            <w:r w:rsidRPr="008D7E06"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樓之</w:t>
            </w:r>
            <w:r w:rsidRPr="008D7E06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高雄市教師</w:t>
            </w:r>
          </w:p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職業工會</w:t>
            </w:r>
          </w:p>
        </w:tc>
        <w:tc>
          <w:tcPr>
            <w:tcW w:w="1701" w:type="dxa"/>
            <w:vAlign w:val="center"/>
          </w:tcPr>
          <w:p w:rsidR="00046E82" w:rsidRPr="008D7E06" w:rsidRDefault="00046E82" w:rsidP="008D7E0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7E06">
              <w:rPr>
                <w:rFonts w:ascii="標楷體" w:eastAsia="標楷體" w:hAnsi="標楷體"/>
                <w:color w:val="000000"/>
                <w:szCs w:val="24"/>
              </w:rPr>
              <w:t>07-7235660</w:t>
            </w:r>
          </w:p>
          <w:p w:rsidR="00046E82" w:rsidRPr="008D7E06" w:rsidRDefault="00046E82" w:rsidP="008D7E06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張楓榆秘書</w:t>
            </w:r>
          </w:p>
        </w:tc>
      </w:tr>
      <w:tr w:rsidR="00046E82" w:rsidRPr="008D7E06" w:rsidTr="008D7E06">
        <w:tc>
          <w:tcPr>
            <w:tcW w:w="992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台中市</w:t>
            </w:r>
          </w:p>
        </w:tc>
        <w:tc>
          <w:tcPr>
            <w:tcW w:w="1418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7E06">
              <w:rPr>
                <w:rFonts w:ascii="標楷體" w:eastAsia="標楷體" w:hAnsi="標楷體"/>
                <w:color w:val="000000"/>
                <w:szCs w:val="24"/>
              </w:rPr>
              <w:t>103.10.07</w:t>
            </w: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</w:p>
        </w:tc>
        <w:tc>
          <w:tcPr>
            <w:tcW w:w="1984" w:type="dxa"/>
            <w:vAlign w:val="center"/>
          </w:tcPr>
          <w:p w:rsidR="00046E82" w:rsidRDefault="00046E82" w:rsidP="008D7E06">
            <w:pPr>
              <w:tabs>
                <w:tab w:val="left" w:pos="567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國立台中高工</w:t>
            </w:r>
          </w:p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體育館階梯教室</w:t>
            </w:r>
          </w:p>
        </w:tc>
        <w:tc>
          <w:tcPr>
            <w:tcW w:w="1843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臺中市南區高工路</w:t>
            </w:r>
            <w:r w:rsidRPr="008D7E06">
              <w:rPr>
                <w:rFonts w:ascii="標楷體" w:eastAsia="標楷體" w:hAnsi="標楷體"/>
                <w:color w:val="000000"/>
                <w:szCs w:val="24"/>
              </w:rPr>
              <w:t>191</w:t>
            </w: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台中市教師</w:t>
            </w:r>
          </w:p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職業工會</w:t>
            </w:r>
          </w:p>
        </w:tc>
        <w:tc>
          <w:tcPr>
            <w:tcW w:w="1701" w:type="dxa"/>
            <w:vAlign w:val="center"/>
          </w:tcPr>
          <w:p w:rsidR="00046E82" w:rsidRPr="008D7E06" w:rsidRDefault="00046E82" w:rsidP="008D7E0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/>
                <w:szCs w:val="24"/>
              </w:rPr>
              <w:t>04-23202148</w:t>
            </w:r>
          </w:p>
          <w:p w:rsidR="00046E82" w:rsidRPr="008D7E06" w:rsidRDefault="00046E82" w:rsidP="008D7E0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吳金燕秘書</w:t>
            </w:r>
          </w:p>
        </w:tc>
      </w:tr>
      <w:tr w:rsidR="00046E82" w:rsidRPr="008D7E06" w:rsidTr="008D7E06">
        <w:tc>
          <w:tcPr>
            <w:tcW w:w="992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台北市</w:t>
            </w:r>
          </w:p>
        </w:tc>
        <w:tc>
          <w:tcPr>
            <w:tcW w:w="1418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7E06">
              <w:rPr>
                <w:rFonts w:ascii="標楷體" w:eastAsia="標楷體" w:hAnsi="標楷體"/>
                <w:color w:val="000000"/>
                <w:szCs w:val="24"/>
              </w:rPr>
              <w:t>103.10.08</w:t>
            </w:r>
            <w:r w:rsidRPr="008D7E06">
              <w:rPr>
                <w:rFonts w:ascii="標楷體" w:eastAsia="標楷體" w:hAnsi="標楷體" w:hint="eastAsia"/>
                <w:color w:val="000000"/>
                <w:szCs w:val="24"/>
              </w:rPr>
              <w:t>（三）</w:t>
            </w:r>
          </w:p>
        </w:tc>
        <w:tc>
          <w:tcPr>
            <w:tcW w:w="1984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台北市立中山國中研習教室</w:t>
            </w:r>
          </w:p>
        </w:tc>
        <w:tc>
          <w:tcPr>
            <w:tcW w:w="1843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臺北市松山區復興北路</w:t>
            </w:r>
            <w:r w:rsidRPr="008D7E06">
              <w:rPr>
                <w:rFonts w:ascii="標楷體" w:eastAsia="標楷體" w:hAnsi="標楷體"/>
                <w:szCs w:val="24"/>
              </w:rPr>
              <w:t>361</w:t>
            </w:r>
            <w:r w:rsidRPr="008D7E06">
              <w:rPr>
                <w:rFonts w:ascii="標楷體" w:eastAsia="標楷體" w:hAnsi="標楷體" w:hint="eastAsia"/>
                <w:szCs w:val="24"/>
              </w:rPr>
              <w:t>巷</w:t>
            </w:r>
            <w:r w:rsidRPr="008D7E06">
              <w:rPr>
                <w:rFonts w:ascii="標楷體" w:eastAsia="標楷體" w:hAnsi="標楷體"/>
                <w:szCs w:val="24"/>
              </w:rPr>
              <w:t>7</w:t>
            </w:r>
            <w:r w:rsidRPr="008D7E06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台北市教師</w:t>
            </w:r>
          </w:p>
          <w:p w:rsidR="00046E82" w:rsidRPr="008D7E06" w:rsidRDefault="00046E82" w:rsidP="008D7E06">
            <w:pPr>
              <w:tabs>
                <w:tab w:val="left" w:pos="567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職業工會</w:t>
            </w:r>
          </w:p>
        </w:tc>
        <w:tc>
          <w:tcPr>
            <w:tcW w:w="1701" w:type="dxa"/>
            <w:vAlign w:val="center"/>
          </w:tcPr>
          <w:p w:rsidR="00046E82" w:rsidRPr="008D7E06" w:rsidRDefault="00046E82" w:rsidP="008D7E0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/>
                <w:szCs w:val="24"/>
              </w:rPr>
              <w:t>02-2596-0780</w:t>
            </w:r>
          </w:p>
          <w:p w:rsidR="00046E82" w:rsidRPr="008D7E06" w:rsidRDefault="00046E82" w:rsidP="008D7E0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E06">
              <w:rPr>
                <w:rFonts w:ascii="標楷體" w:eastAsia="標楷體" w:hAnsi="標楷體" w:hint="eastAsia"/>
                <w:szCs w:val="24"/>
              </w:rPr>
              <w:t>蘇明彥老師</w:t>
            </w:r>
          </w:p>
        </w:tc>
      </w:tr>
    </w:tbl>
    <w:p w:rsidR="00046E82" w:rsidRPr="00676A9A" w:rsidRDefault="00046E82" w:rsidP="003948E3">
      <w:pPr>
        <w:numPr>
          <w:ilvl w:val="2"/>
          <w:numId w:val="1"/>
        </w:numPr>
        <w:tabs>
          <w:tab w:val="left" w:pos="567"/>
        </w:tabs>
        <w:spacing w:beforeLines="50" w:afterLines="50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76A9A">
        <w:rPr>
          <w:rFonts w:ascii="標楷體" w:eastAsia="標楷體" w:hAnsi="標楷體" w:hint="eastAsia"/>
          <w:sz w:val="28"/>
          <w:szCs w:val="28"/>
        </w:rPr>
        <w:t>辦理方式（詳細課程如課程表）</w:t>
      </w:r>
    </w:p>
    <w:p w:rsidR="00046E82" w:rsidRDefault="00046E82" w:rsidP="003948E3">
      <w:pPr>
        <w:numPr>
          <w:ilvl w:val="2"/>
          <w:numId w:val="7"/>
        </w:numPr>
        <w:tabs>
          <w:tab w:val="left" w:pos="567"/>
        </w:tabs>
        <w:spacing w:beforeLines="50" w:afterLines="50" w:line="3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40B08">
        <w:rPr>
          <w:rFonts w:ascii="標楷體" w:eastAsia="標楷體" w:hAnsi="標楷體" w:hint="eastAsia"/>
          <w:sz w:val="28"/>
          <w:szCs w:val="28"/>
        </w:rPr>
        <w:t>播放</w:t>
      </w:r>
      <w:r>
        <w:rPr>
          <w:rFonts w:ascii="標楷體" w:eastAsia="標楷體" w:hAnsi="標楷體" w:hint="eastAsia"/>
          <w:sz w:val="28"/>
          <w:szCs w:val="28"/>
        </w:rPr>
        <w:t>長度約</w:t>
      </w:r>
      <w:r w:rsidRPr="00C40B08">
        <w:rPr>
          <w:rFonts w:ascii="標楷體" w:eastAsia="標楷體" w:hAnsi="標楷體"/>
          <w:sz w:val="28"/>
          <w:szCs w:val="28"/>
        </w:rPr>
        <w:t>15</w:t>
      </w:r>
      <w:r w:rsidRPr="00C40B08">
        <w:rPr>
          <w:rFonts w:ascii="標楷體" w:eastAsia="標楷體" w:hAnsi="標楷體" w:hint="eastAsia"/>
          <w:sz w:val="28"/>
          <w:szCs w:val="28"/>
        </w:rPr>
        <w:t>分鐘之短片。上午場並聘請學有專精並了解實務的講師演講及帶領學員討論，每場並安排輔導人員（</w:t>
      </w:r>
      <w:r w:rsidRPr="00C40B08">
        <w:rPr>
          <w:rFonts w:ascii="標楷體" w:eastAsia="標楷體" w:hAnsi="標楷體"/>
          <w:sz w:val="28"/>
          <w:szCs w:val="28"/>
        </w:rPr>
        <w:t>8</w:t>
      </w:r>
      <w:r w:rsidRPr="00C40B08">
        <w:rPr>
          <w:rFonts w:ascii="標楷體" w:eastAsia="標楷體" w:hAnsi="標楷體" w:hint="eastAsia"/>
          <w:sz w:val="28"/>
          <w:szCs w:val="28"/>
        </w:rPr>
        <w:t>名），引導學員分組團體討論及創作學習單，並將設計成果和心得作分享。各組設計的學習單和本案已設計好的學習單，都可提供並鼓勵老師於開學後使用於教學之中。</w:t>
      </w:r>
    </w:p>
    <w:p w:rsidR="00046E82" w:rsidRPr="00FE571C" w:rsidRDefault="00046E82" w:rsidP="003948E3">
      <w:pPr>
        <w:numPr>
          <w:ilvl w:val="2"/>
          <w:numId w:val="7"/>
        </w:numPr>
        <w:tabs>
          <w:tab w:val="left" w:pos="567"/>
        </w:tabs>
        <w:spacing w:beforeLines="50" w:afterLines="50" w:line="3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E571C">
        <w:rPr>
          <w:rFonts w:ascii="標楷體" w:eastAsia="標楷體" w:hAnsi="標楷體" w:hint="eastAsia"/>
          <w:sz w:val="28"/>
          <w:szCs w:val="28"/>
        </w:rPr>
        <w:t>教學示範：</w:t>
      </w:r>
      <w:r w:rsidRPr="00FE571C">
        <w:rPr>
          <w:rFonts w:ascii="Times New Roman" w:eastAsia="標楷體" w:hAnsi="Times New Roman" w:hint="eastAsia"/>
          <w:sz w:val="28"/>
          <w:szCs w:val="28"/>
        </w:rPr>
        <w:t>如何使用</w:t>
      </w:r>
      <w:r w:rsidRPr="00FE571C">
        <w:rPr>
          <w:rFonts w:ascii="標楷體" w:eastAsia="標楷體" w:hAnsi="標楷體" w:hint="eastAsia"/>
          <w:sz w:val="28"/>
          <w:szCs w:val="28"/>
        </w:rPr>
        <w:t>「打工的夏天」這部</w:t>
      </w:r>
      <w:r>
        <w:rPr>
          <w:rFonts w:ascii="標楷體" w:eastAsia="標楷體" w:hAnsi="標楷體" w:hint="eastAsia"/>
          <w:sz w:val="28"/>
          <w:szCs w:val="28"/>
        </w:rPr>
        <w:t>長度</w:t>
      </w:r>
      <w:r w:rsidRPr="00FE571C">
        <w:rPr>
          <w:rFonts w:ascii="標楷體" w:eastAsia="標楷體" w:hAnsi="標楷體" w:hint="eastAsia"/>
          <w:sz w:val="28"/>
          <w:szCs w:val="28"/>
        </w:rPr>
        <w:t>約</w:t>
      </w:r>
      <w:r w:rsidRPr="00FE571C">
        <w:rPr>
          <w:rFonts w:ascii="標楷體" w:eastAsia="標楷體" w:hAnsi="標楷體"/>
          <w:sz w:val="28"/>
          <w:szCs w:val="28"/>
        </w:rPr>
        <w:t>15</w:t>
      </w:r>
      <w:r w:rsidRPr="00FE571C">
        <w:rPr>
          <w:rFonts w:ascii="標楷體" w:eastAsia="標楷體" w:hAnsi="標楷體" w:hint="eastAsia"/>
          <w:sz w:val="28"/>
          <w:szCs w:val="28"/>
        </w:rPr>
        <w:t>分鐘影片，進行勞動權益的第一堂課呢？由</w:t>
      </w:r>
      <w:r w:rsidRPr="00FE571C">
        <w:rPr>
          <w:rFonts w:ascii="Times New Roman" w:eastAsia="標楷體" w:hAnsi="Times New Roman" w:hint="eastAsia"/>
          <w:sz w:val="28"/>
          <w:szCs w:val="28"/>
        </w:rPr>
        <w:t>講師進行第一堂課的教學示範，帶領學員進行課程設計與討論。這一堂課的目的，只是給學生一些基本概念，或至少知道如果遇到不守法的老闆，是有申訴和協助管道的。</w:t>
      </w:r>
      <w:r>
        <w:rPr>
          <w:rFonts w:ascii="Times New Roman" w:eastAsia="標楷體" w:hAnsi="Times New Roman" w:hint="eastAsia"/>
          <w:sz w:val="28"/>
          <w:szCs w:val="28"/>
        </w:rPr>
        <w:t>接著，</w:t>
      </w:r>
      <w:r w:rsidRPr="00FE571C">
        <w:rPr>
          <w:rFonts w:ascii="Times New Roman" w:eastAsia="標楷體" w:hAnsi="Times New Roman" w:hint="eastAsia"/>
          <w:sz w:val="28"/>
          <w:szCs w:val="28"/>
        </w:rPr>
        <w:t>在有條件的狀況下，如何在學校進行第二堂課的教學？由講師示範如何進行第二堂課的教學，帶領學員進行第二堂課的課程設計與討論，利用學習單上的討論題，深化學生對於勞動的意識。</w:t>
      </w:r>
    </w:p>
    <w:p w:rsidR="00046E82" w:rsidRDefault="00046E82" w:rsidP="003948E3">
      <w:pPr>
        <w:numPr>
          <w:ilvl w:val="2"/>
          <w:numId w:val="7"/>
        </w:numPr>
        <w:tabs>
          <w:tab w:val="left" w:pos="567"/>
        </w:tabs>
        <w:spacing w:beforeLines="50" w:afterLines="50" w:line="3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40B08">
        <w:rPr>
          <w:rFonts w:ascii="標楷體" w:eastAsia="標楷體" w:hAnsi="標楷體" w:hint="eastAsia"/>
          <w:sz w:val="28"/>
          <w:szCs w:val="28"/>
        </w:rPr>
        <w:t>學員均可獲得本培訓營播放影片</w:t>
      </w:r>
      <w:r>
        <w:rPr>
          <w:rFonts w:ascii="標楷體" w:eastAsia="標楷體" w:hAnsi="標楷體"/>
          <w:sz w:val="28"/>
          <w:szCs w:val="28"/>
        </w:rPr>
        <w:t>DVD</w:t>
      </w:r>
      <w:r w:rsidRPr="00C40B08">
        <w:rPr>
          <w:rFonts w:ascii="標楷體" w:eastAsia="標楷體" w:hAnsi="標楷體" w:hint="eastAsia"/>
          <w:sz w:val="28"/>
          <w:szCs w:val="28"/>
        </w:rPr>
        <w:t>，並附已設計好的學習單，鼓勵學員返校於上課時使用，或分享給其他老師使用。學員於培訓營中設計出來的學習單，於匯整及整理完畢後，也會提供學員使用。</w:t>
      </w:r>
    </w:p>
    <w:p w:rsidR="00046E82" w:rsidRDefault="00046E82" w:rsidP="00165BA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br w:type="page"/>
      </w:r>
      <w:r w:rsidRPr="00977D3E">
        <w:rPr>
          <w:rFonts w:ascii="標楷體" w:eastAsia="標楷體" w:hAnsi="標楷體"/>
          <w:b/>
          <w:sz w:val="32"/>
          <w:szCs w:val="32"/>
        </w:rPr>
        <w:t>103</w:t>
      </w:r>
      <w:r w:rsidRPr="00977D3E">
        <w:rPr>
          <w:rFonts w:ascii="標楷體" w:eastAsia="標楷體" w:hAnsi="標楷體" w:hint="eastAsia"/>
          <w:b/>
          <w:sz w:val="32"/>
          <w:szCs w:val="32"/>
        </w:rPr>
        <w:t>年度勞動權益教育種子師資培訓案</w:t>
      </w:r>
      <w:r w:rsidRPr="006834B7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3898"/>
        <w:gridCol w:w="3898"/>
      </w:tblGrid>
      <w:tr w:rsidR="00046E82" w:rsidRPr="009377F4" w:rsidTr="00125D16">
        <w:trPr>
          <w:tblHeader/>
        </w:trPr>
        <w:tc>
          <w:tcPr>
            <w:tcW w:w="1843" w:type="dxa"/>
            <w:tcBorders>
              <w:bottom w:val="thinThickSmallGap" w:sz="24" w:space="0" w:color="auto"/>
            </w:tcBorders>
          </w:tcPr>
          <w:p w:rsidR="00046E82" w:rsidRPr="009377F4" w:rsidRDefault="00046E82" w:rsidP="000D534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377F4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3898" w:type="dxa"/>
            <w:tcBorders>
              <w:bottom w:val="thinThickSmallGap" w:sz="24" w:space="0" w:color="auto"/>
            </w:tcBorders>
          </w:tcPr>
          <w:p w:rsidR="00046E82" w:rsidRPr="009377F4" w:rsidRDefault="00046E82" w:rsidP="000D534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377F4">
              <w:rPr>
                <w:rFonts w:ascii="標楷體" w:eastAsia="標楷體" w:hAnsi="標楷體" w:hint="eastAsia"/>
              </w:rPr>
              <w:t>研習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898" w:type="dxa"/>
            <w:tcBorders>
              <w:bottom w:val="thinThickSmallGap" w:sz="24" w:space="0" w:color="auto"/>
            </w:tcBorders>
          </w:tcPr>
          <w:p w:rsidR="00046E82" w:rsidRPr="009377F4" w:rsidRDefault="00046E82" w:rsidP="000D534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046E82" w:rsidRPr="009377F4" w:rsidTr="00125D16">
        <w:trPr>
          <w:trHeight w:val="413"/>
        </w:trPr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046E82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 w:rsidRPr="009377F4">
              <w:rPr>
                <w:rFonts w:ascii="標楷體" w:eastAsia="標楷體" w:hAnsi="標楷體"/>
              </w:rPr>
              <w:t>9:</w:t>
            </w:r>
            <w:r>
              <w:rPr>
                <w:rFonts w:ascii="標楷體" w:eastAsia="標楷體" w:hAnsi="標楷體"/>
              </w:rPr>
              <w:t>0</w:t>
            </w:r>
            <w:r w:rsidRPr="009377F4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/>
              </w:rPr>
              <w:t>0</w:t>
            </w:r>
            <w:r w:rsidRPr="009377F4">
              <w:rPr>
                <w:rFonts w:ascii="標楷體" w:eastAsia="標楷體" w:hAnsi="標楷體"/>
              </w:rPr>
              <w:t>9:</w:t>
            </w:r>
            <w:r>
              <w:rPr>
                <w:rFonts w:ascii="標楷體" w:eastAsia="標楷體" w:hAnsi="標楷體"/>
              </w:rPr>
              <w:t>25</w:t>
            </w:r>
          </w:p>
          <w:p w:rsidR="00046E82" w:rsidRPr="009377F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20m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98" w:type="dxa"/>
            <w:tcBorders>
              <w:top w:val="thinThickSmallGap" w:sz="24" w:space="0" w:color="auto"/>
            </w:tcBorders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377F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98" w:type="dxa"/>
            <w:tcBorders>
              <w:top w:val="thinThickSmallGap" w:sz="24" w:space="0" w:color="auto"/>
            </w:tcBorders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各場次承辦工會</w:t>
            </w:r>
          </w:p>
        </w:tc>
      </w:tr>
      <w:tr w:rsidR="00046E82" w:rsidTr="00125D16">
        <w:trPr>
          <w:trHeight w:val="563"/>
        </w:trPr>
        <w:tc>
          <w:tcPr>
            <w:tcW w:w="1843" w:type="dxa"/>
            <w:vAlign w:val="center"/>
          </w:tcPr>
          <w:p w:rsidR="00046E82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09:25~09:30</w:t>
            </w:r>
          </w:p>
          <w:p w:rsidR="00046E82" w:rsidRPr="009377F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5m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98" w:type="dxa"/>
            <w:vAlign w:val="center"/>
          </w:tcPr>
          <w:p w:rsidR="00046E82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898" w:type="dxa"/>
            <w:vAlign w:val="center"/>
          </w:tcPr>
          <w:p w:rsidR="00046E82" w:rsidRDefault="00046E82" w:rsidP="00165BAB">
            <w:pPr>
              <w:numPr>
                <w:ilvl w:val="0"/>
                <w:numId w:val="4"/>
              </w:numPr>
              <w:spacing w:line="32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977D3E">
              <w:rPr>
                <w:rFonts w:ascii="標楷體" w:eastAsia="標楷體" w:hAnsi="標楷體" w:hint="eastAsia"/>
              </w:rPr>
              <w:t>主持人開場</w:t>
            </w:r>
          </w:p>
          <w:p w:rsidR="00046E82" w:rsidRDefault="00046E82" w:rsidP="00165BAB">
            <w:pPr>
              <w:numPr>
                <w:ilvl w:val="0"/>
                <w:numId w:val="4"/>
              </w:numPr>
              <w:spacing w:line="32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主辦單位說明辦理師資培訓的目的</w:t>
            </w:r>
          </w:p>
        </w:tc>
      </w:tr>
      <w:tr w:rsidR="00046E82" w:rsidTr="00125D16">
        <w:trPr>
          <w:trHeight w:val="563"/>
        </w:trPr>
        <w:tc>
          <w:tcPr>
            <w:tcW w:w="1843" w:type="dxa"/>
            <w:vAlign w:val="center"/>
          </w:tcPr>
          <w:p w:rsidR="00046E82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09:30~</w:t>
            </w:r>
            <w:r w:rsidRPr="009377F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10</w:t>
            </w:r>
          </w:p>
          <w:p w:rsidR="00046E82" w:rsidRPr="009377F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100m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98" w:type="dxa"/>
            <w:vAlign w:val="center"/>
          </w:tcPr>
          <w:p w:rsidR="00046E82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勞動權益教材（微電影）欣賞暨勞動權益法令介紹</w:t>
            </w:r>
          </w:p>
        </w:tc>
        <w:tc>
          <w:tcPr>
            <w:tcW w:w="3898" w:type="dxa"/>
            <w:vAlign w:val="center"/>
          </w:tcPr>
          <w:p w:rsidR="00046E82" w:rsidRDefault="00046E82" w:rsidP="00DD0273">
            <w:pPr>
              <w:numPr>
                <w:ilvl w:val="0"/>
                <w:numId w:val="5"/>
              </w:numPr>
              <w:spacing w:line="32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播放「打工的夏天」，片長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分鐘。</w:t>
            </w:r>
          </w:p>
          <w:p w:rsidR="00046E82" w:rsidRPr="00C9619D" w:rsidRDefault="00046E82" w:rsidP="00DD0273">
            <w:pPr>
              <w:numPr>
                <w:ilvl w:val="0"/>
                <w:numId w:val="5"/>
              </w:numPr>
              <w:spacing w:line="32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DD0273">
              <w:rPr>
                <w:rFonts w:ascii="標楷體" w:eastAsia="標楷體" w:hAnsi="標楷體" w:hint="eastAsia"/>
              </w:rPr>
              <w:t>相關勞動法令之介紹與討論。</w:t>
            </w:r>
          </w:p>
        </w:tc>
      </w:tr>
      <w:tr w:rsidR="00046E82" w:rsidRPr="009377F4" w:rsidTr="00125D16">
        <w:trPr>
          <w:trHeight w:val="563"/>
        </w:trPr>
        <w:tc>
          <w:tcPr>
            <w:tcW w:w="1843" w:type="dxa"/>
            <w:vAlign w:val="center"/>
          </w:tcPr>
          <w:p w:rsidR="00046E82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77F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10</w:t>
            </w:r>
            <w:r w:rsidRPr="009377F4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/>
              </w:rPr>
              <w:t>1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20</w:t>
            </w:r>
          </w:p>
          <w:p w:rsidR="00046E82" w:rsidRPr="009377F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10m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各場次承辦工會</w:t>
            </w:r>
          </w:p>
        </w:tc>
      </w:tr>
      <w:tr w:rsidR="00046E82" w:rsidRPr="009377F4" w:rsidTr="00125D16">
        <w:trPr>
          <w:trHeight w:val="563"/>
        </w:trPr>
        <w:tc>
          <w:tcPr>
            <w:tcW w:w="1843" w:type="dxa"/>
            <w:vAlign w:val="center"/>
          </w:tcPr>
          <w:p w:rsidR="00046E82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11:20-12:20</w:t>
            </w:r>
          </w:p>
          <w:p w:rsidR="00046E82" w:rsidRPr="009377F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60m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分組討論（學習單製作）</w:t>
            </w:r>
          </w:p>
        </w:tc>
        <w:tc>
          <w:tcPr>
            <w:tcW w:w="3898" w:type="dxa"/>
            <w:vAlign w:val="center"/>
          </w:tcPr>
          <w:p w:rsidR="00046E82" w:rsidRPr="001F2406" w:rsidRDefault="00046E82" w:rsidP="001F24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F2406">
              <w:rPr>
                <w:rFonts w:ascii="標楷體" w:eastAsia="標楷體" w:hAnsi="標楷體" w:hint="eastAsia"/>
              </w:rPr>
              <w:t>學員分</w:t>
            </w:r>
            <w:r w:rsidRPr="001F2406">
              <w:rPr>
                <w:rFonts w:ascii="標楷體" w:eastAsia="標楷體" w:hAnsi="標楷體"/>
              </w:rPr>
              <w:t>8</w:t>
            </w:r>
            <w:r w:rsidRPr="001F2406">
              <w:rPr>
                <w:rFonts w:ascii="標楷體" w:eastAsia="標楷體" w:hAnsi="標楷體" w:hint="eastAsia"/>
              </w:rPr>
              <w:t>組，討論設計學習單</w:t>
            </w:r>
          </w:p>
        </w:tc>
      </w:tr>
      <w:tr w:rsidR="00046E82" w:rsidRPr="009377F4" w:rsidTr="00125D16">
        <w:trPr>
          <w:trHeight w:val="563"/>
        </w:trPr>
        <w:tc>
          <w:tcPr>
            <w:tcW w:w="1843" w:type="dxa"/>
            <w:vAlign w:val="center"/>
          </w:tcPr>
          <w:p w:rsidR="00046E82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77F4">
              <w:rPr>
                <w:rFonts w:ascii="標楷體" w:eastAsia="標楷體" w:hAnsi="標楷體"/>
              </w:rPr>
              <w:t>12:</w:t>
            </w:r>
            <w:r>
              <w:rPr>
                <w:rFonts w:ascii="標楷體" w:eastAsia="標楷體" w:hAnsi="標楷體"/>
              </w:rPr>
              <w:t>20</w:t>
            </w:r>
            <w:r w:rsidRPr="009377F4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/>
              </w:rPr>
              <w:t>3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 w:rsidRPr="009377F4">
              <w:rPr>
                <w:rFonts w:ascii="標楷體" w:eastAsia="標楷體" w:hAnsi="標楷體"/>
              </w:rPr>
              <w:t>0</w:t>
            </w:r>
          </w:p>
          <w:p w:rsidR="00046E82" w:rsidRPr="009377F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60m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377F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各場次承辦工會</w:t>
            </w:r>
          </w:p>
        </w:tc>
      </w:tr>
      <w:tr w:rsidR="00046E82" w:rsidRPr="009377F4" w:rsidTr="00125D16">
        <w:trPr>
          <w:trHeight w:val="563"/>
        </w:trPr>
        <w:tc>
          <w:tcPr>
            <w:tcW w:w="1843" w:type="dxa"/>
            <w:vAlign w:val="center"/>
          </w:tcPr>
          <w:p w:rsidR="00046E82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77F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20</w:t>
            </w:r>
            <w:r w:rsidRPr="009377F4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/>
              </w:rPr>
              <w:t>4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9377F4">
              <w:rPr>
                <w:rFonts w:ascii="標楷體" w:eastAsia="標楷體" w:hAnsi="標楷體"/>
              </w:rPr>
              <w:t>0</w:t>
            </w:r>
          </w:p>
          <w:p w:rsidR="00046E82" w:rsidRPr="009377F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50m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教學示範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DD027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由講師進行教學示範，帶領學員進行課程設計與討論。</w:t>
            </w:r>
          </w:p>
        </w:tc>
      </w:tr>
      <w:tr w:rsidR="00046E82" w:rsidTr="00125D16">
        <w:tc>
          <w:tcPr>
            <w:tcW w:w="1843" w:type="dxa"/>
            <w:vAlign w:val="center"/>
          </w:tcPr>
          <w:p w:rsidR="00046E82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77F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9377F4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4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 w:rsidRPr="009377F4">
              <w:rPr>
                <w:rFonts w:ascii="標楷體" w:eastAsia="標楷體" w:hAnsi="標楷體"/>
              </w:rPr>
              <w:t>0</w:t>
            </w:r>
          </w:p>
          <w:p w:rsidR="00046E82" w:rsidRPr="009377F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10m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98" w:type="dxa"/>
            <w:vAlign w:val="center"/>
          </w:tcPr>
          <w:p w:rsidR="00046E82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898" w:type="dxa"/>
            <w:vAlign w:val="center"/>
          </w:tcPr>
          <w:p w:rsidR="00046E82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各場次承辦工會</w:t>
            </w:r>
          </w:p>
        </w:tc>
      </w:tr>
      <w:tr w:rsidR="00046E82" w:rsidRPr="009377F4" w:rsidTr="00125D16">
        <w:trPr>
          <w:trHeight w:val="563"/>
        </w:trPr>
        <w:tc>
          <w:tcPr>
            <w:tcW w:w="1843" w:type="dxa"/>
            <w:vAlign w:val="center"/>
          </w:tcPr>
          <w:p w:rsidR="00046E82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77F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20</w:t>
            </w:r>
            <w:r w:rsidRPr="009377F4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/>
              </w:rPr>
              <w:t>5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9377F4">
              <w:rPr>
                <w:rFonts w:ascii="標楷體" w:eastAsia="標楷體" w:hAnsi="標楷體"/>
              </w:rPr>
              <w:t>0</w:t>
            </w:r>
          </w:p>
          <w:p w:rsidR="00046E82" w:rsidRPr="009377F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50m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教學示範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DD027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F28EE">
              <w:rPr>
                <w:rFonts w:ascii="標楷體" w:eastAsia="標楷體" w:hAnsi="標楷體" w:hint="eastAsia"/>
              </w:rPr>
              <w:t>在由講師示範如何進行教學，帶領學員進行課程設計與討論，利用學習單上的討論題，深化學生對於勞動的意識。</w:t>
            </w:r>
          </w:p>
        </w:tc>
      </w:tr>
      <w:tr w:rsidR="00046E82" w:rsidTr="00125D16">
        <w:tc>
          <w:tcPr>
            <w:tcW w:w="1843" w:type="dxa"/>
            <w:vAlign w:val="center"/>
          </w:tcPr>
          <w:p w:rsidR="00046E82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77F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9377F4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5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9377F4">
              <w:rPr>
                <w:rFonts w:ascii="標楷體" w:eastAsia="標楷體" w:hAnsi="標楷體"/>
              </w:rPr>
              <w:t>0</w:t>
            </w:r>
          </w:p>
          <w:p w:rsidR="00046E82" w:rsidRPr="009377F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20m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98" w:type="dxa"/>
            <w:vAlign w:val="center"/>
          </w:tcPr>
          <w:p w:rsidR="00046E82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3898" w:type="dxa"/>
            <w:vAlign w:val="center"/>
          </w:tcPr>
          <w:p w:rsidR="00046E82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各場次承辦工會</w:t>
            </w:r>
          </w:p>
        </w:tc>
      </w:tr>
      <w:tr w:rsidR="00046E82" w:rsidRPr="009377F4" w:rsidTr="00125D16">
        <w:tc>
          <w:tcPr>
            <w:tcW w:w="1843" w:type="dxa"/>
            <w:vAlign w:val="center"/>
          </w:tcPr>
          <w:p w:rsidR="00046E82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77F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9377F4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6</w:t>
            </w:r>
            <w:r w:rsidRPr="009377F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 w:rsidRPr="009377F4">
              <w:rPr>
                <w:rFonts w:ascii="標楷體" w:eastAsia="標楷體" w:hAnsi="標楷體"/>
              </w:rPr>
              <w:t>0</w:t>
            </w:r>
          </w:p>
          <w:p w:rsidR="00046E82" w:rsidRPr="009377F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50m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分享與回饋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各組針對教學設計的分享與回饋</w:t>
            </w:r>
          </w:p>
        </w:tc>
      </w:tr>
      <w:tr w:rsidR="00046E82" w:rsidRPr="009377F4" w:rsidTr="00125D16">
        <w:trPr>
          <w:trHeight w:val="563"/>
        </w:trPr>
        <w:tc>
          <w:tcPr>
            <w:tcW w:w="1843" w:type="dxa"/>
            <w:vAlign w:val="center"/>
          </w:tcPr>
          <w:p w:rsidR="00046E82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16:20-17:00</w:t>
            </w:r>
          </w:p>
          <w:p w:rsidR="00046E82" w:rsidRPr="00E4014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40m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針對整場研習的意見與回饋</w:t>
            </w:r>
          </w:p>
        </w:tc>
      </w:tr>
      <w:tr w:rsidR="00046E82" w:rsidRPr="009377F4" w:rsidTr="00125D16">
        <w:tc>
          <w:tcPr>
            <w:tcW w:w="1843" w:type="dxa"/>
            <w:vAlign w:val="center"/>
          </w:tcPr>
          <w:p w:rsidR="00046E82" w:rsidRPr="00E40144" w:rsidRDefault="00046E82" w:rsidP="000D53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898" w:type="dxa"/>
            <w:vAlign w:val="center"/>
          </w:tcPr>
          <w:p w:rsidR="00046E82" w:rsidRPr="009377F4" w:rsidRDefault="00046E82" w:rsidP="000D53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各場次承辦工會</w:t>
            </w:r>
          </w:p>
        </w:tc>
      </w:tr>
    </w:tbl>
    <w:p w:rsidR="00046E82" w:rsidRDefault="00046E82" w:rsidP="00952156"/>
    <w:sectPr w:rsidR="00046E82" w:rsidSect="001F24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CA3"/>
    <w:multiLevelType w:val="hybridMultilevel"/>
    <w:tmpl w:val="A1AE37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4E3494"/>
    <w:multiLevelType w:val="hybridMultilevel"/>
    <w:tmpl w:val="8BD26160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cs="Times New Roman"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cs="Times New Roman" w:hint="default"/>
      </w:rPr>
    </w:lvl>
    <w:lvl w:ilvl="2" w:tplc="1604005C">
      <w:start w:val="1"/>
      <w:numFmt w:val="taiwaneseCountingThousand"/>
      <w:lvlText w:val="（%3）"/>
      <w:lvlJc w:val="left"/>
      <w:pPr>
        <w:ind w:left="1713" w:hanging="720"/>
      </w:pPr>
      <w:rPr>
        <w:rFonts w:cs="Times New Roman"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  <w:rPr>
        <w:rFonts w:cs="Times New Roman"/>
      </w:rPr>
    </w:lvl>
  </w:abstractNum>
  <w:abstractNum w:abstractNumId="2">
    <w:nsid w:val="2CC9504B"/>
    <w:multiLevelType w:val="hybridMultilevel"/>
    <w:tmpl w:val="313C23FA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cs="Times New Roman"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cs="Times New Roman" w:hint="default"/>
      </w:rPr>
    </w:lvl>
    <w:lvl w:ilvl="2" w:tplc="94C49DB8">
      <w:start w:val="1"/>
      <w:numFmt w:val="taiwaneseCountingThousand"/>
      <w:lvlText w:val="(%3)"/>
      <w:lvlJc w:val="left"/>
      <w:pPr>
        <w:ind w:left="2881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  <w:rPr>
        <w:rFonts w:cs="Times New Roman"/>
      </w:rPr>
    </w:lvl>
  </w:abstractNum>
  <w:abstractNum w:abstractNumId="3">
    <w:nsid w:val="3AA17F08"/>
    <w:multiLevelType w:val="hybridMultilevel"/>
    <w:tmpl w:val="8D9032CC"/>
    <w:lvl w:ilvl="0" w:tplc="94C49DB8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159A00E2">
      <w:start w:val="1"/>
      <w:numFmt w:val="decimal"/>
      <w:lvlText w:val="%2."/>
      <w:lvlJc w:val="left"/>
      <w:pPr>
        <w:ind w:left="1407" w:hanging="360"/>
      </w:pPr>
      <w:rPr>
        <w:rFonts w:cs="Times New Roman" w:hint="default"/>
      </w:rPr>
    </w:lvl>
    <w:lvl w:ilvl="2" w:tplc="14EABE8C">
      <w:start w:val="1"/>
      <w:numFmt w:val="taiwaneseCountingThousand"/>
      <w:lvlText w:val="（%3）"/>
      <w:lvlJc w:val="left"/>
      <w:pPr>
        <w:ind w:left="2247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>
    <w:nsid w:val="42904021"/>
    <w:multiLevelType w:val="hybridMultilevel"/>
    <w:tmpl w:val="E4040172"/>
    <w:lvl w:ilvl="0" w:tplc="0409000F">
      <w:start w:val="1"/>
      <w:numFmt w:val="decimal"/>
      <w:lvlText w:val="%1."/>
      <w:lvlJc w:val="left"/>
      <w:pPr>
        <w:ind w:left="5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5">
    <w:nsid w:val="5A4134A9"/>
    <w:multiLevelType w:val="hybridMultilevel"/>
    <w:tmpl w:val="ACC4469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cs="Times New Roman"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cs="Times New Roman"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cs="Times New Roman"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  <w:rPr>
        <w:rFonts w:cs="Times New Roman"/>
      </w:rPr>
    </w:lvl>
  </w:abstractNum>
  <w:abstractNum w:abstractNumId="6">
    <w:nsid w:val="5B3304D5"/>
    <w:multiLevelType w:val="hybridMultilevel"/>
    <w:tmpl w:val="FADA3D4C"/>
    <w:lvl w:ilvl="0" w:tplc="0409000F">
      <w:start w:val="1"/>
      <w:numFmt w:val="decimal"/>
      <w:lvlText w:val="%1."/>
      <w:lvlJc w:val="left"/>
      <w:pPr>
        <w:ind w:left="5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BAB"/>
    <w:rsid w:val="00046E82"/>
    <w:rsid w:val="000D5348"/>
    <w:rsid w:val="00125D16"/>
    <w:rsid w:val="00165BAB"/>
    <w:rsid w:val="001861FF"/>
    <w:rsid w:val="001F2406"/>
    <w:rsid w:val="003948E3"/>
    <w:rsid w:val="00676A9A"/>
    <w:rsid w:val="006834B7"/>
    <w:rsid w:val="008D7E06"/>
    <w:rsid w:val="008F741E"/>
    <w:rsid w:val="0093274D"/>
    <w:rsid w:val="009377F4"/>
    <w:rsid w:val="00952156"/>
    <w:rsid w:val="00977D3E"/>
    <w:rsid w:val="009F28EE"/>
    <w:rsid w:val="00BB0C93"/>
    <w:rsid w:val="00C40B08"/>
    <w:rsid w:val="00C9619D"/>
    <w:rsid w:val="00D92FE9"/>
    <w:rsid w:val="00D93F6C"/>
    <w:rsid w:val="00DD0273"/>
    <w:rsid w:val="00E1045E"/>
    <w:rsid w:val="00E17595"/>
    <w:rsid w:val="00E40144"/>
    <w:rsid w:val="00ED4717"/>
    <w:rsid w:val="00FE571C"/>
    <w:rsid w:val="00FF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A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D7E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267</Words>
  <Characters>1525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【103年度勞動權益教育種子師資培訓案】</dc:title>
  <dc:subject/>
  <dc:creator>Admin</dc:creator>
  <cp:keywords/>
  <dc:description/>
  <cp:lastModifiedBy>ASUS</cp:lastModifiedBy>
  <cp:revision>2</cp:revision>
  <dcterms:created xsi:type="dcterms:W3CDTF">2014-09-04T02:07:00Z</dcterms:created>
  <dcterms:modified xsi:type="dcterms:W3CDTF">2014-09-04T02:07:00Z</dcterms:modified>
</cp:coreProperties>
</file>