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50505"/>
          <w:spacing w:val="-4"/>
        </w:rPr>
        <w:t>附件</w:t>
      </w:r>
      <w:r>
        <w:rPr>
          <w:color w:val="050505"/>
          <w:spacing w:val="-10"/>
        </w:rPr>
        <w:t>1</w:t>
      </w:r>
    </w:p>
    <w:p>
      <w:pPr>
        <w:spacing w:line="240" w:lineRule="auto" w:before="18"/>
        <w:rPr>
          <w:sz w:val="28"/>
        </w:rPr>
      </w:pPr>
      <w:r>
        <w:rPr/>
        <w:br w:type="column"/>
      </w:r>
      <w:r>
        <w:rPr>
          <w:sz w:val="28"/>
        </w:rPr>
      </w:r>
    </w:p>
    <w:p>
      <w:pPr>
        <w:pStyle w:val="Heading1"/>
      </w:pPr>
      <w:r>
        <w:rPr>
          <w:spacing w:val="-4"/>
        </w:rPr>
        <w:t>客家委員會「202</w:t>
      </w:r>
      <w:r>
        <w:rPr>
          <w:color w:val="050505"/>
          <w:spacing w:val="-4"/>
        </w:rPr>
        <w:t>4</w:t>
      </w:r>
      <w:r>
        <w:rPr>
          <w:color w:val="050505"/>
          <w:spacing w:val="-5"/>
        </w:rPr>
        <w:t>年海外青年英語服務營」辦理方式及經費分攤說明</w:t>
      </w:r>
    </w:p>
    <w:p>
      <w:pPr>
        <w:spacing w:after="0"/>
        <w:sectPr>
          <w:footerReference w:type="default" r:id="rId5"/>
          <w:type w:val="continuous"/>
          <w:pgSz w:w="11910" w:h="16840"/>
          <w:pgMar w:header="0" w:footer="534" w:top="840" w:bottom="720" w:left="600" w:right="320"/>
          <w:pgNumType w:start="1"/>
          <w:cols w:num="2" w:equalWidth="0">
            <w:col w:w="961" w:space="66"/>
            <w:col w:w="9963"/>
          </w:cols>
        </w:sectPr>
      </w:pPr>
    </w:p>
    <w:p>
      <w:pPr>
        <w:spacing w:before="356"/>
        <w:ind w:left="120" w:right="0" w:firstLine="0"/>
        <w:jc w:val="left"/>
        <w:rPr>
          <w:rFonts w:ascii="Microsoft JhengHei" w:eastAsia="Microsoft JhengHei"/>
          <w:b/>
          <w:sz w:val="28"/>
        </w:rPr>
      </w:pPr>
      <w:r>
        <w:rPr>
          <w:rFonts w:ascii="Microsoft JhengHei" w:eastAsia="Microsoft JhengHei"/>
          <w:b/>
          <w:color w:val="050505"/>
          <w:spacing w:val="-2"/>
          <w:sz w:val="28"/>
        </w:rPr>
        <w:t>一、活動目的：</w:t>
      </w:r>
    </w:p>
    <w:p>
      <w:pPr>
        <w:pStyle w:val="BodyText"/>
        <w:spacing w:line="307" w:lineRule="auto" w:before="39"/>
        <w:ind w:left="720" w:right="465"/>
        <w:jc w:val="both"/>
      </w:pPr>
      <w:r>
        <w:rPr>
          <w:color w:val="050505"/>
          <w:spacing w:val="-2"/>
        </w:rPr>
        <w:t>鼓勵海外青年投入國內英語教學活動，提升國中小學生英語學習機會，並促進海內外青年及少年交流，讓海外青年透過英語教學服務，增進對臺灣的認識及對優質文化的認同。</w:t>
      </w:r>
    </w:p>
    <w:p>
      <w:pPr>
        <w:pStyle w:val="Heading1"/>
        <w:spacing w:line="425" w:lineRule="exact"/>
      </w:pPr>
      <w:r>
        <w:rPr>
          <w:color w:val="050505"/>
          <w:spacing w:val="-2"/>
        </w:rPr>
        <w:t>二、辦理方式：</w:t>
      </w:r>
    </w:p>
    <w:p>
      <w:pPr>
        <w:pStyle w:val="BodyText"/>
        <w:spacing w:before="38"/>
        <w:ind w:left="259"/>
      </w:pPr>
      <w:r>
        <w:rPr>
          <w:color w:val="050505"/>
          <w:spacing w:val="-4"/>
        </w:rPr>
        <w:t>(一)時間：</w:t>
      </w:r>
    </w:p>
    <w:p>
      <w:pPr>
        <w:pStyle w:val="ListParagraph"/>
        <w:numPr>
          <w:ilvl w:val="0"/>
          <w:numId w:val="1"/>
        </w:numPr>
        <w:tabs>
          <w:tab w:pos="1099" w:val="left" w:leader="none"/>
        </w:tabs>
        <w:spacing w:line="240" w:lineRule="auto" w:before="100" w:after="0"/>
        <w:ind w:left="1099" w:right="0" w:hanging="279"/>
        <w:jc w:val="left"/>
        <w:rPr>
          <w:sz w:val="28"/>
        </w:rPr>
      </w:pPr>
      <w:r>
        <w:rPr>
          <w:color w:val="050505"/>
          <w:spacing w:val="-2"/>
          <w:sz w:val="28"/>
        </w:rPr>
        <w:t>海外志工報到：113年7月6</w:t>
      </w:r>
      <w:r>
        <w:rPr>
          <w:color w:val="050505"/>
          <w:spacing w:val="-3"/>
          <w:sz w:val="28"/>
        </w:rPr>
        <w:t>日(星期六)，由僑務委員會辦理。</w:t>
      </w:r>
    </w:p>
    <w:p>
      <w:pPr>
        <w:pStyle w:val="ListParagraph"/>
        <w:numPr>
          <w:ilvl w:val="0"/>
          <w:numId w:val="1"/>
        </w:numPr>
        <w:tabs>
          <w:tab w:pos="1096" w:val="left" w:leader="none"/>
          <w:tab w:pos="1108" w:val="left" w:leader="none"/>
        </w:tabs>
        <w:spacing w:line="307" w:lineRule="auto" w:before="102" w:after="0"/>
        <w:ind w:left="1108" w:right="503" w:hanging="291"/>
        <w:jc w:val="left"/>
        <w:rPr>
          <w:sz w:val="28"/>
        </w:rPr>
      </w:pPr>
      <w:r>
        <w:rPr>
          <w:color w:val="050505"/>
          <w:spacing w:val="-2"/>
          <w:sz w:val="28"/>
        </w:rPr>
        <w:t>海外志工教育訓練：113年7月7日（星期日）至7月12日（星期五</w:t>
      </w:r>
      <w:r>
        <w:rPr>
          <w:color w:val="050505"/>
          <w:spacing w:val="-140"/>
          <w:sz w:val="28"/>
        </w:rPr>
        <w:t>）</w:t>
      </w:r>
      <w:r>
        <w:rPr>
          <w:color w:val="050505"/>
          <w:spacing w:val="-3"/>
          <w:sz w:val="28"/>
        </w:rPr>
        <w:t>，辦理地點</w:t>
      </w:r>
      <w:r>
        <w:rPr>
          <w:color w:val="050505"/>
          <w:spacing w:val="-2"/>
          <w:sz w:val="28"/>
        </w:rPr>
        <w:t>俟僑務委員會招標完畢後另行公布。</w:t>
      </w:r>
    </w:p>
    <w:p>
      <w:pPr>
        <w:pStyle w:val="ListParagraph"/>
        <w:numPr>
          <w:ilvl w:val="0"/>
          <w:numId w:val="1"/>
        </w:numPr>
        <w:tabs>
          <w:tab w:pos="1099" w:val="left" w:leader="none"/>
        </w:tabs>
        <w:spacing w:line="240" w:lineRule="auto" w:before="1" w:after="0"/>
        <w:ind w:left="1099" w:right="0" w:hanging="279"/>
        <w:jc w:val="left"/>
        <w:rPr>
          <w:sz w:val="28"/>
        </w:rPr>
      </w:pPr>
      <w:r>
        <w:rPr>
          <w:color w:val="050505"/>
          <w:spacing w:val="-2"/>
          <w:sz w:val="28"/>
        </w:rPr>
        <w:t>學校營隊：113年7月13日（星期六）至7月26日（星期五</w:t>
      </w:r>
      <w:r>
        <w:rPr>
          <w:color w:val="050505"/>
          <w:spacing w:val="-140"/>
          <w:sz w:val="28"/>
        </w:rPr>
        <w:t>）</w:t>
      </w:r>
      <w:r>
        <w:rPr>
          <w:color w:val="050505"/>
          <w:spacing w:val="-10"/>
          <w:sz w:val="28"/>
        </w:rPr>
        <w:t>。</w:t>
      </w:r>
    </w:p>
    <w:p>
      <w:pPr>
        <w:pStyle w:val="Heading1"/>
        <w:spacing w:before="9"/>
      </w:pPr>
      <w:r>
        <w:rPr>
          <w:rFonts w:ascii="SimSun" w:eastAsia="SimSun"/>
          <w:b w:val="0"/>
          <w:color w:val="050505"/>
          <w:spacing w:val="-2"/>
        </w:rPr>
        <w:t>（二）</w:t>
      </w:r>
      <w:r>
        <w:rPr>
          <w:color w:val="050505"/>
          <w:spacing w:val="-2"/>
        </w:rPr>
        <w:t>對象：</w:t>
      </w:r>
      <w:r>
        <w:rPr>
          <w:color w:val="FF0000"/>
          <w:spacing w:val="-2"/>
        </w:rPr>
        <w:t>全國客家文化重點發展區有意願辦理之國民中小學</w:t>
      </w:r>
      <w:r>
        <w:rPr>
          <w:color w:val="050505"/>
          <w:spacing w:val="-10"/>
        </w:rPr>
        <w:t>。</w:t>
      </w:r>
    </w:p>
    <w:p>
      <w:pPr>
        <w:pStyle w:val="BodyText"/>
        <w:spacing w:before="39"/>
        <w:ind w:left="1120"/>
      </w:pPr>
      <w:r>
        <w:rPr>
          <w:color w:val="050505"/>
          <w:spacing w:val="-3"/>
        </w:rPr>
        <w:t>(註：倘獲教育部或原住民族委員會補助之學校，請勿重複向本會申請。)</w:t>
      </w:r>
    </w:p>
    <w:p>
      <w:pPr>
        <w:pStyle w:val="BodyText"/>
        <w:spacing w:before="99"/>
        <w:ind w:left="120"/>
      </w:pPr>
      <w:r>
        <w:rPr>
          <w:color w:val="050505"/>
          <w:spacing w:val="-2"/>
        </w:rPr>
        <w:t>（三）</w:t>
      </w:r>
      <w:r>
        <w:rPr>
          <w:color w:val="050505"/>
          <w:spacing w:val="-4"/>
        </w:rPr>
        <w:t>審查流程：</w:t>
      </w:r>
    </w:p>
    <w:p>
      <w:pPr>
        <w:pStyle w:val="ListParagraph"/>
        <w:numPr>
          <w:ilvl w:val="1"/>
          <w:numId w:val="1"/>
        </w:numPr>
        <w:tabs>
          <w:tab w:pos="1239" w:val="left" w:leader="none"/>
        </w:tabs>
        <w:spacing w:line="240" w:lineRule="auto" w:before="102" w:after="0"/>
        <w:ind w:left="1239" w:right="0" w:hanging="279"/>
        <w:jc w:val="left"/>
        <w:rPr>
          <w:sz w:val="28"/>
        </w:rPr>
      </w:pPr>
      <w:r>
        <w:rPr>
          <w:color w:val="050505"/>
          <w:spacing w:val="-4"/>
          <w:sz w:val="28"/>
        </w:rPr>
        <w:t>初審：</w:t>
      </w:r>
    </w:p>
    <w:p>
      <w:pPr>
        <w:pStyle w:val="ListParagraph"/>
        <w:numPr>
          <w:ilvl w:val="2"/>
          <w:numId w:val="1"/>
        </w:numPr>
        <w:tabs>
          <w:tab w:pos="1516" w:val="left" w:leader="none"/>
        </w:tabs>
        <w:spacing w:line="307" w:lineRule="auto" w:before="102" w:after="0"/>
        <w:ind w:left="1099" w:right="4703" w:firstLine="2"/>
        <w:jc w:val="left"/>
        <w:rPr>
          <w:sz w:val="28"/>
        </w:rPr>
      </w:pPr>
      <w:r>
        <w:rPr>
          <w:color w:val="050505"/>
          <w:spacing w:val="-2"/>
          <w:sz w:val="28"/>
        </w:rPr>
        <w:t>由各校檢視計畫書是否符合審查重點。 (2)審查重點如下：</w:t>
      </w:r>
    </w:p>
    <w:p>
      <w:pPr>
        <w:pStyle w:val="ListParagraph"/>
        <w:numPr>
          <w:ilvl w:val="3"/>
          <w:numId w:val="1"/>
        </w:numPr>
        <w:tabs>
          <w:tab w:pos="1801" w:val="left" w:leader="none"/>
        </w:tabs>
        <w:spacing w:line="396" w:lineRule="exact" w:before="0" w:after="0"/>
        <w:ind w:left="1801" w:right="0" w:hanging="279"/>
        <w:jc w:val="left"/>
        <w:rPr>
          <w:sz w:val="28"/>
        </w:rPr>
      </w:pPr>
      <w:r>
        <w:rPr>
          <w:rFonts w:ascii="Microsoft JhengHei" w:eastAsia="Microsoft JhengHei"/>
          <w:b/>
          <w:color w:val="050505"/>
          <w:spacing w:val="-2"/>
          <w:sz w:val="28"/>
        </w:rPr>
        <w:t>學校申請資格</w:t>
      </w:r>
      <w:r>
        <w:rPr>
          <w:color w:val="050505"/>
          <w:spacing w:val="-3"/>
          <w:sz w:val="28"/>
        </w:rPr>
        <w:t>：全國有意願辦理之國民中小學。</w:t>
      </w:r>
    </w:p>
    <w:p>
      <w:pPr>
        <w:pStyle w:val="ListParagraph"/>
        <w:numPr>
          <w:ilvl w:val="3"/>
          <w:numId w:val="1"/>
        </w:numPr>
        <w:tabs>
          <w:tab w:pos="1801" w:val="left" w:leader="none"/>
        </w:tabs>
        <w:spacing w:line="488" w:lineRule="exact" w:before="0" w:after="0"/>
        <w:ind w:left="1801" w:right="0" w:hanging="279"/>
        <w:jc w:val="left"/>
        <w:rPr>
          <w:sz w:val="28"/>
        </w:rPr>
      </w:pPr>
      <w:r>
        <w:rPr>
          <w:rFonts w:ascii="Microsoft JhengHei" w:eastAsia="Microsoft JhengHei"/>
          <w:b/>
          <w:color w:val="050505"/>
          <w:spacing w:val="-2"/>
          <w:sz w:val="28"/>
        </w:rPr>
        <w:t>志工住宿環境</w:t>
      </w:r>
      <w:r>
        <w:rPr>
          <w:color w:val="050505"/>
          <w:spacing w:val="-3"/>
          <w:sz w:val="28"/>
        </w:rPr>
        <w:t>：學校能提供或安排志工適當住宿空間及環境者，如坐式</w:t>
      </w:r>
    </w:p>
    <w:p>
      <w:pPr>
        <w:pStyle w:val="BodyText"/>
        <w:spacing w:before="36"/>
        <w:ind w:left="1819"/>
      </w:pPr>
      <w:r>
        <w:rPr>
          <w:color w:val="050505"/>
          <w:spacing w:val="-3"/>
        </w:rPr>
        <w:t>馬桶(必備)、空調，注重宿舍環境衛生及防蚊蟲措施等。</w:t>
      </w:r>
    </w:p>
    <w:p>
      <w:pPr>
        <w:pStyle w:val="ListParagraph"/>
        <w:numPr>
          <w:ilvl w:val="3"/>
          <w:numId w:val="1"/>
        </w:numPr>
        <w:tabs>
          <w:tab w:pos="1800" w:val="left" w:leader="none"/>
          <w:tab w:pos="1819" w:val="left" w:leader="none"/>
        </w:tabs>
        <w:spacing w:line="256" w:lineRule="auto" w:before="10" w:after="0"/>
        <w:ind w:left="1819" w:right="637" w:hanging="298"/>
        <w:jc w:val="left"/>
        <w:rPr>
          <w:sz w:val="28"/>
        </w:rPr>
      </w:pPr>
      <w:r>
        <w:rPr>
          <w:rFonts w:ascii="Microsoft JhengHei" w:eastAsia="Microsoft JhengHei"/>
          <w:b/>
          <w:color w:val="050505"/>
          <w:spacing w:val="-2"/>
          <w:sz w:val="28"/>
        </w:rPr>
        <w:t>課程輔導員推派</w:t>
      </w:r>
      <w:r>
        <w:rPr>
          <w:color w:val="050505"/>
          <w:spacing w:val="-2"/>
          <w:sz w:val="28"/>
        </w:rPr>
        <w:t>：學校能推派該校每隊1位英語教師擔任課程輔導員，能全程參與相關會議及營隊活動，並熟悉視訊教學軟、硬體之操作。</w:t>
      </w:r>
    </w:p>
    <w:p>
      <w:pPr>
        <w:pStyle w:val="ListParagraph"/>
        <w:numPr>
          <w:ilvl w:val="3"/>
          <w:numId w:val="1"/>
        </w:numPr>
        <w:tabs>
          <w:tab w:pos="1801" w:val="left" w:leader="none"/>
        </w:tabs>
        <w:spacing w:line="499" w:lineRule="exact" w:before="0" w:after="0"/>
        <w:ind w:left="1801" w:right="0" w:hanging="279"/>
        <w:jc w:val="left"/>
        <w:rPr>
          <w:sz w:val="28"/>
        </w:rPr>
      </w:pPr>
      <w:r>
        <w:rPr>
          <w:rFonts w:ascii="Microsoft JhengHei" w:eastAsia="Microsoft JhengHei"/>
          <w:b/>
          <w:color w:val="050505"/>
          <w:spacing w:val="-2"/>
          <w:sz w:val="28"/>
        </w:rPr>
        <w:t>學校行政支援</w:t>
      </w:r>
      <w:r>
        <w:rPr>
          <w:color w:val="050505"/>
          <w:spacing w:val="-3"/>
          <w:sz w:val="28"/>
        </w:rPr>
        <w:t>：學校能組成行政團隊及課程規劃團隊，行政支援整體庶</w:t>
      </w:r>
    </w:p>
    <w:p>
      <w:pPr>
        <w:pStyle w:val="BodyText"/>
        <w:spacing w:before="38"/>
        <w:ind w:left="1819"/>
      </w:pPr>
      <w:r>
        <w:rPr>
          <w:color w:val="050505"/>
          <w:spacing w:val="-3"/>
        </w:rPr>
        <w:t>務工作並協助課程團隊提供教學資源。</w:t>
      </w:r>
    </w:p>
    <w:p>
      <w:pPr>
        <w:pStyle w:val="ListParagraph"/>
        <w:numPr>
          <w:ilvl w:val="3"/>
          <w:numId w:val="1"/>
        </w:numPr>
        <w:tabs>
          <w:tab w:pos="1800" w:val="left" w:leader="none"/>
          <w:tab w:pos="1819" w:val="left" w:leader="none"/>
        </w:tabs>
        <w:spacing w:line="256" w:lineRule="auto" w:before="10" w:after="0"/>
        <w:ind w:left="1819" w:right="498" w:hanging="298"/>
        <w:jc w:val="left"/>
        <w:rPr>
          <w:sz w:val="28"/>
        </w:rPr>
      </w:pPr>
      <w:r>
        <w:rPr>
          <w:rFonts w:ascii="Microsoft JhengHei" w:eastAsia="Microsoft JhengHei"/>
          <w:b/>
          <w:color w:val="050505"/>
          <w:spacing w:val="-2"/>
          <w:sz w:val="28"/>
        </w:rPr>
        <w:t>營隊活動規劃</w:t>
      </w:r>
      <w:r>
        <w:rPr>
          <w:color w:val="050505"/>
          <w:spacing w:val="-2"/>
          <w:sz w:val="28"/>
        </w:rPr>
        <w:t>：學校能設計出符合學生學習需求且活潑多元的英語教學課程，以期提升英語學習興趣。</w:t>
      </w:r>
    </w:p>
    <w:p>
      <w:pPr>
        <w:pStyle w:val="ListParagraph"/>
        <w:numPr>
          <w:ilvl w:val="3"/>
          <w:numId w:val="1"/>
        </w:numPr>
        <w:tabs>
          <w:tab w:pos="1801" w:val="left" w:leader="none"/>
        </w:tabs>
        <w:spacing w:line="499" w:lineRule="exact" w:before="0" w:after="0"/>
        <w:ind w:left="1801" w:right="0" w:hanging="279"/>
        <w:jc w:val="left"/>
        <w:rPr>
          <w:sz w:val="28"/>
        </w:rPr>
      </w:pPr>
      <w:r>
        <w:rPr>
          <w:rFonts w:ascii="Microsoft JhengHei" w:eastAsia="Microsoft JhengHei"/>
          <w:b/>
          <w:color w:val="050505"/>
          <w:spacing w:val="-2"/>
          <w:sz w:val="28"/>
        </w:rPr>
        <w:t>網路連線及視訊教學設備</w:t>
      </w:r>
      <w:r>
        <w:rPr>
          <w:color w:val="050505"/>
          <w:spacing w:val="-3"/>
          <w:sz w:val="28"/>
        </w:rPr>
        <w:t>：學校備有能進行視訊課程之軟體(如：</w:t>
      </w:r>
    </w:p>
    <w:p>
      <w:pPr>
        <w:pStyle w:val="BodyText"/>
        <w:spacing w:line="307" w:lineRule="auto" w:before="38"/>
        <w:ind w:left="1958" w:right="551"/>
      </w:pPr>
      <w:r>
        <w:rPr>
          <w:color w:val="050505"/>
        </w:rPr>
        <w:t>Google</w:t>
      </w:r>
      <w:r>
        <w:rPr>
          <w:color w:val="050505"/>
          <w:spacing w:val="-28"/>
        </w:rPr>
        <w:t> </w:t>
      </w:r>
      <w:r>
        <w:rPr>
          <w:color w:val="050505"/>
        </w:rPr>
        <w:t>Meet</w:t>
      </w:r>
      <w:r>
        <w:rPr>
          <w:color w:val="050505"/>
          <w:spacing w:val="-9"/>
        </w:rPr>
        <w:t> 等)、資訊設備(如：網路攝影機、耳麥等)及穩定的網路</w:t>
      </w:r>
      <w:r>
        <w:rPr>
          <w:color w:val="050505"/>
          <w:spacing w:val="-4"/>
        </w:rPr>
        <w:t>連線。</w:t>
      </w:r>
    </w:p>
    <w:p>
      <w:pPr>
        <w:pStyle w:val="BodyText"/>
        <w:spacing w:before="1"/>
        <w:ind w:left="261"/>
      </w:pPr>
      <w:r>
        <w:rPr>
          <w:color w:val="050505"/>
          <w:spacing w:val="-4"/>
        </w:rPr>
        <w:t>(四)參加學生：</w:t>
      </w:r>
    </w:p>
    <w:p>
      <w:pPr>
        <w:pStyle w:val="ListParagraph"/>
        <w:numPr>
          <w:ilvl w:val="0"/>
          <w:numId w:val="2"/>
        </w:numPr>
        <w:tabs>
          <w:tab w:pos="1251" w:val="left" w:leader="none"/>
        </w:tabs>
        <w:spacing w:line="240" w:lineRule="auto" w:before="102" w:after="0"/>
        <w:ind w:left="1251" w:right="0" w:hanging="423"/>
        <w:jc w:val="left"/>
        <w:rPr>
          <w:sz w:val="28"/>
        </w:rPr>
      </w:pPr>
      <w:r>
        <w:rPr>
          <w:sz w:val="28"/>
        </w:rPr>
        <w:t>每校營隊學生人數以50</w:t>
      </w:r>
      <w:r>
        <w:rPr>
          <w:spacing w:val="-1"/>
          <w:sz w:val="28"/>
        </w:rPr>
        <w:t>名、男女各半為原則，以學習弱勢、低收入、身心障</w:t>
      </w:r>
    </w:p>
    <w:p>
      <w:pPr>
        <w:spacing w:after="0" w:line="240" w:lineRule="auto"/>
        <w:jc w:val="left"/>
        <w:rPr>
          <w:sz w:val="28"/>
        </w:rPr>
        <w:sectPr>
          <w:type w:val="continuous"/>
          <w:pgSz w:w="11910" w:h="16840"/>
          <w:pgMar w:header="0" w:footer="534" w:top="840" w:bottom="720" w:left="600" w:right="320"/>
        </w:sectPr>
      </w:pPr>
    </w:p>
    <w:p>
      <w:pPr>
        <w:pStyle w:val="BodyText"/>
        <w:spacing w:before="20"/>
        <w:ind w:left="1252"/>
      </w:pPr>
      <w:r>
        <w:rPr>
          <w:spacing w:val="-3"/>
        </w:rPr>
        <w:t>礙人士子女、外籍配偶子女為優先。</w:t>
      </w:r>
    </w:p>
    <w:p>
      <w:pPr>
        <w:pStyle w:val="ListParagraph"/>
        <w:numPr>
          <w:ilvl w:val="0"/>
          <w:numId w:val="2"/>
        </w:numPr>
        <w:tabs>
          <w:tab w:pos="1250" w:val="left" w:leader="none"/>
          <w:tab w:pos="1252" w:val="left" w:leader="none"/>
        </w:tabs>
        <w:spacing w:line="307" w:lineRule="auto" w:before="103" w:after="0"/>
        <w:ind w:left="1252" w:right="392" w:hanging="425"/>
        <w:jc w:val="left"/>
        <w:rPr>
          <w:sz w:val="28"/>
        </w:rPr>
      </w:pPr>
      <w:r>
        <w:rPr>
          <w:spacing w:val="-2"/>
          <w:sz w:val="28"/>
        </w:rPr>
        <w:t>以地區性規劃方式，承辦學校得保留50％以上名額供本校學生參加，並請提供名額供鄰近學校推薦學生參與。</w:t>
      </w:r>
    </w:p>
    <w:p>
      <w:pPr>
        <w:pStyle w:val="BodyText"/>
        <w:ind w:left="259"/>
      </w:pPr>
      <w:r>
        <w:rPr>
          <w:color w:val="050505"/>
          <w:spacing w:val="-3"/>
        </w:rPr>
        <w:t>(五)營隊規劃與計畫：</w:t>
      </w:r>
    </w:p>
    <w:p>
      <w:pPr>
        <w:pStyle w:val="BodyText"/>
        <w:spacing w:line="307" w:lineRule="auto" w:before="102"/>
        <w:ind w:left="827" w:right="105" w:hanging="3"/>
      </w:pPr>
      <w:r>
        <w:rPr>
          <w:color w:val="050505"/>
          <w:spacing w:val="4"/>
          <w:w w:val="100"/>
        </w:rPr>
        <w:t>應於計畫中述明工作團隊組織，並以校長為首，組成行政團隊及課程規劃團隊，</w:t>
      </w:r>
      <w:r>
        <w:rPr>
          <w:color w:val="050505"/>
          <w:spacing w:val="3"/>
          <w:w w:val="100"/>
        </w:rPr>
        <w:t>行政支援整體庶務工作並協助課程團隊提供教學資源，課程團隊規劃多元活潑</w:t>
      </w:r>
      <w:r>
        <w:rPr>
          <w:color w:val="050505"/>
          <w:spacing w:val="3"/>
          <w:w w:val="100"/>
        </w:rPr>
        <w:t>   </w:t>
      </w:r>
      <w:r>
        <w:rPr>
          <w:color w:val="050505"/>
          <w:spacing w:val="-3"/>
          <w:w w:val="100"/>
        </w:rPr>
        <w:t>且適合學生的英語學習課程及活動。</w:t>
      </w:r>
    </w:p>
    <w:p>
      <w:pPr>
        <w:pStyle w:val="BodyText"/>
        <w:spacing w:before="2"/>
        <w:ind w:left="261"/>
      </w:pPr>
      <w:r>
        <w:rPr>
          <w:color w:val="050505"/>
          <w:spacing w:val="-4"/>
        </w:rPr>
        <w:t>(六)志工分配：</w:t>
      </w:r>
    </w:p>
    <w:p>
      <w:pPr>
        <w:pStyle w:val="BodyText"/>
        <w:spacing w:line="307" w:lineRule="auto" w:before="103"/>
        <w:ind w:left="828" w:right="637" w:hanging="3"/>
      </w:pPr>
      <w:r>
        <w:rPr>
          <w:color w:val="050505"/>
          <w:spacing w:val="-2"/>
        </w:rPr>
        <w:t>每校視情況分配6至8名志工，遇缺不補(每名志工以輔導6至8名學生為原則</w:t>
      </w:r>
      <w:r>
        <w:rPr>
          <w:color w:val="050505"/>
          <w:spacing w:val="-142"/>
        </w:rPr>
        <w:t>）</w:t>
      </w:r>
      <w:r>
        <w:rPr>
          <w:color w:val="050505"/>
        </w:rPr>
        <w:t>，</w:t>
      </w:r>
      <w:r>
        <w:rPr>
          <w:color w:val="050505"/>
          <w:spacing w:val="-2"/>
        </w:rPr>
        <w:t>海外志工性別比例將視僑委會遴選狀況酌以調整(歷年均女性多於男性)。</w:t>
      </w:r>
    </w:p>
    <w:p>
      <w:pPr>
        <w:pStyle w:val="BodyText"/>
        <w:ind w:left="264"/>
      </w:pPr>
      <w:r>
        <w:rPr>
          <w:color w:val="050505"/>
          <w:spacing w:val="-3"/>
        </w:rPr>
        <w:t>(七)課程輔導員：</w:t>
      </w:r>
    </w:p>
    <w:p>
      <w:pPr>
        <w:pStyle w:val="ListParagraph"/>
        <w:numPr>
          <w:ilvl w:val="0"/>
          <w:numId w:val="3"/>
        </w:numPr>
        <w:tabs>
          <w:tab w:pos="1108" w:val="left" w:leader="none"/>
          <w:tab w:pos="1961" w:val="left" w:leader="none"/>
        </w:tabs>
        <w:spacing w:line="307" w:lineRule="auto" w:before="102" w:after="0"/>
        <w:ind w:left="1961" w:right="383" w:hanging="1136"/>
        <w:jc w:val="both"/>
        <w:rPr>
          <w:sz w:val="28"/>
        </w:rPr>
      </w:pPr>
      <w:r>
        <w:rPr>
          <w:color w:val="050505"/>
          <w:spacing w:val="4"/>
          <w:w w:val="100"/>
          <w:sz w:val="28"/>
        </w:rPr>
        <w:t>資格：辦理學校應優先推派學校正式英語教師擔任課程輔導員，倘校內無正式英語教師者，可以下列順位擔任，並請學校勿任意更換課程輔導員</w:t>
      </w:r>
      <w:r>
        <w:rPr>
          <w:color w:val="050505"/>
          <w:w w:val="100"/>
          <w:sz w:val="28"/>
        </w:rPr>
        <w:t>人選：</w:t>
      </w:r>
    </w:p>
    <w:p>
      <w:pPr>
        <w:pStyle w:val="ListParagraph"/>
        <w:numPr>
          <w:ilvl w:val="1"/>
          <w:numId w:val="3"/>
        </w:numPr>
        <w:tabs>
          <w:tab w:pos="1531" w:val="left" w:leader="none"/>
        </w:tabs>
        <w:spacing w:line="240" w:lineRule="auto" w:before="2" w:after="0"/>
        <w:ind w:left="1531" w:right="0" w:hanging="418"/>
        <w:jc w:val="left"/>
        <w:rPr>
          <w:sz w:val="28"/>
        </w:rPr>
      </w:pPr>
      <w:r>
        <w:rPr>
          <w:color w:val="050505"/>
          <w:spacing w:val="-3"/>
          <w:sz w:val="28"/>
        </w:rPr>
        <w:t>學校英語代理或代課老師。</w:t>
      </w:r>
    </w:p>
    <w:p>
      <w:pPr>
        <w:pStyle w:val="ListParagraph"/>
        <w:numPr>
          <w:ilvl w:val="1"/>
          <w:numId w:val="3"/>
        </w:numPr>
        <w:tabs>
          <w:tab w:pos="1531" w:val="left" w:leader="none"/>
        </w:tabs>
        <w:spacing w:line="307" w:lineRule="auto" w:before="100" w:after="0"/>
        <w:ind w:left="1113" w:right="3006" w:firstLine="0"/>
        <w:jc w:val="left"/>
        <w:rPr>
          <w:sz w:val="28"/>
        </w:rPr>
      </w:pPr>
      <w:r>
        <w:rPr>
          <w:color w:val="050505"/>
          <w:spacing w:val="-2"/>
          <w:sz w:val="28"/>
        </w:rPr>
        <w:t>同縣(市)他校英語教師(需瞭解該校英語教學狀況)。 (3)其他縣(市)英語教師(需瞭解該校英語教學狀況)。</w:t>
      </w:r>
    </w:p>
    <w:p>
      <w:pPr>
        <w:pStyle w:val="ListParagraph"/>
        <w:numPr>
          <w:ilvl w:val="0"/>
          <w:numId w:val="3"/>
        </w:numPr>
        <w:tabs>
          <w:tab w:pos="1096" w:val="left" w:leader="none"/>
        </w:tabs>
        <w:spacing w:line="240" w:lineRule="auto" w:before="3" w:after="0"/>
        <w:ind w:left="1096" w:right="0" w:hanging="276"/>
        <w:jc w:val="left"/>
        <w:rPr>
          <w:sz w:val="28"/>
        </w:rPr>
      </w:pPr>
      <w:r>
        <w:rPr>
          <w:color w:val="050505"/>
          <w:spacing w:val="-4"/>
          <w:sz w:val="28"/>
        </w:rPr>
        <w:t>任務：</w:t>
      </w:r>
    </w:p>
    <w:p>
      <w:pPr>
        <w:pStyle w:val="ListParagraph"/>
        <w:numPr>
          <w:ilvl w:val="1"/>
          <w:numId w:val="3"/>
        </w:numPr>
        <w:tabs>
          <w:tab w:pos="1515" w:val="left" w:leader="none"/>
          <w:tab w:pos="1535" w:val="left" w:leader="none"/>
        </w:tabs>
        <w:spacing w:line="307" w:lineRule="auto" w:before="100" w:after="0"/>
        <w:ind w:left="1535" w:right="505" w:hanging="435"/>
        <w:jc w:val="left"/>
        <w:rPr>
          <w:sz w:val="28"/>
        </w:rPr>
      </w:pPr>
      <w:r>
        <w:rPr>
          <w:color w:val="050505"/>
          <w:spacing w:val="-2"/>
          <w:sz w:val="28"/>
        </w:rPr>
        <w:t>應全程參與學校申辦說明會、學校說明會、學校活動課程規劃研討會議、課程輔導員行前說明會、第1週教育訓練及第2-3週英語營隊。</w:t>
      </w:r>
    </w:p>
    <w:p>
      <w:pPr>
        <w:pStyle w:val="ListParagraph"/>
        <w:numPr>
          <w:ilvl w:val="1"/>
          <w:numId w:val="3"/>
        </w:numPr>
        <w:tabs>
          <w:tab w:pos="1516" w:val="left" w:leader="none"/>
          <w:tab w:pos="1536" w:val="left" w:leader="none"/>
        </w:tabs>
        <w:spacing w:line="307" w:lineRule="auto" w:before="3" w:after="0"/>
        <w:ind w:left="1536" w:right="625" w:hanging="435"/>
        <w:jc w:val="both"/>
        <w:rPr>
          <w:sz w:val="28"/>
        </w:rPr>
      </w:pPr>
      <w:r>
        <w:rPr>
          <w:color w:val="050505"/>
          <w:spacing w:val="-2"/>
          <w:sz w:val="28"/>
        </w:rPr>
        <w:t>於教育訓練期間及營隊活動期間，以英語協助海外志工規劃課程(含教案設計、每日課程安排、教學資源搜尋及工作日誌撰寫等)、進行教學活動及生活適應輔導。</w:t>
      </w:r>
    </w:p>
    <w:p>
      <w:pPr>
        <w:pStyle w:val="BodyText"/>
        <w:spacing w:before="2"/>
        <w:ind w:left="259"/>
      </w:pPr>
      <w:r>
        <w:rPr>
          <w:color w:val="050505"/>
          <w:spacing w:val="-3"/>
        </w:rPr>
        <w:t>(八)營隊前置座談會：</w:t>
      </w:r>
    </w:p>
    <w:p>
      <w:pPr>
        <w:pStyle w:val="BodyText"/>
        <w:spacing w:line="307" w:lineRule="auto" w:before="100"/>
        <w:ind w:left="827" w:right="385" w:hanging="3"/>
      </w:pPr>
      <w:r>
        <w:rPr>
          <w:color w:val="050505"/>
          <w:spacing w:val="4"/>
          <w:w w:val="100"/>
        </w:rPr>
        <w:t>請各校校長協同學校總窗口、課程輔導員運用至少</w:t>
      </w:r>
      <w:r>
        <w:rPr>
          <w:color w:val="050505"/>
          <w:spacing w:val="-2"/>
          <w:w w:val="100"/>
        </w:rPr>
        <w:t>3</w:t>
      </w:r>
      <w:r>
        <w:rPr>
          <w:color w:val="050505"/>
          <w:spacing w:val="4"/>
          <w:w w:val="100"/>
        </w:rPr>
        <w:t>0</w:t>
      </w:r>
      <w:r>
        <w:rPr>
          <w:color w:val="050505"/>
          <w:spacing w:val="5"/>
          <w:w w:val="100"/>
        </w:rPr>
        <w:t>分鐘時間，與海外志工或</w:t>
      </w:r>
      <w:r>
        <w:rPr>
          <w:color w:val="050505"/>
          <w:spacing w:val="1"/>
          <w:w w:val="100"/>
        </w:rPr>
        <w:t>國內志工對談，說明2</w:t>
      </w:r>
      <w:r>
        <w:rPr>
          <w:color w:val="050505"/>
          <w:w w:val="100"/>
        </w:rPr>
        <w:t>週營隊期間注意事項及規範宣導資料，並制訂生活及安全</w:t>
      </w:r>
    </w:p>
    <w:p>
      <w:pPr>
        <w:spacing w:line="399" w:lineRule="exact" w:before="0"/>
        <w:ind w:left="827" w:right="0" w:firstLine="0"/>
        <w:jc w:val="left"/>
        <w:rPr>
          <w:rFonts w:ascii="Microsoft JhengHei" w:eastAsia="Microsoft JhengHei"/>
          <w:b/>
          <w:sz w:val="28"/>
        </w:rPr>
      </w:pPr>
      <w:r>
        <w:rPr>
          <w:color w:val="050505"/>
          <w:sz w:val="28"/>
        </w:rPr>
        <w:t>公約(中英對照)請海外/國內志工簽署，以示負責。另</w:t>
      </w:r>
      <w:r>
        <w:rPr>
          <w:rFonts w:ascii="Microsoft JhengHei" w:eastAsia="Microsoft JhengHei"/>
          <w:b/>
          <w:color w:val="050505"/>
          <w:sz w:val="28"/>
        </w:rPr>
        <w:t>113年7月12日至14</w:t>
      </w:r>
      <w:r>
        <w:rPr>
          <w:rFonts w:ascii="Microsoft JhengHei" w:eastAsia="Microsoft JhengHei"/>
          <w:b/>
          <w:color w:val="050505"/>
          <w:spacing w:val="-4"/>
          <w:sz w:val="28"/>
        </w:rPr>
        <w:t>日(星</w:t>
      </w:r>
    </w:p>
    <w:p>
      <w:pPr>
        <w:pStyle w:val="Heading1"/>
        <w:spacing w:line="487" w:lineRule="exact"/>
        <w:ind w:left="828"/>
        <w:rPr>
          <w:rFonts w:ascii="SimSun" w:eastAsia="SimSun"/>
          <w:b w:val="0"/>
        </w:rPr>
      </w:pPr>
      <w:r>
        <w:rPr>
          <w:color w:val="050505"/>
        </w:rPr>
        <w:t>期五至星期日</w:t>
      </w:r>
      <w:r>
        <w:rPr>
          <w:color w:val="050505"/>
          <w:w w:val="120"/>
        </w:rPr>
        <w:t>)</w:t>
      </w:r>
      <w:r>
        <w:rPr>
          <w:color w:val="050505"/>
        </w:rPr>
        <w:t>為營隊前置準備時間，請勿於此週末安排志工出遊活動</w:t>
      </w:r>
      <w:r>
        <w:rPr>
          <w:rFonts w:ascii="SimSun" w:eastAsia="SimSun"/>
          <w:b w:val="0"/>
          <w:color w:val="050505"/>
          <w:spacing w:val="-10"/>
        </w:rPr>
        <w:t>。</w:t>
      </w:r>
    </w:p>
    <w:p>
      <w:pPr>
        <w:pStyle w:val="BodyText"/>
        <w:spacing w:line="307" w:lineRule="auto" w:before="38"/>
        <w:ind w:left="259" w:right="3726" w:hanging="1"/>
      </w:pPr>
      <w:r>
        <w:rPr>
          <w:color w:val="050505"/>
          <w:spacing w:val="-2"/>
        </w:rPr>
        <w:t>(九)各校可於營隊期間主動發布新聞稿以宣導本項活動。 (十)</w:t>
      </w:r>
      <w:r>
        <w:rPr>
          <w:spacing w:val="-2"/>
        </w:rPr>
        <w:t>教學影片拍攝、教案及教學資源之彙集：</w:t>
      </w:r>
    </w:p>
    <w:p>
      <w:pPr>
        <w:pStyle w:val="BodyText"/>
        <w:spacing w:line="307" w:lineRule="auto" w:before="1"/>
        <w:ind w:left="827" w:right="397"/>
      </w:pPr>
      <w:r>
        <w:rPr>
          <w:spacing w:val="-2"/>
        </w:rPr>
        <w:t>各校需拍攝每名志工至少</w:t>
      </w:r>
      <w:r>
        <w:rPr>
          <w:rFonts w:ascii="Times New Roman" w:eastAsia="Times New Roman"/>
          <w:spacing w:val="-2"/>
        </w:rPr>
        <w:t>1</w:t>
      </w:r>
      <w:r>
        <w:rPr>
          <w:spacing w:val="-2"/>
        </w:rPr>
        <w:t>節課授課教學影片；另需彙集志工授課之教案及教學資源電子檔，併同成果報告。</w:t>
      </w:r>
    </w:p>
    <w:p>
      <w:pPr>
        <w:pStyle w:val="BodyText"/>
        <w:spacing w:before="3"/>
        <w:ind w:left="259"/>
      </w:pPr>
      <w:r>
        <w:rPr>
          <w:color w:val="050505"/>
          <w:spacing w:val="-10"/>
        </w:rPr>
        <w:t>(十一) 歡迎會及歡送會：</w:t>
      </w:r>
    </w:p>
    <w:p>
      <w:pPr>
        <w:spacing w:after="0"/>
        <w:sectPr>
          <w:pgSz w:w="11910" w:h="16840"/>
          <w:pgMar w:header="0" w:footer="534" w:top="900" w:bottom="720" w:left="600" w:right="320"/>
        </w:sectPr>
      </w:pPr>
    </w:p>
    <w:p>
      <w:pPr>
        <w:pStyle w:val="BodyText"/>
        <w:spacing w:line="307" w:lineRule="auto" w:before="40"/>
        <w:ind w:left="1320" w:right="389"/>
        <w:jc w:val="both"/>
      </w:pPr>
      <w:r>
        <w:rPr>
          <w:spacing w:val="4"/>
          <w:w w:val="100"/>
        </w:rPr>
        <w:t>請學校於活動開始及結束前，辦理海外</w:t>
      </w:r>
      <w:r>
        <w:rPr>
          <w:rFonts w:ascii="Times New Roman" w:eastAsia="Times New Roman"/>
          <w:spacing w:val="4"/>
          <w:w w:val="100"/>
        </w:rPr>
        <w:t>/</w:t>
      </w:r>
      <w:r>
        <w:rPr>
          <w:spacing w:val="3"/>
          <w:w w:val="100"/>
        </w:rPr>
        <w:t>國內青年志工歡迎會及歡送會。營</w:t>
      </w:r>
      <w:r>
        <w:rPr>
          <w:spacing w:val="4"/>
          <w:w w:val="100"/>
        </w:rPr>
        <w:t>隊活動</w:t>
      </w:r>
      <w:r>
        <w:rPr>
          <w:rFonts w:ascii="Times New Roman" w:eastAsia="Times New Roman"/>
          <w:spacing w:val="3"/>
          <w:w w:val="100"/>
        </w:rPr>
        <w:t>2</w:t>
      </w:r>
      <w:r>
        <w:rPr>
          <w:spacing w:val="2"/>
          <w:w w:val="100"/>
        </w:rPr>
        <w:t>週期間，請學校上傳志工活動照片至僑委會指定網站，每位志工每日至少</w:t>
      </w:r>
      <w:r>
        <w:rPr>
          <w:rFonts w:ascii="Times New Roman" w:eastAsia="Times New Roman"/>
          <w:spacing w:val="3"/>
          <w:w w:val="100"/>
        </w:rPr>
        <w:t>1</w:t>
      </w:r>
      <w:r>
        <w:rPr>
          <w:spacing w:val="2"/>
          <w:w w:val="100"/>
        </w:rPr>
        <w:t>張，以利志工家長瞭解活動辦理情形。志工在校服務教學情形之影</w:t>
      </w:r>
      <w:r>
        <w:rPr>
          <w:spacing w:val="-3"/>
          <w:w w:val="100"/>
        </w:rPr>
        <w:t>音拍攝製作，學校於活動結束後，提供志工留念。</w:t>
      </w:r>
    </w:p>
    <w:p>
      <w:pPr>
        <w:pStyle w:val="BodyText"/>
        <w:spacing w:before="5"/>
        <w:ind w:left="264"/>
        <w:jc w:val="both"/>
      </w:pPr>
      <w:r>
        <w:rPr>
          <w:color w:val="050505"/>
          <w:spacing w:val="-10"/>
        </w:rPr>
        <w:t>(十二) 申請學校應注意下列幾項事項：</w:t>
      </w:r>
    </w:p>
    <w:p>
      <w:pPr>
        <w:pStyle w:val="ListParagraph"/>
        <w:numPr>
          <w:ilvl w:val="0"/>
          <w:numId w:val="4"/>
        </w:numPr>
        <w:tabs>
          <w:tab w:pos="598" w:val="left" w:leader="none"/>
        </w:tabs>
        <w:spacing w:line="240" w:lineRule="auto" w:before="85" w:after="0"/>
        <w:ind w:left="598" w:right="0" w:hanging="325"/>
        <w:jc w:val="both"/>
        <w:rPr>
          <w:sz w:val="28"/>
        </w:rPr>
      </w:pPr>
      <w:r>
        <w:rPr>
          <w:spacing w:val="-3"/>
          <w:sz w:val="28"/>
          <w:u w:val="single"/>
        </w:rPr>
        <w:t>辦理學校具高度配合出席參與本計畫相關會議及落實計畫執行。</w:t>
      </w:r>
    </w:p>
    <w:p>
      <w:pPr>
        <w:pStyle w:val="ListParagraph"/>
        <w:numPr>
          <w:ilvl w:val="0"/>
          <w:numId w:val="4"/>
        </w:numPr>
        <w:tabs>
          <w:tab w:pos="1553" w:val="left" w:leader="none"/>
          <w:tab w:pos="1555" w:val="left" w:leader="none"/>
        </w:tabs>
        <w:spacing w:line="295" w:lineRule="auto" w:before="80" w:after="0"/>
        <w:ind w:left="1555" w:right="392" w:hanging="303"/>
        <w:jc w:val="left"/>
        <w:rPr>
          <w:sz w:val="28"/>
        </w:rPr>
      </w:pPr>
      <w:r>
        <w:rPr>
          <w:spacing w:val="-2"/>
          <w:sz w:val="28"/>
          <w:u w:val="single"/>
        </w:rPr>
        <w:t>學校充分給予人力之支援辦理，工作組織團隊能將課程及行政組織清楚劃</w:t>
      </w:r>
      <w:r>
        <w:rPr>
          <w:spacing w:val="80"/>
          <w:w w:val="150"/>
          <w:sz w:val="28"/>
          <w:u w:val="single"/>
        </w:rPr>
        <w:t>                     </w:t>
      </w:r>
      <w:r>
        <w:rPr>
          <w:spacing w:val="-2"/>
          <w:sz w:val="28"/>
          <w:u w:val="single"/>
        </w:rPr>
        <w:t>分並互相協助支援者。</w:t>
      </w:r>
    </w:p>
    <w:p>
      <w:pPr>
        <w:pStyle w:val="ListParagraph"/>
        <w:numPr>
          <w:ilvl w:val="0"/>
          <w:numId w:val="4"/>
        </w:numPr>
        <w:tabs>
          <w:tab w:pos="1553" w:val="left" w:leader="none"/>
        </w:tabs>
        <w:spacing w:line="357" w:lineRule="exact" w:before="0" w:after="0"/>
        <w:ind w:left="1553" w:right="0" w:hanging="301"/>
        <w:jc w:val="left"/>
        <w:rPr>
          <w:sz w:val="28"/>
        </w:rPr>
      </w:pPr>
      <w:r>
        <w:rPr>
          <w:spacing w:val="-3"/>
          <w:sz w:val="28"/>
          <w:u w:val="single"/>
        </w:rPr>
        <w:t>學校家長能高度支持學校辦理本項活動，並於營隊活動期間支持者。</w:t>
      </w:r>
    </w:p>
    <w:p>
      <w:pPr>
        <w:pStyle w:val="ListParagraph"/>
        <w:numPr>
          <w:ilvl w:val="0"/>
          <w:numId w:val="4"/>
        </w:numPr>
        <w:tabs>
          <w:tab w:pos="1553" w:val="left" w:leader="none"/>
          <w:tab w:pos="1555" w:val="left" w:leader="none"/>
        </w:tabs>
        <w:spacing w:line="295" w:lineRule="auto" w:before="81" w:after="0"/>
        <w:ind w:left="1555" w:right="392" w:hanging="303"/>
        <w:jc w:val="both"/>
        <w:rPr>
          <w:sz w:val="28"/>
        </w:rPr>
      </w:pPr>
      <w:r>
        <w:rPr>
          <w:spacing w:val="-2"/>
          <w:sz w:val="28"/>
          <w:u w:val="single"/>
        </w:rPr>
        <w:t>結合鄰近地區大專校院英語文、外語文系所大學(專)生至校擔任本活動志</w:t>
      </w:r>
      <w:r>
        <w:rPr>
          <w:spacing w:val="40"/>
          <w:sz w:val="28"/>
          <w:u w:val="single"/>
        </w:rPr>
        <w:t> </w:t>
      </w:r>
      <w:r>
        <w:rPr>
          <w:spacing w:val="-2"/>
          <w:sz w:val="28"/>
          <w:u w:val="single"/>
        </w:rPr>
        <w:t>工及英語專長替代役男等人力資源，以達區域教學資源整合暨國際文化交</w:t>
      </w:r>
      <w:r>
        <w:rPr>
          <w:spacing w:val="-6"/>
          <w:sz w:val="28"/>
          <w:u w:val="single"/>
        </w:rPr>
        <w:t>流。</w:t>
      </w:r>
    </w:p>
    <w:p>
      <w:pPr>
        <w:pStyle w:val="ListParagraph"/>
        <w:numPr>
          <w:ilvl w:val="0"/>
          <w:numId w:val="4"/>
        </w:numPr>
        <w:tabs>
          <w:tab w:pos="1555" w:val="left" w:leader="none"/>
        </w:tabs>
        <w:spacing w:line="295" w:lineRule="auto" w:before="0" w:after="0"/>
        <w:ind w:left="1555" w:right="392" w:hanging="303"/>
        <w:jc w:val="both"/>
        <w:rPr>
          <w:rFonts w:ascii="Times New Roman" w:eastAsia="Times New Roman"/>
          <w:sz w:val="24"/>
        </w:rPr>
      </w:pPr>
      <w:r>
        <w:rPr>
          <w:spacing w:val="-2"/>
          <w:sz w:val="28"/>
          <w:u w:val="single"/>
        </w:rPr>
        <w:t>請於假日期間規劃客家體驗活動尤佳，藉以讓志工們能融入在地生活，並</w:t>
      </w:r>
      <w:r>
        <w:rPr>
          <w:spacing w:val="40"/>
          <w:sz w:val="28"/>
          <w:u w:val="single"/>
        </w:rPr>
        <w:t> </w:t>
      </w:r>
      <w:r>
        <w:rPr>
          <w:spacing w:val="-2"/>
          <w:sz w:val="28"/>
          <w:u w:val="single"/>
        </w:rPr>
        <w:t>認識客家文化之美。</w:t>
      </w:r>
    </w:p>
    <w:p>
      <w:pPr>
        <w:pStyle w:val="BodyText"/>
        <w:spacing w:before="4"/>
      </w:pPr>
    </w:p>
    <w:p>
      <w:pPr>
        <w:pStyle w:val="Heading1"/>
        <w:ind w:left="259"/>
        <w:rPr>
          <w:rFonts w:ascii="SimSun" w:eastAsia="SimSun"/>
          <w:b w:val="0"/>
        </w:rPr>
      </w:pPr>
      <w:r>
        <w:rPr/>
        <mc:AlternateContent>
          <mc:Choice Requires="wps">
            <w:drawing>
              <wp:anchor distT="0" distB="0" distL="0" distR="0" allowOverlap="1" layoutInCell="1" locked="0" behindDoc="0" simplePos="0" relativeHeight="15728640">
                <wp:simplePos x="0" y="0"/>
                <wp:positionH relativeFrom="page">
                  <wp:posOffset>499872</wp:posOffset>
                </wp:positionH>
                <wp:positionV relativeFrom="paragraph">
                  <wp:posOffset>291393</wp:posOffset>
                </wp:positionV>
                <wp:extent cx="6655434" cy="49263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655434" cy="4926330"/>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93"/>
                              <w:gridCol w:w="3718"/>
                              <w:gridCol w:w="3322"/>
                            </w:tblGrid>
                            <w:tr>
                              <w:trPr>
                                <w:trHeight w:val="659" w:hRule="atLeast"/>
                              </w:trPr>
                              <w:tc>
                                <w:tcPr>
                                  <w:tcW w:w="3293" w:type="dxa"/>
                                  <w:tcBorders>
                                    <w:bottom w:val="single" w:sz="6" w:space="0" w:color="000000"/>
                                    <w:right w:val="single" w:sz="6" w:space="0" w:color="000000"/>
                                  </w:tcBorders>
                                  <w:shd w:val="clear" w:color="auto" w:fill="F3F3F3"/>
                                </w:tcPr>
                                <w:p>
                                  <w:pPr>
                                    <w:pStyle w:val="TableParagraph"/>
                                    <w:spacing w:before="83"/>
                                    <w:ind w:left="1084"/>
                                    <w:rPr>
                                      <w:rFonts w:ascii="Microsoft JhengHei" w:eastAsia="Microsoft JhengHei"/>
                                      <w:b/>
                                      <w:sz w:val="28"/>
                                    </w:rPr>
                                  </w:pPr>
                                  <w:r>
                                    <w:rPr>
                                      <w:rFonts w:ascii="Microsoft JhengHei" w:eastAsia="Microsoft JhengHei"/>
                                      <w:b/>
                                      <w:color w:val="050505"/>
                                      <w:spacing w:val="-3"/>
                                      <w:sz w:val="28"/>
                                    </w:rPr>
                                    <w:t>工作項目</w:t>
                                  </w:r>
                                </w:p>
                              </w:tc>
                              <w:tc>
                                <w:tcPr>
                                  <w:tcW w:w="3718" w:type="dxa"/>
                                  <w:tcBorders>
                                    <w:left w:val="single" w:sz="6" w:space="0" w:color="000000"/>
                                    <w:bottom w:val="single" w:sz="6" w:space="0" w:color="000000"/>
                                    <w:right w:val="single" w:sz="6" w:space="0" w:color="000000"/>
                                  </w:tcBorders>
                                  <w:shd w:val="clear" w:color="auto" w:fill="F3F3F3"/>
                                </w:tcPr>
                                <w:p>
                                  <w:pPr>
                                    <w:pStyle w:val="TableParagraph"/>
                                    <w:spacing w:before="83"/>
                                    <w:ind w:left="30"/>
                                    <w:jc w:val="center"/>
                                    <w:rPr>
                                      <w:rFonts w:ascii="Microsoft JhengHei" w:eastAsia="Microsoft JhengHei"/>
                                      <w:b/>
                                      <w:sz w:val="28"/>
                                    </w:rPr>
                                  </w:pPr>
                                  <w:r>
                                    <w:rPr>
                                      <w:rFonts w:ascii="Microsoft JhengHei" w:eastAsia="Microsoft JhengHei"/>
                                      <w:b/>
                                      <w:color w:val="050505"/>
                                      <w:spacing w:val="-3"/>
                                      <w:sz w:val="28"/>
                                    </w:rPr>
                                    <w:t>工作時程</w:t>
                                  </w:r>
                                </w:p>
                              </w:tc>
                              <w:tc>
                                <w:tcPr>
                                  <w:tcW w:w="3322" w:type="dxa"/>
                                  <w:tcBorders>
                                    <w:left w:val="single" w:sz="6" w:space="0" w:color="000000"/>
                                    <w:bottom w:val="single" w:sz="6" w:space="0" w:color="000000"/>
                                  </w:tcBorders>
                                  <w:shd w:val="clear" w:color="auto" w:fill="F3F3F3"/>
                                </w:tcPr>
                                <w:p>
                                  <w:pPr>
                                    <w:pStyle w:val="TableParagraph"/>
                                    <w:spacing w:before="83"/>
                                    <w:ind w:left="1105"/>
                                    <w:rPr>
                                      <w:rFonts w:ascii="Microsoft JhengHei" w:eastAsia="Microsoft JhengHei"/>
                                      <w:b/>
                                      <w:sz w:val="28"/>
                                    </w:rPr>
                                  </w:pPr>
                                  <w:r>
                                    <w:rPr>
                                      <w:rFonts w:ascii="Microsoft JhengHei" w:eastAsia="Microsoft JhengHei"/>
                                      <w:b/>
                                      <w:color w:val="050505"/>
                                      <w:spacing w:val="-3"/>
                                      <w:sz w:val="28"/>
                                    </w:rPr>
                                    <w:t>辦理單位</w:t>
                                  </w:r>
                                </w:p>
                              </w:tc>
                            </w:tr>
                            <w:tr>
                              <w:trPr>
                                <w:trHeight w:val="656" w:hRule="atLeast"/>
                              </w:trPr>
                              <w:tc>
                                <w:tcPr>
                                  <w:tcW w:w="3293" w:type="dxa"/>
                                  <w:tcBorders>
                                    <w:top w:val="single" w:sz="6" w:space="0" w:color="000000"/>
                                    <w:bottom w:val="single" w:sz="6" w:space="0" w:color="000000"/>
                                    <w:right w:val="single" w:sz="6" w:space="0" w:color="000000"/>
                                  </w:tcBorders>
                                </w:tcPr>
                                <w:p>
                                  <w:pPr>
                                    <w:pStyle w:val="TableParagraph"/>
                                    <w:spacing w:line="320" w:lineRule="exact"/>
                                    <w:ind w:left="107" w:right="561"/>
                                    <w:rPr>
                                      <w:sz w:val="26"/>
                                    </w:rPr>
                                  </w:pPr>
                                  <w:r>
                                    <w:rPr>
                                      <w:color w:val="050505"/>
                                      <w:spacing w:val="-2"/>
                                      <w:sz w:val="26"/>
                                    </w:rPr>
                                    <w:t>學校申請計畫及提列經費，報本會審查</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line="326" w:lineRule="exact" w:before="6"/>
                                    <w:ind w:left="114"/>
                                    <w:rPr>
                                      <w:sz w:val="26"/>
                                    </w:rPr>
                                  </w:pPr>
                                  <w:r>
                                    <w:rPr>
                                      <w:color w:val="050505"/>
                                      <w:spacing w:val="-2"/>
                                      <w:sz w:val="26"/>
                                    </w:rPr>
                                    <w:t>112年12月下旬至113年2月</w:t>
                                  </w:r>
                                  <w:r>
                                    <w:rPr>
                                      <w:color w:val="050505"/>
                                      <w:spacing w:val="-5"/>
                                      <w:sz w:val="26"/>
                                    </w:rPr>
                                    <w:t>20</w:t>
                                  </w:r>
                                </w:p>
                                <w:p>
                                  <w:pPr>
                                    <w:pStyle w:val="TableParagraph"/>
                                    <w:spacing w:line="305" w:lineRule="exact"/>
                                    <w:ind w:left="114"/>
                                    <w:rPr>
                                      <w:sz w:val="26"/>
                                    </w:rPr>
                                  </w:pPr>
                                  <w:r>
                                    <w:rPr>
                                      <w:color w:val="050505"/>
                                      <w:spacing w:val="-7"/>
                                      <w:sz w:val="26"/>
                                    </w:rPr>
                                    <w:t>日前</w:t>
                                  </w:r>
                                </w:p>
                              </w:tc>
                              <w:tc>
                                <w:tcPr>
                                  <w:tcW w:w="3322" w:type="dxa"/>
                                  <w:tcBorders>
                                    <w:top w:val="single" w:sz="6" w:space="0" w:color="000000"/>
                                    <w:left w:val="single" w:sz="6" w:space="0" w:color="000000"/>
                                    <w:bottom w:val="single" w:sz="6" w:space="0" w:color="000000"/>
                                  </w:tcBorders>
                                </w:tcPr>
                                <w:p>
                                  <w:pPr>
                                    <w:pStyle w:val="TableParagraph"/>
                                    <w:spacing w:before="164"/>
                                    <w:ind w:left="114"/>
                                    <w:rPr>
                                      <w:sz w:val="26"/>
                                    </w:rPr>
                                  </w:pPr>
                                  <w:r>
                                    <w:rPr>
                                      <w:color w:val="050505"/>
                                      <w:spacing w:val="-6"/>
                                      <w:sz w:val="26"/>
                                    </w:rPr>
                                    <w:t>各辦理學校</w:t>
                                  </w:r>
                                </w:p>
                              </w:tc>
                            </w:tr>
                            <w:tr>
                              <w:trPr>
                                <w:trHeight w:val="657" w:hRule="atLeast"/>
                              </w:trPr>
                              <w:tc>
                                <w:tcPr>
                                  <w:tcW w:w="3293" w:type="dxa"/>
                                  <w:tcBorders>
                                    <w:top w:val="single" w:sz="6" w:space="0" w:color="000000"/>
                                    <w:bottom w:val="single" w:sz="6" w:space="0" w:color="000000"/>
                                    <w:right w:val="single" w:sz="6" w:space="0" w:color="000000"/>
                                  </w:tcBorders>
                                </w:tcPr>
                                <w:p>
                                  <w:pPr>
                                    <w:pStyle w:val="TableParagraph"/>
                                    <w:spacing w:before="167"/>
                                    <w:ind w:left="107"/>
                                    <w:rPr>
                                      <w:sz w:val="26"/>
                                    </w:rPr>
                                  </w:pPr>
                                  <w:r>
                                    <w:rPr>
                                      <w:color w:val="050505"/>
                                      <w:spacing w:val="-5"/>
                                      <w:sz w:val="26"/>
                                    </w:rPr>
                                    <w:t>計畫申請截止</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67"/>
                                    <w:ind w:left="114"/>
                                    <w:rPr>
                                      <w:sz w:val="26"/>
                                    </w:rPr>
                                  </w:pPr>
                                  <w:r>
                                    <w:rPr>
                                      <w:color w:val="050505"/>
                                      <w:spacing w:val="-2"/>
                                      <w:sz w:val="26"/>
                                    </w:rPr>
                                    <w:t>113年2月20</w:t>
                                  </w:r>
                                  <w:r>
                                    <w:rPr>
                                      <w:color w:val="050505"/>
                                      <w:spacing w:val="-4"/>
                                      <w:sz w:val="26"/>
                                    </w:rPr>
                                    <w:t>日(星期二)</w:t>
                                  </w:r>
                                </w:p>
                              </w:tc>
                              <w:tc>
                                <w:tcPr>
                                  <w:tcW w:w="3322" w:type="dxa"/>
                                  <w:tcBorders>
                                    <w:top w:val="single" w:sz="6" w:space="0" w:color="000000"/>
                                    <w:left w:val="single" w:sz="6" w:space="0" w:color="000000"/>
                                    <w:bottom w:val="single" w:sz="6" w:space="0" w:color="000000"/>
                                  </w:tcBorders>
                                </w:tcPr>
                                <w:p>
                                  <w:pPr>
                                    <w:pStyle w:val="TableParagraph"/>
                                    <w:spacing w:before="167"/>
                                    <w:ind w:left="114"/>
                                    <w:rPr>
                                      <w:sz w:val="26"/>
                                    </w:rPr>
                                  </w:pPr>
                                  <w:r>
                                    <w:rPr>
                                      <w:color w:val="050505"/>
                                      <w:spacing w:val="-6"/>
                                      <w:sz w:val="26"/>
                                    </w:rPr>
                                    <w:t>客家委員會</w:t>
                                  </w:r>
                                </w:p>
                              </w:tc>
                            </w:tr>
                            <w:tr>
                              <w:trPr>
                                <w:trHeight w:val="841" w:hRule="atLeast"/>
                              </w:trPr>
                              <w:tc>
                                <w:tcPr>
                                  <w:tcW w:w="3293" w:type="dxa"/>
                                  <w:tcBorders>
                                    <w:top w:val="single" w:sz="6" w:space="0" w:color="000000"/>
                                    <w:bottom w:val="single" w:sz="6" w:space="0" w:color="000000"/>
                                    <w:right w:val="single" w:sz="6" w:space="0" w:color="000000"/>
                                  </w:tcBorders>
                                </w:tcPr>
                                <w:p>
                                  <w:pPr>
                                    <w:pStyle w:val="TableParagraph"/>
                                    <w:spacing w:line="420" w:lineRule="exact"/>
                                    <w:ind w:left="107" w:right="65"/>
                                    <w:rPr>
                                      <w:sz w:val="26"/>
                                    </w:rPr>
                                  </w:pPr>
                                  <w:r>
                                    <w:rPr>
                                      <w:spacing w:val="18"/>
                                      <w:sz w:val="26"/>
                                    </w:rPr>
                                    <w:t>經費核定，並函請學校請</w:t>
                                  </w:r>
                                  <w:r>
                                    <w:rPr>
                                      <w:spacing w:val="-10"/>
                                      <w:sz w:val="26"/>
                                    </w:rPr>
                                    <w:t>款</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258"/>
                                    <w:ind w:left="114"/>
                                    <w:rPr>
                                      <w:sz w:val="26"/>
                                    </w:rPr>
                                  </w:pPr>
                                  <w:r>
                                    <w:rPr>
                                      <w:color w:val="050505"/>
                                      <w:spacing w:val="-2"/>
                                      <w:sz w:val="26"/>
                                    </w:rPr>
                                    <w:t>113年4月10</w:t>
                                  </w:r>
                                  <w:r>
                                    <w:rPr>
                                      <w:color w:val="050505"/>
                                      <w:spacing w:val="-6"/>
                                      <w:sz w:val="26"/>
                                    </w:rPr>
                                    <w:t>日前</w:t>
                                  </w:r>
                                </w:p>
                              </w:tc>
                              <w:tc>
                                <w:tcPr>
                                  <w:tcW w:w="3322" w:type="dxa"/>
                                  <w:tcBorders>
                                    <w:top w:val="single" w:sz="6" w:space="0" w:color="000000"/>
                                    <w:left w:val="single" w:sz="6" w:space="0" w:color="000000"/>
                                    <w:bottom w:val="single" w:sz="6" w:space="0" w:color="000000"/>
                                  </w:tcBorders>
                                </w:tcPr>
                                <w:p>
                                  <w:pPr>
                                    <w:pStyle w:val="TableParagraph"/>
                                    <w:spacing w:before="258"/>
                                    <w:ind w:left="114"/>
                                    <w:rPr>
                                      <w:sz w:val="26"/>
                                    </w:rPr>
                                  </w:pPr>
                                  <w:r>
                                    <w:rPr>
                                      <w:color w:val="050505"/>
                                      <w:spacing w:val="-3"/>
                                      <w:sz w:val="26"/>
                                    </w:rPr>
                                    <w:t>各辦理學校、客家委員會</w:t>
                                  </w:r>
                                </w:p>
                              </w:tc>
                            </w:tr>
                            <w:tr>
                              <w:trPr>
                                <w:trHeight w:val="839" w:hRule="atLeast"/>
                              </w:trPr>
                              <w:tc>
                                <w:tcPr>
                                  <w:tcW w:w="3293" w:type="dxa"/>
                                  <w:tcBorders>
                                    <w:top w:val="single" w:sz="6" w:space="0" w:color="000000"/>
                                    <w:bottom w:val="single" w:sz="6" w:space="0" w:color="000000"/>
                                    <w:right w:val="single" w:sz="6" w:space="0" w:color="000000"/>
                                  </w:tcBorders>
                                </w:tcPr>
                                <w:p>
                                  <w:pPr>
                                    <w:pStyle w:val="TableParagraph"/>
                                    <w:spacing w:before="75"/>
                                    <w:ind w:left="107"/>
                                    <w:rPr>
                                      <w:sz w:val="26"/>
                                    </w:rPr>
                                  </w:pPr>
                                  <w:r>
                                    <w:rPr>
                                      <w:spacing w:val="16"/>
                                      <w:sz w:val="26"/>
                                    </w:rPr>
                                    <w:t>學校籌備、上網充實學校</w:t>
                                  </w:r>
                                </w:p>
                                <w:p>
                                  <w:pPr>
                                    <w:pStyle w:val="TableParagraph"/>
                                    <w:spacing w:line="324" w:lineRule="exact" w:before="87"/>
                                    <w:ind w:left="107"/>
                                    <w:rPr>
                                      <w:sz w:val="26"/>
                                    </w:rPr>
                                  </w:pPr>
                                  <w:r>
                                    <w:rPr>
                                      <w:spacing w:val="-5"/>
                                      <w:sz w:val="26"/>
                                    </w:rPr>
                                    <w:t>資料及聯繫志工</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255"/>
                                    <w:ind w:left="114"/>
                                    <w:rPr>
                                      <w:sz w:val="26"/>
                                    </w:rPr>
                                  </w:pPr>
                                  <w:r>
                                    <w:rPr>
                                      <w:color w:val="050505"/>
                                      <w:spacing w:val="-2"/>
                                      <w:sz w:val="26"/>
                                    </w:rPr>
                                    <w:t>113年4月至5</w:t>
                                  </w:r>
                                  <w:r>
                                    <w:rPr>
                                      <w:color w:val="050505"/>
                                      <w:spacing w:val="-10"/>
                                      <w:sz w:val="26"/>
                                    </w:rPr>
                                    <w:t>月</w:t>
                                  </w:r>
                                </w:p>
                              </w:tc>
                              <w:tc>
                                <w:tcPr>
                                  <w:tcW w:w="3322" w:type="dxa"/>
                                  <w:tcBorders>
                                    <w:top w:val="single" w:sz="6" w:space="0" w:color="000000"/>
                                    <w:left w:val="single" w:sz="6" w:space="0" w:color="000000"/>
                                    <w:bottom w:val="single" w:sz="6" w:space="0" w:color="000000"/>
                                  </w:tcBorders>
                                </w:tcPr>
                                <w:p>
                                  <w:pPr>
                                    <w:pStyle w:val="TableParagraph"/>
                                    <w:spacing w:before="255"/>
                                    <w:ind w:left="114"/>
                                    <w:rPr>
                                      <w:sz w:val="26"/>
                                    </w:rPr>
                                  </w:pPr>
                                  <w:r>
                                    <w:rPr>
                                      <w:color w:val="050505"/>
                                      <w:spacing w:val="-6"/>
                                      <w:sz w:val="26"/>
                                    </w:rPr>
                                    <w:t>各辦理學校</w:t>
                                  </w:r>
                                </w:p>
                              </w:tc>
                            </w:tr>
                            <w:tr>
                              <w:trPr>
                                <w:trHeight w:val="1278" w:hRule="atLeast"/>
                              </w:trPr>
                              <w:tc>
                                <w:tcPr>
                                  <w:tcW w:w="3293" w:type="dxa"/>
                                  <w:tcBorders>
                                    <w:top w:val="single" w:sz="6" w:space="0" w:color="000000"/>
                                    <w:bottom w:val="single" w:sz="6" w:space="0" w:color="000000"/>
                                    <w:right w:val="single" w:sz="6" w:space="0" w:color="000000"/>
                                  </w:tcBorders>
                                </w:tcPr>
                                <w:p>
                                  <w:pPr>
                                    <w:pStyle w:val="TableParagraph"/>
                                    <w:spacing w:line="302" w:lineRule="auto" w:before="296"/>
                                    <w:ind w:left="107" w:right="65"/>
                                    <w:rPr>
                                      <w:sz w:val="26"/>
                                    </w:rPr>
                                  </w:pPr>
                                  <w:r>
                                    <w:rPr>
                                      <w:spacing w:val="18"/>
                                      <w:sz w:val="26"/>
                                    </w:rPr>
                                    <w:t>辦理課程輔導員行前說明</w:t>
                                  </w:r>
                                  <w:r>
                                    <w:rPr>
                                      <w:spacing w:val="-6"/>
                                      <w:sz w:val="26"/>
                                    </w:rPr>
                                    <w:t>會議</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43"/>
                                    <w:rPr>
                                      <w:sz w:val="26"/>
                                    </w:rPr>
                                  </w:pPr>
                                </w:p>
                                <w:p>
                                  <w:pPr>
                                    <w:pStyle w:val="TableParagraph"/>
                                    <w:ind w:left="114"/>
                                    <w:rPr>
                                      <w:sz w:val="26"/>
                                    </w:rPr>
                                  </w:pPr>
                                  <w:r>
                                    <w:rPr>
                                      <w:color w:val="050505"/>
                                      <w:spacing w:val="-2"/>
                                      <w:sz w:val="26"/>
                                    </w:rPr>
                                    <w:t>113年6月3</w:t>
                                  </w:r>
                                  <w:r>
                                    <w:rPr>
                                      <w:color w:val="050505"/>
                                      <w:spacing w:val="-4"/>
                                      <w:sz w:val="26"/>
                                    </w:rPr>
                                    <w:t>日(星期一)</w:t>
                                  </w:r>
                                </w:p>
                              </w:tc>
                              <w:tc>
                                <w:tcPr>
                                  <w:tcW w:w="3322" w:type="dxa"/>
                                  <w:tcBorders>
                                    <w:top w:val="single" w:sz="6" w:space="0" w:color="000000"/>
                                    <w:left w:val="single" w:sz="6" w:space="0" w:color="000000"/>
                                    <w:bottom w:val="single" w:sz="6" w:space="0" w:color="000000"/>
                                  </w:tcBorders>
                                </w:tcPr>
                                <w:p>
                                  <w:pPr>
                                    <w:pStyle w:val="TableParagraph"/>
                                    <w:spacing w:line="230" w:lineRule="auto" w:before="6"/>
                                    <w:ind w:left="114" w:right="324"/>
                                    <w:jc w:val="both"/>
                                    <w:rPr>
                                      <w:sz w:val="26"/>
                                    </w:rPr>
                                  </w:pPr>
                                  <w:r>
                                    <w:rPr>
                                      <w:color w:val="050505"/>
                                      <w:spacing w:val="-2"/>
                                      <w:sz w:val="26"/>
                                    </w:rPr>
                                    <w:t>各辦理學校推派之課程輔導員、教育部國民及學前</w:t>
                                  </w:r>
                                  <w:r>
                                    <w:rPr>
                                      <w:color w:val="050505"/>
                                      <w:spacing w:val="-3"/>
                                      <w:sz w:val="26"/>
                                    </w:rPr>
                                    <w:t>教育署、僑委會、苗栗縣</w:t>
                                  </w:r>
                                </w:p>
                                <w:p>
                                  <w:pPr>
                                    <w:pStyle w:val="TableParagraph"/>
                                    <w:spacing w:line="292" w:lineRule="exact"/>
                                    <w:ind w:left="114"/>
                                    <w:rPr>
                                      <w:sz w:val="26"/>
                                    </w:rPr>
                                  </w:pPr>
                                  <w:r>
                                    <w:rPr>
                                      <w:color w:val="050505"/>
                                      <w:spacing w:val="-7"/>
                                      <w:sz w:val="26"/>
                                    </w:rPr>
                                    <w:t>政府</w:t>
                                  </w:r>
                                </w:p>
                              </w:tc>
                            </w:tr>
                            <w:tr>
                              <w:trPr>
                                <w:trHeight w:val="659" w:hRule="atLeast"/>
                              </w:trPr>
                              <w:tc>
                                <w:tcPr>
                                  <w:tcW w:w="3293" w:type="dxa"/>
                                  <w:tcBorders>
                                    <w:top w:val="single" w:sz="6" w:space="0" w:color="000000"/>
                                    <w:bottom w:val="single" w:sz="6" w:space="0" w:color="000000"/>
                                    <w:right w:val="single" w:sz="6" w:space="0" w:color="000000"/>
                                  </w:tcBorders>
                                </w:tcPr>
                                <w:p>
                                  <w:pPr>
                                    <w:pStyle w:val="TableParagraph"/>
                                    <w:spacing w:before="195"/>
                                    <w:ind w:left="107"/>
                                    <w:rPr>
                                      <w:sz w:val="26"/>
                                    </w:rPr>
                                  </w:pPr>
                                  <w:r>
                                    <w:rPr>
                                      <w:spacing w:val="-6"/>
                                      <w:sz w:val="26"/>
                                    </w:rPr>
                                    <w:t>教育訓練</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67"/>
                                    <w:ind w:left="114"/>
                                    <w:rPr>
                                      <w:sz w:val="26"/>
                                    </w:rPr>
                                  </w:pPr>
                                  <w:r>
                                    <w:rPr>
                                      <w:color w:val="050505"/>
                                      <w:spacing w:val="-2"/>
                                      <w:sz w:val="26"/>
                                    </w:rPr>
                                    <w:t>113年7月7日至7月12</w:t>
                                  </w:r>
                                  <w:r>
                                    <w:rPr>
                                      <w:color w:val="050505"/>
                                      <w:spacing w:val="-12"/>
                                      <w:sz w:val="26"/>
                                    </w:rPr>
                                    <w:t>日</w:t>
                                  </w:r>
                                </w:p>
                              </w:tc>
                              <w:tc>
                                <w:tcPr>
                                  <w:tcW w:w="3322" w:type="dxa"/>
                                  <w:tcBorders>
                                    <w:top w:val="single" w:sz="6" w:space="0" w:color="000000"/>
                                    <w:left w:val="single" w:sz="6" w:space="0" w:color="000000"/>
                                    <w:bottom w:val="single" w:sz="6" w:space="0" w:color="000000"/>
                                  </w:tcBorders>
                                </w:tcPr>
                                <w:p>
                                  <w:pPr>
                                    <w:pStyle w:val="TableParagraph"/>
                                    <w:spacing w:line="322" w:lineRule="exact"/>
                                    <w:ind w:left="113" w:right="584"/>
                                    <w:rPr>
                                      <w:sz w:val="26"/>
                                    </w:rPr>
                                  </w:pPr>
                                  <w:r>
                                    <w:rPr>
                                      <w:color w:val="050505"/>
                                      <w:spacing w:val="-2"/>
                                      <w:sz w:val="26"/>
                                    </w:rPr>
                                    <w:t>教育部國民及學前教育署、僑委會</w:t>
                                  </w:r>
                                </w:p>
                              </w:tc>
                            </w:tr>
                            <w:tr>
                              <w:trPr>
                                <w:trHeight w:val="656" w:hRule="atLeast"/>
                              </w:trPr>
                              <w:tc>
                                <w:tcPr>
                                  <w:tcW w:w="3293" w:type="dxa"/>
                                  <w:tcBorders>
                                    <w:top w:val="single" w:sz="6" w:space="0" w:color="000000"/>
                                    <w:bottom w:val="single" w:sz="6" w:space="0" w:color="000000"/>
                                    <w:right w:val="single" w:sz="6" w:space="0" w:color="000000"/>
                                  </w:tcBorders>
                                </w:tcPr>
                                <w:p>
                                  <w:pPr>
                                    <w:pStyle w:val="TableParagraph"/>
                                    <w:spacing w:before="195"/>
                                    <w:ind w:left="107"/>
                                    <w:rPr>
                                      <w:sz w:val="26"/>
                                    </w:rPr>
                                  </w:pPr>
                                  <w:r>
                                    <w:rPr>
                                      <w:spacing w:val="-6"/>
                                      <w:sz w:val="26"/>
                                    </w:rPr>
                                    <w:t>營隊活動</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67"/>
                                    <w:ind w:left="114"/>
                                    <w:rPr>
                                      <w:sz w:val="26"/>
                                    </w:rPr>
                                  </w:pPr>
                                  <w:r>
                                    <w:rPr>
                                      <w:color w:val="050505"/>
                                      <w:spacing w:val="-2"/>
                                      <w:sz w:val="26"/>
                                    </w:rPr>
                                    <w:t>113年7月13日至7月26</w:t>
                                  </w:r>
                                  <w:r>
                                    <w:rPr>
                                      <w:color w:val="050505"/>
                                      <w:spacing w:val="-10"/>
                                      <w:sz w:val="26"/>
                                    </w:rPr>
                                    <w:t>日</w:t>
                                  </w:r>
                                </w:p>
                              </w:tc>
                              <w:tc>
                                <w:tcPr>
                                  <w:tcW w:w="3322" w:type="dxa"/>
                                  <w:tcBorders>
                                    <w:top w:val="single" w:sz="6" w:space="0" w:color="000000"/>
                                    <w:left w:val="single" w:sz="6" w:space="0" w:color="000000"/>
                                    <w:bottom w:val="single" w:sz="6" w:space="0" w:color="000000"/>
                                  </w:tcBorders>
                                </w:tcPr>
                                <w:p>
                                  <w:pPr>
                                    <w:pStyle w:val="TableParagraph"/>
                                    <w:spacing w:before="167"/>
                                    <w:ind w:left="113"/>
                                    <w:rPr>
                                      <w:sz w:val="26"/>
                                    </w:rPr>
                                  </w:pPr>
                                  <w:r>
                                    <w:rPr>
                                      <w:color w:val="050505"/>
                                      <w:spacing w:val="-6"/>
                                      <w:sz w:val="26"/>
                                    </w:rPr>
                                    <w:t>各辦理學校</w:t>
                                  </w:r>
                                </w:p>
                              </w:tc>
                            </w:tr>
                            <w:tr>
                              <w:trPr>
                                <w:trHeight w:val="659" w:hRule="atLeast"/>
                              </w:trPr>
                              <w:tc>
                                <w:tcPr>
                                  <w:tcW w:w="3293" w:type="dxa"/>
                                  <w:tcBorders>
                                    <w:top w:val="single" w:sz="6" w:space="0" w:color="000000"/>
                                    <w:bottom w:val="single" w:sz="6" w:space="0" w:color="000000"/>
                                    <w:right w:val="single" w:sz="6" w:space="0" w:color="000000"/>
                                  </w:tcBorders>
                                </w:tcPr>
                                <w:p>
                                  <w:pPr>
                                    <w:pStyle w:val="TableParagraph"/>
                                    <w:spacing w:before="191"/>
                                    <w:ind w:left="107"/>
                                    <w:rPr>
                                      <w:sz w:val="26"/>
                                    </w:rPr>
                                  </w:pPr>
                                  <w:r>
                                    <w:rPr>
                                      <w:spacing w:val="-7"/>
                                      <w:sz w:val="26"/>
                                    </w:rPr>
                                    <w:t>訪視</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66"/>
                                    <w:ind w:left="114"/>
                                    <w:rPr>
                                      <w:sz w:val="26"/>
                                    </w:rPr>
                                  </w:pPr>
                                  <w:r>
                                    <w:rPr>
                                      <w:color w:val="050505"/>
                                      <w:spacing w:val="-2"/>
                                      <w:sz w:val="26"/>
                                    </w:rPr>
                                    <w:t>113年7月13日至7月26</w:t>
                                  </w:r>
                                  <w:r>
                                    <w:rPr>
                                      <w:color w:val="050505"/>
                                      <w:spacing w:val="-10"/>
                                      <w:sz w:val="26"/>
                                    </w:rPr>
                                    <w:t>日</w:t>
                                  </w:r>
                                </w:p>
                              </w:tc>
                              <w:tc>
                                <w:tcPr>
                                  <w:tcW w:w="3322" w:type="dxa"/>
                                  <w:tcBorders>
                                    <w:top w:val="single" w:sz="6" w:space="0" w:color="000000"/>
                                    <w:left w:val="single" w:sz="6" w:space="0" w:color="000000"/>
                                    <w:bottom w:val="single" w:sz="6" w:space="0" w:color="000000"/>
                                  </w:tcBorders>
                                </w:tcPr>
                                <w:p>
                                  <w:pPr>
                                    <w:pStyle w:val="TableParagraph"/>
                                    <w:spacing w:line="322" w:lineRule="exact"/>
                                    <w:ind w:left="113" w:right="325"/>
                                    <w:rPr>
                                      <w:sz w:val="26"/>
                                    </w:rPr>
                                  </w:pPr>
                                  <w:r>
                                    <w:rPr>
                                      <w:color w:val="050505"/>
                                      <w:spacing w:val="-2"/>
                                      <w:sz w:val="26"/>
                                    </w:rPr>
                                    <w:t>僑委會、客委會、各直轄市及縣(市)教育局(處)</w:t>
                                  </w:r>
                                </w:p>
                              </w:tc>
                            </w:tr>
                            <w:tr>
                              <w:trPr>
                                <w:trHeight w:val="659" w:hRule="atLeast"/>
                              </w:trPr>
                              <w:tc>
                                <w:tcPr>
                                  <w:tcW w:w="3293" w:type="dxa"/>
                                  <w:tcBorders>
                                    <w:top w:val="single" w:sz="6" w:space="0" w:color="000000"/>
                                    <w:right w:val="single" w:sz="6" w:space="0" w:color="000000"/>
                                  </w:tcBorders>
                                </w:tcPr>
                                <w:p>
                                  <w:pPr>
                                    <w:pStyle w:val="TableParagraph"/>
                                    <w:spacing w:before="195"/>
                                    <w:ind w:left="107"/>
                                    <w:rPr>
                                      <w:sz w:val="26"/>
                                    </w:rPr>
                                  </w:pPr>
                                  <w:r>
                                    <w:rPr>
                                      <w:spacing w:val="-6"/>
                                      <w:sz w:val="26"/>
                                    </w:rPr>
                                    <w:t>經費核結</w:t>
                                  </w:r>
                                </w:p>
                              </w:tc>
                              <w:tc>
                                <w:tcPr>
                                  <w:tcW w:w="3718" w:type="dxa"/>
                                  <w:tcBorders>
                                    <w:top w:val="single" w:sz="6" w:space="0" w:color="000000"/>
                                    <w:left w:val="single" w:sz="6" w:space="0" w:color="000000"/>
                                    <w:right w:val="single" w:sz="6" w:space="0" w:color="000000"/>
                                  </w:tcBorders>
                                </w:tcPr>
                                <w:p>
                                  <w:pPr>
                                    <w:pStyle w:val="TableParagraph"/>
                                    <w:spacing w:before="164"/>
                                    <w:ind w:left="114"/>
                                    <w:rPr>
                                      <w:sz w:val="26"/>
                                    </w:rPr>
                                  </w:pPr>
                                  <w:r>
                                    <w:rPr>
                                      <w:color w:val="050505"/>
                                      <w:spacing w:val="-2"/>
                                      <w:sz w:val="26"/>
                                    </w:rPr>
                                    <w:t>113年9月27</w:t>
                                  </w:r>
                                  <w:r>
                                    <w:rPr>
                                      <w:color w:val="050505"/>
                                      <w:spacing w:val="-6"/>
                                      <w:sz w:val="26"/>
                                    </w:rPr>
                                    <w:t>日前</w:t>
                                  </w:r>
                                </w:p>
                              </w:tc>
                              <w:tc>
                                <w:tcPr>
                                  <w:tcW w:w="3322" w:type="dxa"/>
                                  <w:tcBorders>
                                    <w:top w:val="single" w:sz="6" w:space="0" w:color="000000"/>
                                    <w:left w:val="single" w:sz="6" w:space="0" w:color="000000"/>
                                  </w:tcBorders>
                                </w:tcPr>
                                <w:p>
                                  <w:pPr>
                                    <w:pStyle w:val="TableParagraph"/>
                                    <w:spacing w:before="164"/>
                                    <w:ind w:left="113"/>
                                    <w:rPr>
                                      <w:sz w:val="26"/>
                                    </w:rPr>
                                  </w:pPr>
                                  <w:r>
                                    <w:rPr>
                                      <w:color w:val="050505"/>
                                      <w:spacing w:val="-3"/>
                                      <w:sz w:val="26"/>
                                    </w:rPr>
                                    <w:t>各辦理學校、客家委員會</w:t>
                                  </w:r>
                                </w:p>
                              </w:tc>
                            </w:tr>
                          </w:tbl>
                          <w:p>
                            <w:pPr>
                              <w:pStyle w:val="BodyText"/>
                            </w:pPr>
                          </w:p>
                        </w:txbxContent>
                      </wps:txbx>
                      <wps:bodyPr wrap="square" lIns="0" tIns="0" rIns="0" bIns="0" rtlCol="0">
                        <a:noAutofit/>
                      </wps:bodyPr>
                    </wps:wsp>
                  </a:graphicData>
                </a:graphic>
              </wp:anchor>
            </w:drawing>
          </mc:Choice>
          <mc:Fallback>
            <w:pict>
              <v:shape style="position:absolute;margin-left:39.360001pt;margin-top:22.944336pt;width:524.0500pt;height:387.9pt;mso-position-horizontal-relative:page;mso-position-vertical-relative:paragraph;z-index:15728640" type="#_x0000_t202" id="docshape2"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93"/>
                        <w:gridCol w:w="3718"/>
                        <w:gridCol w:w="3322"/>
                      </w:tblGrid>
                      <w:tr>
                        <w:trPr>
                          <w:trHeight w:val="659" w:hRule="atLeast"/>
                        </w:trPr>
                        <w:tc>
                          <w:tcPr>
                            <w:tcW w:w="3293" w:type="dxa"/>
                            <w:tcBorders>
                              <w:bottom w:val="single" w:sz="6" w:space="0" w:color="000000"/>
                              <w:right w:val="single" w:sz="6" w:space="0" w:color="000000"/>
                            </w:tcBorders>
                            <w:shd w:val="clear" w:color="auto" w:fill="F3F3F3"/>
                          </w:tcPr>
                          <w:p>
                            <w:pPr>
                              <w:pStyle w:val="TableParagraph"/>
                              <w:spacing w:before="83"/>
                              <w:ind w:left="1084"/>
                              <w:rPr>
                                <w:rFonts w:ascii="Microsoft JhengHei" w:eastAsia="Microsoft JhengHei"/>
                                <w:b/>
                                <w:sz w:val="28"/>
                              </w:rPr>
                            </w:pPr>
                            <w:r>
                              <w:rPr>
                                <w:rFonts w:ascii="Microsoft JhengHei" w:eastAsia="Microsoft JhengHei"/>
                                <w:b/>
                                <w:color w:val="050505"/>
                                <w:spacing w:val="-3"/>
                                <w:sz w:val="28"/>
                              </w:rPr>
                              <w:t>工作項目</w:t>
                            </w:r>
                          </w:p>
                        </w:tc>
                        <w:tc>
                          <w:tcPr>
                            <w:tcW w:w="3718" w:type="dxa"/>
                            <w:tcBorders>
                              <w:left w:val="single" w:sz="6" w:space="0" w:color="000000"/>
                              <w:bottom w:val="single" w:sz="6" w:space="0" w:color="000000"/>
                              <w:right w:val="single" w:sz="6" w:space="0" w:color="000000"/>
                            </w:tcBorders>
                            <w:shd w:val="clear" w:color="auto" w:fill="F3F3F3"/>
                          </w:tcPr>
                          <w:p>
                            <w:pPr>
                              <w:pStyle w:val="TableParagraph"/>
                              <w:spacing w:before="83"/>
                              <w:ind w:left="30"/>
                              <w:jc w:val="center"/>
                              <w:rPr>
                                <w:rFonts w:ascii="Microsoft JhengHei" w:eastAsia="Microsoft JhengHei"/>
                                <w:b/>
                                <w:sz w:val="28"/>
                              </w:rPr>
                            </w:pPr>
                            <w:r>
                              <w:rPr>
                                <w:rFonts w:ascii="Microsoft JhengHei" w:eastAsia="Microsoft JhengHei"/>
                                <w:b/>
                                <w:color w:val="050505"/>
                                <w:spacing w:val="-3"/>
                                <w:sz w:val="28"/>
                              </w:rPr>
                              <w:t>工作時程</w:t>
                            </w:r>
                          </w:p>
                        </w:tc>
                        <w:tc>
                          <w:tcPr>
                            <w:tcW w:w="3322" w:type="dxa"/>
                            <w:tcBorders>
                              <w:left w:val="single" w:sz="6" w:space="0" w:color="000000"/>
                              <w:bottom w:val="single" w:sz="6" w:space="0" w:color="000000"/>
                            </w:tcBorders>
                            <w:shd w:val="clear" w:color="auto" w:fill="F3F3F3"/>
                          </w:tcPr>
                          <w:p>
                            <w:pPr>
                              <w:pStyle w:val="TableParagraph"/>
                              <w:spacing w:before="83"/>
                              <w:ind w:left="1105"/>
                              <w:rPr>
                                <w:rFonts w:ascii="Microsoft JhengHei" w:eastAsia="Microsoft JhengHei"/>
                                <w:b/>
                                <w:sz w:val="28"/>
                              </w:rPr>
                            </w:pPr>
                            <w:r>
                              <w:rPr>
                                <w:rFonts w:ascii="Microsoft JhengHei" w:eastAsia="Microsoft JhengHei"/>
                                <w:b/>
                                <w:color w:val="050505"/>
                                <w:spacing w:val="-3"/>
                                <w:sz w:val="28"/>
                              </w:rPr>
                              <w:t>辦理單位</w:t>
                            </w:r>
                          </w:p>
                        </w:tc>
                      </w:tr>
                      <w:tr>
                        <w:trPr>
                          <w:trHeight w:val="656" w:hRule="atLeast"/>
                        </w:trPr>
                        <w:tc>
                          <w:tcPr>
                            <w:tcW w:w="3293" w:type="dxa"/>
                            <w:tcBorders>
                              <w:top w:val="single" w:sz="6" w:space="0" w:color="000000"/>
                              <w:bottom w:val="single" w:sz="6" w:space="0" w:color="000000"/>
                              <w:right w:val="single" w:sz="6" w:space="0" w:color="000000"/>
                            </w:tcBorders>
                          </w:tcPr>
                          <w:p>
                            <w:pPr>
                              <w:pStyle w:val="TableParagraph"/>
                              <w:spacing w:line="320" w:lineRule="exact"/>
                              <w:ind w:left="107" w:right="561"/>
                              <w:rPr>
                                <w:sz w:val="26"/>
                              </w:rPr>
                            </w:pPr>
                            <w:r>
                              <w:rPr>
                                <w:color w:val="050505"/>
                                <w:spacing w:val="-2"/>
                                <w:sz w:val="26"/>
                              </w:rPr>
                              <w:t>學校申請計畫及提列經費，報本會審查</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line="326" w:lineRule="exact" w:before="6"/>
                              <w:ind w:left="114"/>
                              <w:rPr>
                                <w:sz w:val="26"/>
                              </w:rPr>
                            </w:pPr>
                            <w:r>
                              <w:rPr>
                                <w:color w:val="050505"/>
                                <w:spacing w:val="-2"/>
                                <w:sz w:val="26"/>
                              </w:rPr>
                              <w:t>112年12月下旬至113年2月</w:t>
                            </w:r>
                            <w:r>
                              <w:rPr>
                                <w:color w:val="050505"/>
                                <w:spacing w:val="-5"/>
                                <w:sz w:val="26"/>
                              </w:rPr>
                              <w:t>20</w:t>
                            </w:r>
                          </w:p>
                          <w:p>
                            <w:pPr>
                              <w:pStyle w:val="TableParagraph"/>
                              <w:spacing w:line="305" w:lineRule="exact"/>
                              <w:ind w:left="114"/>
                              <w:rPr>
                                <w:sz w:val="26"/>
                              </w:rPr>
                            </w:pPr>
                            <w:r>
                              <w:rPr>
                                <w:color w:val="050505"/>
                                <w:spacing w:val="-7"/>
                                <w:sz w:val="26"/>
                              </w:rPr>
                              <w:t>日前</w:t>
                            </w:r>
                          </w:p>
                        </w:tc>
                        <w:tc>
                          <w:tcPr>
                            <w:tcW w:w="3322" w:type="dxa"/>
                            <w:tcBorders>
                              <w:top w:val="single" w:sz="6" w:space="0" w:color="000000"/>
                              <w:left w:val="single" w:sz="6" w:space="0" w:color="000000"/>
                              <w:bottom w:val="single" w:sz="6" w:space="0" w:color="000000"/>
                            </w:tcBorders>
                          </w:tcPr>
                          <w:p>
                            <w:pPr>
                              <w:pStyle w:val="TableParagraph"/>
                              <w:spacing w:before="164"/>
                              <w:ind w:left="114"/>
                              <w:rPr>
                                <w:sz w:val="26"/>
                              </w:rPr>
                            </w:pPr>
                            <w:r>
                              <w:rPr>
                                <w:color w:val="050505"/>
                                <w:spacing w:val="-6"/>
                                <w:sz w:val="26"/>
                              </w:rPr>
                              <w:t>各辦理學校</w:t>
                            </w:r>
                          </w:p>
                        </w:tc>
                      </w:tr>
                      <w:tr>
                        <w:trPr>
                          <w:trHeight w:val="657" w:hRule="atLeast"/>
                        </w:trPr>
                        <w:tc>
                          <w:tcPr>
                            <w:tcW w:w="3293" w:type="dxa"/>
                            <w:tcBorders>
                              <w:top w:val="single" w:sz="6" w:space="0" w:color="000000"/>
                              <w:bottom w:val="single" w:sz="6" w:space="0" w:color="000000"/>
                              <w:right w:val="single" w:sz="6" w:space="0" w:color="000000"/>
                            </w:tcBorders>
                          </w:tcPr>
                          <w:p>
                            <w:pPr>
                              <w:pStyle w:val="TableParagraph"/>
                              <w:spacing w:before="167"/>
                              <w:ind w:left="107"/>
                              <w:rPr>
                                <w:sz w:val="26"/>
                              </w:rPr>
                            </w:pPr>
                            <w:r>
                              <w:rPr>
                                <w:color w:val="050505"/>
                                <w:spacing w:val="-5"/>
                                <w:sz w:val="26"/>
                              </w:rPr>
                              <w:t>計畫申請截止</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67"/>
                              <w:ind w:left="114"/>
                              <w:rPr>
                                <w:sz w:val="26"/>
                              </w:rPr>
                            </w:pPr>
                            <w:r>
                              <w:rPr>
                                <w:color w:val="050505"/>
                                <w:spacing w:val="-2"/>
                                <w:sz w:val="26"/>
                              </w:rPr>
                              <w:t>113年2月20</w:t>
                            </w:r>
                            <w:r>
                              <w:rPr>
                                <w:color w:val="050505"/>
                                <w:spacing w:val="-4"/>
                                <w:sz w:val="26"/>
                              </w:rPr>
                              <w:t>日(星期二)</w:t>
                            </w:r>
                          </w:p>
                        </w:tc>
                        <w:tc>
                          <w:tcPr>
                            <w:tcW w:w="3322" w:type="dxa"/>
                            <w:tcBorders>
                              <w:top w:val="single" w:sz="6" w:space="0" w:color="000000"/>
                              <w:left w:val="single" w:sz="6" w:space="0" w:color="000000"/>
                              <w:bottom w:val="single" w:sz="6" w:space="0" w:color="000000"/>
                            </w:tcBorders>
                          </w:tcPr>
                          <w:p>
                            <w:pPr>
                              <w:pStyle w:val="TableParagraph"/>
                              <w:spacing w:before="167"/>
                              <w:ind w:left="114"/>
                              <w:rPr>
                                <w:sz w:val="26"/>
                              </w:rPr>
                            </w:pPr>
                            <w:r>
                              <w:rPr>
                                <w:color w:val="050505"/>
                                <w:spacing w:val="-6"/>
                                <w:sz w:val="26"/>
                              </w:rPr>
                              <w:t>客家委員會</w:t>
                            </w:r>
                          </w:p>
                        </w:tc>
                      </w:tr>
                      <w:tr>
                        <w:trPr>
                          <w:trHeight w:val="841" w:hRule="atLeast"/>
                        </w:trPr>
                        <w:tc>
                          <w:tcPr>
                            <w:tcW w:w="3293" w:type="dxa"/>
                            <w:tcBorders>
                              <w:top w:val="single" w:sz="6" w:space="0" w:color="000000"/>
                              <w:bottom w:val="single" w:sz="6" w:space="0" w:color="000000"/>
                              <w:right w:val="single" w:sz="6" w:space="0" w:color="000000"/>
                            </w:tcBorders>
                          </w:tcPr>
                          <w:p>
                            <w:pPr>
                              <w:pStyle w:val="TableParagraph"/>
                              <w:spacing w:line="420" w:lineRule="exact"/>
                              <w:ind w:left="107" w:right="65"/>
                              <w:rPr>
                                <w:sz w:val="26"/>
                              </w:rPr>
                            </w:pPr>
                            <w:r>
                              <w:rPr>
                                <w:spacing w:val="18"/>
                                <w:sz w:val="26"/>
                              </w:rPr>
                              <w:t>經費核定，並函請學校請</w:t>
                            </w:r>
                            <w:r>
                              <w:rPr>
                                <w:spacing w:val="-10"/>
                                <w:sz w:val="26"/>
                              </w:rPr>
                              <w:t>款</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258"/>
                              <w:ind w:left="114"/>
                              <w:rPr>
                                <w:sz w:val="26"/>
                              </w:rPr>
                            </w:pPr>
                            <w:r>
                              <w:rPr>
                                <w:color w:val="050505"/>
                                <w:spacing w:val="-2"/>
                                <w:sz w:val="26"/>
                              </w:rPr>
                              <w:t>113年4月10</w:t>
                            </w:r>
                            <w:r>
                              <w:rPr>
                                <w:color w:val="050505"/>
                                <w:spacing w:val="-6"/>
                                <w:sz w:val="26"/>
                              </w:rPr>
                              <w:t>日前</w:t>
                            </w:r>
                          </w:p>
                        </w:tc>
                        <w:tc>
                          <w:tcPr>
                            <w:tcW w:w="3322" w:type="dxa"/>
                            <w:tcBorders>
                              <w:top w:val="single" w:sz="6" w:space="0" w:color="000000"/>
                              <w:left w:val="single" w:sz="6" w:space="0" w:color="000000"/>
                              <w:bottom w:val="single" w:sz="6" w:space="0" w:color="000000"/>
                            </w:tcBorders>
                          </w:tcPr>
                          <w:p>
                            <w:pPr>
                              <w:pStyle w:val="TableParagraph"/>
                              <w:spacing w:before="258"/>
                              <w:ind w:left="114"/>
                              <w:rPr>
                                <w:sz w:val="26"/>
                              </w:rPr>
                            </w:pPr>
                            <w:r>
                              <w:rPr>
                                <w:color w:val="050505"/>
                                <w:spacing w:val="-3"/>
                                <w:sz w:val="26"/>
                              </w:rPr>
                              <w:t>各辦理學校、客家委員會</w:t>
                            </w:r>
                          </w:p>
                        </w:tc>
                      </w:tr>
                      <w:tr>
                        <w:trPr>
                          <w:trHeight w:val="839" w:hRule="atLeast"/>
                        </w:trPr>
                        <w:tc>
                          <w:tcPr>
                            <w:tcW w:w="3293" w:type="dxa"/>
                            <w:tcBorders>
                              <w:top w:val="single" w:sz="6" w:space="0" w:color="000000"/>
                              <w:bottom w:val="single" w:sz="6" w:space="0" w:color="000000"/>
                              <w:right w:val="single" w:sz="6" w:space="0" w:color="000000"/>
                            </w:tcBorders>
                          </w:tcPr>
                          <w:p>
                            <w:pPr>
                              <w:pStyle w:val="TableParagraph"/>
                              <w:spacing w:before="75"/>
                              <w:ind w:left="107"/>
                              <w:rPr>
                                <w:sz w:val="26"/>
                              </w:rPr>
                            </w:pPr>
                            <w:r>
                              <w:rPr>
                                <w:spacing w:val="16"/>
                                <w:sz w:val="26"/>
                              </w:rPr>
                              <w:t>學校籌備、上網充實學校</w:t>
                            </w:r>
                          </w:p>
                          <w:p>
                            <w:pPr>
                              <w:pStyle w:val="TableParagraph"/>
                              <w:spacing w:line="324" w:lineRule="exact" w:before="87"/>
                              <w:ind w:left="107"/>
                              <w:rPr>
                                <w:sz w:val="26"/>
                              </w:rPr>
                            </w:pPr>
                            <w:r>
                              <w:rPr>
                                <w:spacing w:val="-5"/>
                                <w:sz w:val="26"/>
                              </w:rPr>
                              <w:t>資料及聯繫志工</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255"/>
                              <w:ind w:left="114"/>
                              <w:rPr>
                                <w:sz w:val="26"/>
                              </w:rPr>
                            </w:pPr>
                            <w:r>
                              <w:rPr>
                                <w:color w:val="050505"/>
                                <w:spacing w:val="-2"/>
                                <w:sz w:val="26"/>
                              </w:rPr>
                              <w:t>113年4月至5</w:t>
                            </w:r>
                            <w:r>
                              <w:rPr>
                                <w:color w:val="050505"/>
                                <w:spacing w:val="-10"/>
                                <w:sz w:val="26"/>
                              </w:rPr>
                              <w:t>月</w:t>
                            </w:r>
                          </w:p>
                        </w:tc>
                        <w:tc>
                          <w:tcPr>
                            <w:tcW w:w="3322" w:type="dxa"/>
                            <w:tcBorders>
                              <w:top w:val="single" w:sz="6" w:space="0" w:color="000000"/>
                              <w:left w:val="single" w:sz="6" w:space="0" w:color="000000"/>
                              <w:bottom w:val="single" w:sz="6" w:space="0" w:color="000000"/>
                            </w:tcBorders>
                          </w:tcPr>
                          <w:p>
                            <w:pPr>
                              <w:pStyle w:val="TableParagraph"/>
                              <w:spacing w:before="255"/>
                              <w:ind w:left="114"/>
                              <w:rPr>
                                <w:sz w:val="26"/>
                              </w:rPr>
                            </w:pPr>
                            <w:r>
                              <w:rPr>
                                <w:color w:val="050505"/>
                                <w:spacing w:val="-6"/>
                                <w:sz w:val="26"/>
                              </w:rPr>
                              <w:t>各辦理學校</w:t>
                            </w:r>
                          </w:p>
                        </w:tc>
                      </w:tr>
                      <w:tr>
                        <w:trPr>
                          <w:trHeight w:val="1278" w:hRule="atLeast"/>
                        </w:trPr>
                        <w:tc>
                          <w:tcPr>
                            <w:tcW w:w="3293" w:type="dxa"/>
                            <w:tcBorders>
                              <w:top w:val="single" w:sz="6" w:space="0" w:color="000000"/>
                              <w:bottom w:val="single" w:sz="6" w:space="0" w:color="000000"/>
                              <w:right w:val="single" w:sz="6" w:space="0" w:color="000000"/>
                            </w:tcBorders>
                          </w:tcPr>
                          <w:p>
                            <w:pPr>
                              <w:pStyle w:val="TableParagraph"/>
                              <w:spacing w:line="302" w:lineRule="auto" w:before="296"/>
                              <w:ind w:left="107" w:right="65"/>
                              <w:rPr>
                                <w:sz w:val="26"/>
                              </w:rPr>
                            </w:pPr>
                            <w:r>
                              <w:rPr>
                                <w:spacing w:val="18"/>
                                <w:sz w:val="26"/>
                              </w:rPr>
                              <w:t>辦理課程輔導員行前說明</w:t>
                            </w:r>
                            <w:r>
                              <w:rPr>
                                <w:spacing w:val="-6"/>
                                <w:sz w:val="26"/>
                              </w:rPr>
                              <w:t>會議</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43"/>
                              <w:rPr>
                                <w:sz w:val="26"/>
                              </w:rPr>
                            </w:pPr>
                          </w:p>
                          <w:p>
                            <w:pPr>
                              <w:pStyle w:val="TableParagraph"/>
                              <w:ind w:left="114"/>
                              <w:rPr>
                                <w:sz w:val="26"/>
                              </w:rPr>
                            </w:pPr>
                            <w:r>
                              <w:rPr>
                                <w:color w:val="050505"/>
                                <w:spacing w:val="-2"/>
                                <w:sz w:val="26"/>
                              </w:rPr>
                              <w:t>113年6月3</w:t>
                            </w:r>
                            <w:r>
                              <w:rPr>
                                <w:color w:val="050505"/>
                                <w:spacing w:val="-4"/>
                                <w:sz w:val="26"/>
                              </w:rPr>
                              <w:t>日(星期一)</w:t>
                            </w:r>
                          </w:p>
                        </w:tc>
                        <w:tc>
                          <w:tcPr>
                            <w:tcW w:w="3322" w:type="dxa"/>
                            <w:tcBorders>
                              <w:top w:val="single" w:sz="6" w:space="0" w:color="000000"/>
                              <w:left w:val="single" w:sz="6" w:space="0" w:color="000000"/>
                              <w:bottom w:val="single" w:sz="6" w:space="0" w:color="000000"/>
                            </w:tcBorders>
                          </w:tcPr>
                          <w:p>
                            <w:pPr>
                              <w:pStyle w:val="TableParagraph"/>
                              <w:spacing w:line="230" w:lineRule="auto" w:before="6"/>
                              <w:ind w:left="114" w:right="324"/>
                              <w:jc w:val="both"/>
                              <w:rPr>
                                <w:sz w:val="26"/>
                              </w:rPr>
                            </w:pPr>
                            <w:r>
                              <w:rPr>
                                <w:color w:val="050505"/>
                                <w:spacing w:val="-2"/>
                                <w:sz w:val="26"/>
                              </w:rPr>
                              <w:t>各辦理學校推派之課程輔導員、教育部國民及學前</w:t>
                            </w:r>
                            <w:r>
                              <w:rPr>
                                <w:color w:val="050505"/>
                                <w:spacing w:val="-3"/>
                                <w:sz w:val="26"/>
                              </w:rPr>
                              <w:t>教育署、僑委會、苗栗縣</w:t>
                            </w:r>
                          </w:p>
                          <w:p>
                            <w:pPr>
                              <w:pStyle w:val="TableParagraph"/>
                              <w:spacing w:line="292" w:lineRule="exact"/>
                              <w:ind w:left="114"/>
                              <w:rPr>
                                <w:sz w:val="26"/>
                              </w:rPr>
                            </w:pPr>
                            <w:r>
                              <w:rPr>
                                <w:color w:val="050505"/>
                                <w:spacing w:val="-7"/>
                                <w:sz w:val="26"/>
                              </w:rPr>
                              <w:t>政府</w:t>
                            </w:r>
                          </w:p>
                        </w:tc>
                      </w:tr>
                      <w:tr>
                        <w:trPr>
                          <w:trHeight w:val="659" w:hRule="atLeast"/>
                        </w:trPr>
                        <w:tc>
                          <w:tcPr>
                            <w:tcW w:w="3293" w:type="dxa"/>
                            <w:tcBorders>
                              <w:top w:val="single" w:sz="6" w:space="0" w:color="000000"/>
                              <w:bottom w:val="single" w:sz="6" w:space="0" w:color="000000"/>
                              <w:right w:val="single" w:sz="6" w:space="0" w:color="000000"/>
                            </w:tcBorders>
                          </w:tcPr>
                          <w:p>
                            <w:pPr>
                              <w:pStyle w:val="TableParagraph"/>
                              <w:spacing w:before="195"/>
                              <w:ind w:left="107"/>
                              <w:rPr>
                                <w:sz w:val="26"/>
                              </w:rPr>
                            </w:pPr>
                            <w:r>
                              <w:rPr>
                                <w:spacing w:val="-6"/>
                                <w:sz w:val="26"/>
                              </w:rPr>
                              <w:t>教育訓練</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67"/>
                              <w:ind w:left="114"/>
                              <w:rPr>
                                <w:sz w:val="26"/>
                              </w:rPr>
                            </w:pPr>
                            <w:r>
                              <w:rPr>
                                <w:color w:val="050505"/>
                                <w:spacing w:val="-2"/>
                                <w:sz w:val="26"/>
                              </w:rPr>
                              <w:t>113年7月7日至7月12</w:t>
                            </w:r>
                            <w:r>
                              <w:rPr>
                                <w:color w:val="050505"/>
                                <w:spacing w:val="-12"/>
                                <w:sz w:val="26"/>
                              </w:rPr>
                              <w:t>日</w:t>
                            </w:r>
                          </w:p>
                        </w:tc>
                        <w:tc>
                          <w:tcPr>
                            <w:tcW w:w="3322" w:type="dxa"/>
                            <w:tcBorders>
                              <w:top w:val="single" w:sz="6" w:space="0" w:color="000000"/>
                              <w:left w:val="single" w:sz="6" w:space="0" w:color="000000"/>
                              <w:bottom w:val="single" w:sz="6" w:space="0" w:color="000000"/>
                            </w:tcBorders>
                          </w:tcPr>
                          <w:p>
                            <w:pPr>
                              <w:pStyle w:val="TableParagraph"/>
                              <w:spacing w:line="322" w:lineRule="exact"/>
                              <w:ind w:left="113" w:right="584"/>
                              <w:rPr>
                                <w:sz w:val="26"/>
                              </w:rPr>
                            </w:pPr>
                            <w:r>
                              <w:rPr>
                                <w:color w:val="050505"/>
                                <w:spacing w:val="-2"/>
                                <w:sz w:val="26"/>
                              </w:rPr>
                              <w:t>教育部國民及學前教育署、僑委會</w:t>
                            </w:r>
                          </w:p>
                        </w:tc>
                      </w:tr>
                      <w:tr>
                        <w:trPr>
                          <w:trHeight w:val="656" w:hRule="atLeast"/>
                        </w:trPr>
                        <w:tc>
                          <w:tcPr>
                            <w:tcW w:w="3293" w:type="dxa"/>
                            <w:tcBorders>
                              <w:top w:val="single" w:sz="6" w:space="0" w:color="000000"/>
                              <w:bottom w:val="single" w:sz="6" w:space="0" w:color="000000"/>
                              <w:right w:val="single" w:sz="6" w:space="0" w:color="000000"/>
                            </w:tcBorders>
                          </w:tcPr>
                          <w:p>
                            <w:pPr>
                              <w:pStyle w:val="TableParagraph"/>
                              <w:spacing w:before="195"/>
                              <w:ind w:left="107"/>
                              <w:rPr>
                                <w:sz w:val="26"/>
                              </w:rPr>
                            </w:pPr>
                            <w:r>
                              <w:rPr>
                                <w:spacing w:val="-6"/>
                                <w:sz w:val="26"/>
                              </w:rPr>
                              <w:t>營隊活動</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67"/>
                              <w:ind w:left="114"/>
                              <w:rPr>
                                <w:sz w:val="26"/>
                              </w:rPr>
                            </w:pPr>
                            <w:r>
                              <w:rPr>
                                <w:color w:val="050505"/>
                                <w:spacing w:val="-2"/>
                                <w:sz w:val="26"/>
                              </w:rPr>
                              <w:t>113年7月13日至7月26</w:t>
                            </w:r>
                            <w:r>
                              <w:rPr>
                                <w:color w:val="050505"/>
                                <w:spacing w:val="-10"/>
                                <w:sz w:val="26"/>
                              </w:rPr>
                              <w:t>日</w:t>
                            </w:r>
                          </w:p>
                        </w:tc>
                        <w:tc>
                          <w:tcPr>
                            <w:tcW w:w="3322" w:type="dxa"/>
                            <w:tcBorders>
                              <w:top w:val="single" w:sz="6" w:space="0" w:color="000000"/>
                              <w:left w:val="single" w:sz="6" w:space="0" w:color="000000"/>
                              <w:bottom w:val="single" w:sz="6" w:space="0" w:color="000000"/>
                            </w:tcBorders>
                          </w:tcPr>
                          <w:p>
                            <w:pPr>
                              <w:pStyle w:val="TableParagraph"/>
                              <w:spacing w:before="167"/>
                              <w:ind w:left="113"/>
                              <w:rPr>
                                <w:sz w:val="26"/>
                              </w:rPr>
                            </w:pPr>
                            <w:r>
                              <w:rPr>
                                <w:color w:val="050505"/>
                                <w:spacing w:val="-6"/>
                                <w:sz w:val="26"/>
                              </w:rPr>
                              <w:t>各辦理學校</w:t>
                            </w:r>
                          </w:p>
                        </w:tc>
                      </w:tr>
                      <w:tr>
                        <w:trPr>
                          <w:trHeight w:val="659" w:hRule="atLeast"/>
                        </w:trPr>
                        <w:tc>
                          <w:tcPr>
                            <w:tcW w:w="3293" w:type="dxa"/>
                            <w:tcBorders>
                              <w:top w:val="single" w:sz="6" w:space="0" w:color="000000"/>
                              <w:bottom w:val="single" w:sz="6" w:space="0" w:color="000000"/>
                              <w:right w:val="single" w:sz="6" w:space="0" w:color="000000"/>
                            </w:tcBorders>
                          </w:tcPr>
                          <w:p>
                            <w:pPr>
                              <w:pStyle w:val="TableParagraph"/>
                              <w:spacing w:before="191"/>
                              <w:ind w:left="107"/>
                              <w:rPr>
                                <w:sz w:val="26"/>
                              </w:rPr>
                            </w:pPr>
                            <w:r>
                              <w:rPr>
                                <w:spacing w:val="-7"/>
                                <w:sz w:val="26"/>
                              </w:rPr>
                              <w:t>訪視</w:t>
                            </w:r>
                          </w:p>
                        </w:tc>
                        <w:tc>
                          <w:tcPr>
                            <w:tcW w:w="3718" w:type="dxa"/>
                            <w:tcBorders>
                              <w:top w:val="single" w:sz="6" w:space="0" w:color="000000"/>
                              <w:left w:val="single" w:sz="6" w:space="0" w:color="000000"/>
                              <w:bottom w:val="single" w:sz="6" w:space="0" w:color="000000"/>
                              <w:right w:val="single" w:sz="6" w:space="0" w:color="000000"/>
                            </w:tcBorders>
                          </w:tcPr>
                          <w:p>
                            <w:pPr>
                              <w:pStyle w:val="TableParagraph"/>
                              <w:spacing w:before="166"/>
                              <w:ind w:left="114"/>
                              <w:rPr>
                                <w:sz w:val="26"/>
                              </w:rPr>
                            </w:pPr>
                            <w:r>
                              <w:rPr>
                                <w:color w:val="050505"/>
                                <w:spacing w:val="-2"/>
                                <w:sz w:val="26"/>
                              </w:rPr>
                              <w:t>113年7月13日至7月26</w:t>
                            </w:r>
                            <w:r>
                              <w:rPr>
                                <w:color w:val="050505"/>
                                <w:spacing w:val="-10"/>
                                <w:sz w:val="26"/>
                              </w:rPr>
                              <w:t>日</w:t>
                            </w:r>
                          </w:p>
                        </w:tc>
                        <w:tc>
                          <w:tcPr>
                            <w:tcW w:w="3322" w:type="dxa"/>
                            <w:tcBorders>
                              <w:top w:val="single" w:sz="6" w:space="0" w:color="000000"/>
                              <w:left w:val="single" w:sz="6" w:space="0" w:color="000000"/>
                              <w:bottom w:val="single" w:sz="6" w:space="0" w:color="000000"/>
                            </w:tcBorders>
                          </w:tcPr>
                          <w:p>
                            <w:pPr>
                              <w:pStyle w:val="TableParagraph"/>
                              <w:spacing w:line="322" w:lineRule="exact"/>
                              <w:ind w:left="113" w:right="325"/>
                              <w:rPr>
                                <w:sz w:val="26"/>
                              </w:rPr>
                            </w:pPr>
                            <w:r>
                              <w:rPr>
                                <w:color w:val="050505"/>
                                <w:spacing w:val="-2"/>
                                <w:sz w:val="26"/>
                              </w:rPr>
                              <w:t>僑委會、客委會、各直轄市及縣(市)教育局(處)</w:t>
                            </w:r>
                          </w:p>
                        </w:tc>
                      </w:tr>
                      <w:tr>
                        <w:trPr>
                          <w:trHeight w:val="659" w:hRule="atLeast"/>
                        </w:trPr>
                        <w:tc>
                          <w:tcPr>
                            <w:tcW w:w="3293" w:type="dxa"/>
                            <w:tcBorders>
                              <w:top w:val="single" w:sz="6" w:space="0" w:color="000000"/>
                              <w:right w:val="single" w:sz="6" w:space="0" w:color="000000"/>
                            </w:tcBorders>
                          </w:tcPr>
                          <w:p>
                            <w:pPr>
                              <w:pStyle w:val="TableParagraph"/>
                              <w:spacing w:before="195"/>
                              <w:ind w:left="107"/>
                              <w:rPr>
                                <w:sz w:val="26"/>
                              </w:rPr>
                            </w:pPr>
                            <w:r>
                              <w:rPr>
                                <w:spacing w:val="-6"/>
                                <w:sz w:val="26"/>
                              </w:rPr>
                              <w:t>經費核結</w:t>
                            </w:r>
                          </w:p>
                        </w:tc>
                        <w:tc>
                          <w:tcPr>
                            <w:tcW w:w="3718" w:type="dxa"/>
                            <w:tcBorders>
                              <w:top w:val="single" w:sz="6" w:space="0" w:color="000000"/>
                              <w:left w:val="single" w:sz="6" w:space="0" w:color="000000"/>
                              <w:right w:val="single" w:sz="6" w:space="0" w:color="000000"/>
                            </w:tcBorders>
                          </w:tcPr>
                          <w:p>
                            <w:pPr>
                              <w:pStyle w:val="TableParagraph"/>
                              <w:spacing w:before="164"/>
                              <w:ind w:left="114"/>
                              <w:rPr>
                                <w:sz w:val="26"/>
                              </w:rPr>
                            </w:pPr>
                            <w:r>
                              <w:rPr>
                                <w:color w:val="050505"/>
                                <w:spacing w:val="-2"/>
                                <w:sz w:val="26"/>
                              </w:rPr>
                              <w:t>113年9月27</w:t>
                            </w:r>
                            <w:r>
                              <w:rPr>
                                <w:color w:val="050505"/>
                                <w:spacing w:val="-6"/>
                                <w:sz w:val="26"/>
                              </w:rPr>
                              <w:t>日前</w:t>
                            </w:r>
                          </w:p>
                        </w:tc>
                        <w:tc>
                          <w:tcPr>
                            <w:tcW w:w="3322" w:type="dxa"/>
                            <w:tcBorders>
                              <w:top w:val="single" w:sz="6" w:space="0" w:color="000000"/>
                              <w:left w:val="single" w:sz="6" w:space="0" w:color="000000"/>
                            </w:tcBorders>
                          </w:tcPr>
                          <w:p>
                            <w:pPr>
                              <w:pStyle w:val="TableParagraph"/>
                              <w:spacing w:before="164"/>
                              <w:ind w:left="113"/>
                              <w:rPr>
                                <w:sz w:val="26"/>
                              </w:rPr>
                            </w:pPr>
                            <w:r>
                              <w:rPr>
                                <w:color w:val="050505"/>
                                <w:spacing w:val="-3"/>
                                <w:sz w:val="26"/>
                              </w:rPr>
                              <w:t>各辦理學校、客家委員會</w:t>
                            </w:r>
                          </w:p>
                        </w:tc>
                      </w:tr>
                    </w:tbl>
                    <w:p>
                      <w:pPr>
                        <w:pStyle w:val="BodyText"/>
                      </w:pPr>
                    </w:p>
                  </w:txbxContent>
                </v:textbox>
                <w10:wrap type="none"/>
              </v:shape>
            </w:pict>
          </mc:Fallback>
        </mc:AlternateContent>
      </w:r>
      <w:r>
        <w:rPr>
          <w:rFonts w:ascii="SimSun" w:eastAsia="SimSun"/>
          <w:b w:val="0"/>
          <w:color w:val="050505"/>
          <w:spacing w:val="-6"/>
        </w:rPr>
        <w:t>(十三)</w:t>
      </w:r>
      <w:r>
        <w:rPr>
          <w:color w:val="050505"/>
          <w:spacing w:val="-6"/>
        </w:rPr>
        <w:t>2024年海外青年英語服務營重要之作業辦理進程如下</w:t>
      </w:r>
      <w:r>
        <w:rPr>
          <w:rFonts w:ascii="SimSun" w:eastAsia="SimSun"/>
          <w:b w:val="0"/>
          <w:color w:val="050505"/>
          <w:spacing w:val="-10"/>
        </w:rPr>
        <w:t>：</w:t>
      </w:r>
    </w:p>
    <w:p>
      <w:pPr>
        <w:spacing w:after="0"/>
        <w:rPr>
          <w:rFonts w:ascii="SimSun" w:eastAsia="SimSun"/>
        </w:rPr>
        <w:sectPr>
          <w:pgSz w:w="11910" w:h="16840"/>
          <w:pgMar w:header="0" w:footer="534" w:top="880" w:bottom="720" w:left="600" w:right="320"/>
        </w:sectPr>
      </w:pPr>
    </w:p>
    <w:p>
      <w:pPr>
        <w:spacing w:line="204" w:lineRule="auto" w:before="0"/>
        <w:ind w:left="681" w:right="772" w:hanging="562"/>
        <w:jc w:val="left"/>
        <w:rPr>
          <w:rFonts w:ascii="Microsoft JhengHei" w:eastAsia="Microsoft JhengHei"/>
          <w:b/>
          <w:sz w:val="28"/>
        </w:rPr>
      </w:pPr>
      <w:r>
        <w:rPr>
          <w:rFonts w:ascii="Microsoft JhengHei" w:eastAsia="Microsoft JhengHei"/>
          <w:b/>
          <w:color w:val="050505"/>
          <w:spacing w:val="-2"/>
          <w:sz w:val="28"/>
        </w:rPr>
        <w:t>三、補助項目及標準：每隊最高申請金額以新臺幣(以下同)25萬元為原則；如有不足，可敘明原因，專案報請核定調整。</w:t>
      </w:r>
    </w:p>
    <w:p>
      <w:pPr>
        <w:pStyle w:val="BodyText"/>
        <w:spacing w:line="425" w:lineRule="exact"/>
        <w:ind w:left="120"/>
      </w:pPr>
      <w:r>
        <w:rPr>
          <w:color w:val="050505"/>
        </w:rPr>
        <w:t>（一）</w:t>
      </w:r>
      <w:r>
        <w:rPr>
          <w:rFonts w:ascii="Microsoft JhengHei" w:eastAsia="Microsoft JhengHei"/>
          <w:b/>
          <w:color w:val="050505"/>
        </w:rPr>
        <w:t>補充保費</w:t>
      </w:r>
      <w:r>
        <w:rPr>
          <w:color w:val="050505"/>
        </w:rPr>
        <w:t>：以工作費、鐘點費、加班費及訪視費共4項經費合計乘以2.11</w:t>
      </w:r>
      <w:r>
        <w:rPr>
          <w:color w:val="050505"/>
          <w:spacing w:val="-3"/>
        </w:rPr>
        <w:t>%計算。</w:t>
      </w:r>
    </w:p>
    <w:p>
      <w:pPr>
        <w:spacing w:line="478" w:lineRule="exact" w:before="0"/>
        <w:ind w:left="120" w:right="0" w:firstLine="0"/>
        <w:jc w:val="left"/>
        <w:rPr>
          <w:sz w:val="28"/>
        </w:rPr>
      </w:pPr>
      <w:r>
        <w:rPr>
          <w:color w:val="050505"/>
          <w:sz w:val="28"/>
        </w:rPr>
        <w:t>（二）</w:t>
      </w:r>
      <w:r>
        <w:rPr>
          <w:rFonts w:ascii="Microsoft JhengHei" w:eastAsia="Microsoft JhengHei"/>
          <w:b/>
          <w:color w:val="050505"/>
          <w:sz w:val="28"/>
        </w:rPr>
        <w:t>補助參與學校接送志工青年來回交通費</w:t>
      </w:r>
      <w:r>
        <w:rPr>
          <w:color w:val="050505"/>
          <w:spacing w:val="-1"/>
          <w:sz w:val="28"/>
        </w:rPr>
        <w:t>(教育訓練場地至學校、學校至寶島參</w:t>
      </w:r>
    </w:p>
    <w:p>
      <w:pPr>
        <w:pStyle w:val="BodyText"/>
        <w:spacing w:line="292" w:lineRule="auto" w:before="6"/>
        <w:ind w:left="959" w:right="393"/>
      </w:pPr>
      <w:r>
        <w:rPr>
          <w:color w:val="050505"/>
          <w:spacing w:val="-2"/>
        </w:rPr>
        <w:t>訪集合場地)：苗栗以北及宜蘭每校1萬2,000元為上限，臺中以南每校2萬元為上限，另臺東縣、花蓮縣及離島地區得包含飛機、船舶費用，核實報支。</w:t>
      </w:r>
    </w:p>
    <w:p>
      <w:pPr>
        <w:spacing w:line="390" w:lineRule="exact" w:before="0"/>
        <w:ind w:left="120" w:right="0" w:firstLine="0"/>
        <w:jc w:val="left"/>
        <w:rPr>
          <w:sz w:val="28"/>
        </w:rPr>
      </w:pPr>
      <w:r>
        <w:rPr>
          <w:color w:val="050505"/>
          <w:spacing w:val="-2"/>
          <w:sz w:val="28"/>
        </w:rPr>
        <w:t>（三）</w:t>
      </w:r>
      <w:r>
        <w:rPr>
          <w:rFonts w:ascii="Microsoft JhengHei" w:eastAsia="Microsoft JhengHei"/>
          <w:b/>
          <w:color w:val="050505"/>
          <w:spacing w:val="-2"/>
          <w:sz w:val="28"/>
        </w:rPr>
        <w:t>教材費：</w:t>
      </w:r>
      <w:r>
        <w:rPr>
          <w:color w:val="050505"/>
          <w:spacing w:val="-2"/>
          <w:sz w:val="28"/>
        </w:rPr>
        <w:t>每校酌予補助上限</w:t>
      </w:r>
      <w:r>
        <w:rPr>
          <w:color w:val="FF0000"/>
          <w:spacing w:val="-2"/>
          <w:sz w:val="28"/>
        </w:rPr>
        <w:t>1萬元</w:t>
      </w:r>
      <w:r>
        <w:rPr>
          <w:color w:val="050505"/>
          <w:spacing w:val="-10"/>
          <w:sz w:val="28"/>
        </w:rPr>
        <w:t>。</w:t>
      </w:r>
    </w:p>
    <w:p>
      <w:pPr>
        <w:spacing w:line="439" w:lineRule="exact" w:before="0"/>
        <w:ind w:left="120" w:right="0" w:firstLine="0"/>
        <w:jc w:val="left"/>
        <w:rPr>
          <w:sz w:val="28"/>
        </w:rPr>
      </w:pPr>
      <w:r>
        <w:rPr>
          <w:color w:val="050505"/>
          <w:spacing w:val="-4"/>
          <w:sz w:val="28"/>
        </w:rPr>
        <w:t>（四）</w:t>
      </w:r>
      <w:r>
        <w:rPr>
          <w:rFonts w:ascii="Microsoft JhengHei" w:eastAsia="Microsoft JhengHei"/>
          <w:b/>
          <w:color w:val="050505"/>
          <w:spacing w:val="-4"/>
          <w:sz w:val="28"/>
        </w:rPr>
        <w:t>志工青年伙食費：</w:t>
      </w:r>
      <w:r>
        <w:rPr>
          <w:color w:val="050505"/>
          <w:spacing w:val="-4"/>
          <w:sz w:val="28"/>
        </w:rPr>
        <w:t>每人每天</w:t>
      </w:r>
      <w:r>
        <w:rPr>
          <w:rFonts w:ascii="Microsoft JhengHei" w:eastAsia="Microsoft JhengHei"/>
          <w:b/>
          <w:color w:val="050505"/>
          <w:spacing w:val="-4"/>
          <w:sz w:val="28"/>
        </w:rPr>
        <w:t>500</w:t>
      </w:r>
      <w:r>
        <w:rPr>
          <w:color w:val="050505"/>
          <w:spacing w:val="-4"/>
          <w:sz w:val="28"/>
        </w:rPr>
        <w:t>元(含週末)，共計16</w:t>
      </w:r>
      <w:r>
        <w:rPr>
          <w:color w:val="050505"/>
          <w:spacing w:val="-7"/>
          <w:sz w:val="28"/>
        </w:rPr>
        <w:t>日。</w:t>
      </w:r>
    </w:p>
    <w:p>
      <w:pPr>
        <w:spacing w:line="440" w:lineRule="exact" w:before="0"/>
        <w:ind w:left="120" w:right="0" w:firstLine="0"/>
        <w:jc w:val="left"/>
        <w:rPr>
          <w:sz w:val="28"/>
        </w:rPr>
      </w:pPr>
      <w:r>
        <w:rPr>
          <w:color w:val="050505"/>
          <w:spacing w:val="-2"/>
          <w:sz w:val="28"/>
        </w:rPr>
        <w:t>（五）</w:t>
      </w:r>
      <w:r>
        <w:rPr>
          <w:rFonts w:ascii="Microsoft JhengHei" w:eastAsia="Microsoft JhengHei"/>
          <w:b/>
          <w:color w:val="050505"/>
          <w:spacing w:val="-2"/>
          <w:sz w:val="28"/>
        </w:rPr>
        <w:t>營隊期間學校工作人員膳費</w:t>
      </w:r>
      <w:r>
        <w:rPr>
          <w:color w:val="050505"/>
          <w:spacing w:val="-2"/>
          <w:sz w:val="28"/>
        </w:rPr>
        <w:t>：每人</w:t>
      </w:r>
      <w:r>
        <w:rPr>
          <w:rFonts w:ascii="Microsoft JhengHei" w:eastAsia="Microsoft JhengHei"/>
          <w:b/>
          <w:color w:val="050505"/>
          <w:spacing w:val="-2"/>
          <w:sz w:val="28"/>
        </w:rPr>
        <w:t>100</w:t>
      </w:r>
      <w:r>
        <w:rPr>
          <w:color w:val="050505"/>
          <w:spacing w:val="-2"/>
          <w:sz w:val="28"/>
        </w:rPr>
        <w:t>元，共計16日；另補助1</w:t>
      </w:r>
      <w:r>
        <w:rPr>
          <w:color w:val="050505"/>
          <w:spacing w:val="-4"/>
          <w:sz w:val="28"/>
        </w:rPr>
        <w:t>位晚間陪伴人員</w:t>
      </w:r>
    </w:p>
    <w:p>
      <w:pPr>
        <w:spacing w:line="440" w:lineRule="exact" w:before="0"/>
        <w:ind w:left="960" w:right="0" w:firstLine="0"/>
        <w:jc w:val="left"/>
        <w:rPr>
          <w:sz w:val="28"/>
        </w:rPr>
      </w:pPr>
      <w:r>
        <w:rPr>
          <w:rFonts w:ascii="Microsoft JhengHei" w:eastAsia="Microsoft JhengHei"/>
          <w:b/>
          <w:color w:val="050505"/>
          <w:spacing w:val="-8"/>
          <w:sz w:val="28"/>
        </w:rPr>
        <w:t>100</w:t>
      </w:r>
      <w:r>
        <w:rPr>
          <w:color w:val="050505"/>
          <w:spacing w:val="-8"/>
          <w:sz w:val="28"/>
        </w:rPr>
        <w:t>元晚餐費，共計15</w:t>
      </w:r>
      <w:r>
        <w:rPr>
          <w:color w:val="050505"/>
          <w:spacing w:val="-9"/>
          <w:sz w:val="28"/>
        </w:rPr>
        <w:t>晚。</w:t>
      </w:r>
    </w:p>
    <w:p>
      <w:pPr>
        <w:pStyle w:val="BodyText"/>
        <w:spacing w:line="204" w:lineRule="auto" w:before="18"/>
        <w:ind w:left="959" w:right="385" w:hanging="840"/>
      </w:pPr>
      <w:r>
        <w:rPr>
          <w:color w:val="050505"/>
          <w:spacing w:val="-2"/>
        </w:rPr>
        <w:t>（六）</w:t>
      </w:r>
      <w:r>
        <w:rPr>
          <w:rFonts w:ascii="Microsoft JhengHei" w:eastAsia="Microsoft JhengHei"/>
          <w:b/>
          <w:color w:val="050505"/>
          <w:spacing w:val="-2"/>
        </w:rPr>
        <w:t>學生午餐費</w:t>
      </w:r>
      <w:r>
        <w:rPr>
          <w:color w:val="050505"/>
          <w:spacing w:val="-2"/>
        </w:rPr>
        <w:t>(以50位為原則)</w:t>
      </w:r>
      <w:r>
        <w:rPr>
          <w:rFonts w:ascii="Microsoft JhengHei" w:eastAsia="Microsoft JhengHei"/>
          <w:b/>
          <w:color w:val="050505"/>
          <w:spacing w:val="-2"/>
        </w:rPr>
        <w:t>：</w:t>
      </w:r>
      <w:r>
        <w:rPr>
          <w:color w:val="050505"/>
          <w:spacing w:val="-2"/>
        </w:rPr>
        <w:t>由本署補助每人</w:t>
      </w:r>
      <w:r>
        <w:rPr>
          <w:rFonts w:ascii="Microsoft JhengHei" w:eastAsia="Microsoft JhengHei"/>
          <w:b/>
          <w:color w:val="050505"/>
          <w:spacing w:val="-2"/>
        </w:rPr>
        <w:t>100</w:t>
      </w:r>
      <w:r>
        <w:rPr>
          <w:color w:val="050505"/>
          <w:spacing w:val="-2"/>
        </w:rPr>
        <w:t>元。另參與學童於營隊期間倘需留校住宿，原則上同意補助早、晚餐費用，每人每天</w:t>
      </w:r>
      <w:r>
        <w:rPr>
          <w:rFonts w:ascii="Microsoft JhengHei" w:eastAsia="Microsoft JhengHei"/>
          <w:b/>
          <w:color w:val="050505"/>
          <w:spacing w:val="-2"/>
        </w:rPr>
        <w:t>160</w:t>
      </w:r>
      <w:r>
        <w:rPr>
          <w:color w:val="050505"/>
          <w:spacing w:val="-2"/>
        </w:rPr>
        <w:t>元(早餐60</w:t>
      </w:r>
      <w:r>
        <w:rPr>
          <w:color w:val="050505"/>
          <w:spacing w:val="-5"/>
        </w:rPr>
        <w:t>元、晚</w:t>
      </w:r>
    </w:p>
    <w:p>
      <w:pPr>
        <w:pStyle w:val="BodyText"/>
        <w:spacing w:line="353" w:lineRule="exact" w:before="42"/>
        <w:ind w:left="960"/>
      </w:pPr>
      <w:r>
        <w:rPr>
          <w:color w:val="050505"/>
          <w:spacing w:val="-2"/>
        </w:rPr>
        <w:t>餐100</w:t>
      </w:r>
      <w:r>
        <w:rPr>
          <w:color w:val="050505"/>
          <w:spacing w:val="-5"/>
        </w:rPr>
        <w:t>元)。</w:t>
      </w:r>
    </w:p>
    <w:p>
      <w:pPr>
        <w:spacing w:line="471" w:lineRule="exact" w:before="0"/>
        <w:ind w:left="120" w:right="0" w:firstLine="0"/>
        <w:jc w:val="left"/>
        <w:rPr>
          <w:sz w:val="28"/>
        </w:rPr>
      </w:pPr>
      <w:r>
        <w:rPr>
          <w:color w:val="050505"/>
          <w:spacing w:val="-2"/>
          <w:sz w:val="28"/>
        </w:rPr>
        <w:t>（七）</w:t>
      </w:r>
      <w:r>
        <w:rPr>
          <w:rFonts w:ascii="Microsoft JhengHei" w:eastAsia="Microsoft JhengHei"/>
          <w:b/>
          <w:color w:val="050505"/>
          <w:spacing w:val="-2"/>
          <w:sz w:val="28"/>
        </w:rPr>
        <w:t>志工活動費及雜支</w:t>
      </w:r>
      <w:r>
        <w:rPr>
          <w:color w:val="050505"/>
          <w:spacing w:val="-10"/>
          <w:sz w:val="28"/>
        </w:rPr>
        <w:t>：</w:t>
      </w:r>
    </w:p>
    <w:p>
      <w:pPr>
        <w:pStyle w:val="ListParagraph"/>
        <w:numPr>
          <w:ilvl w:val="0"/>
          <w:numId w:val="5"/>
        </w:numPr>
        <w:tabs>
          <w:tab w:pos="1241" w:val="left" w:leader="none"/>
        </w:tabs>
        <w:spacing w:line="477" w:lineRule="exact" w:before="0" w:after="0"/>
        <w:ind w:left="1241" w:right="0" w:hanging="281"/>
        <w:jc w:val="left"/>
        <w:rPr>
          <w:sz w:val="28"/>
        </w:rPr>
      </w:pPr>
      <w:r>
        <w:rPr>
          <w:rFonts w:ascii="Microsoft JhengHei" w:eastAsia="Microsoft JhengHei"/>
          <w:b/>
          <w:color w:val="FF0000"/>
          <w:spacing w:val="-2"/>
          <w:sz w:val="28"/>
        </w:rPr>
        <w:t>未申請住宿費之學校志工活動費及雜支</w:t>
      </w:r>
      <w:r>
        <w:rPr>
          <w:color w:val="050505"/>
          <w:spacing w:val="-2"/>
          <w:sz w:val="28"/>
        </w:rPr>
        <w:t>：補助各校每位志工青年</w:t>
      </w:r>
      <w:r>
        <w:rPr>
          <w:rFonts w:ascii="Microsoft JhengHei" w:eastAsia="Microsoft JhengHei"/>
          <w:b/>
          <w:color w:val="050505"/>
          <w:spacing w:val="-2"/>
          <w:sz w:val="28"/>
        </w:rPr>
        <w:t>1萬5,000</w:t>
      </w:r>
      <w:r>
        <w:rPr>
          <w:color w:val="050505"/>
          <w:spacing w:val="-6"/>
          <w:sz w:val="28"/>
        </w:rPr>
        <w:t>元，</w:t>
      </w:r>
    </w:p>
    <w:p>
      <w:pPr>
        <w:pStyle w:val="BodyText"/>
        <w:spacing w:line="292" w:lineRule="auto" w:before="20"/>
        <w:ind w:left="1252" w:right="396"/>
      </w:pPr>
      <w:r>
        <w:rPr>
          <w:color w:val="050505"/>
          <w:spacing w:val="-2"/>
        </w:rPr>
        <w:t>用途包括學校購置志工膳宿基本用品等相關費用、帶隊教師及志工週末活動之交通費及相關活動費及營隊期間其餘活動所需之物品等費用，依實核支。</w:t>
      </w:r>
    </w:p>
    <w:p>
      <w:pPr>
        <w:pStyle w:val="ListParagraph"/>
        <w:numPr>
          <w:ilvl w:val="0"/>
          <w:numId w:val="5"/>
        </w:numPr>
        <w:tabs>
          <w:tab w:pos="1246" w:val="left" w:leader="none"/>
        </w:tabs>
        <w:spacing w:line="425" w:lineRule="exact" w:before="0" w:after="0"/>
        <w:ind w:left="1246" w:right="0" w:hanging="286"/>
        <w:jc w:val="left"/>
        <w:rPr>
          <w:sz w:val="28"/>
        </w:rPr>
      </w:pPr>
      <w:r>
        <w:rPr>
          <w:rFonts w:ascii="Microsoft JhengHei" w:eastAsia="Microsoft JhengHei"/>
          <w:b/>
          <w:color w:val="FF0000"/>
          <w:sz w:val="28"/>
        </w:rPr>
        <w:t>申請住宿費之學校志工活動費及雜支</w:t>
      </w:r>
      <w:r>
        <w:rPr>
          <w:color w:val="050505"/>
          <w:sz w:val="28"/>
        </w:rPr>
        <w:t>：補助各校每位志工青年</w:t>
      </w:r>
      <w:r>
        <w:rPr>
          <w:rFonts w:ascii="Microsoft JhengHei" w:eastAsia="Microsoft JhengHei"/>
          <w:b/>
          <w:color w:val="050505"/>
          <w:sz w:val="28"/>
        </w:rPr>
        <w:t>3,000</w:t>
      </w:r>
      <w:r>
        <w:rPr>
          <w:color w:val="050505"/>
          <w:spacing w:val="-4"/>
          <w:sz w:val="28"/>
        </w:rPr>
        <w:t>元，用</w:t>
      </w:r>
    </w:p>
    <w:p>
      <w:pPr>
        <w:pStyle w:val="BodyText"/>
        <w:spacing w:line="292" w:lineRule="auto" w:before="19"/>
        <w:ind w:left="1252" w:right="396"/>
      </w:pPr>
      <w:r>
        <w:rPr>
          <w:color w:val="050505"/>
          <w:spacing w:val="-2"/>
        </w:rPr>
        <w:t>途包括帶隊教師及志工週末活動之交通費及相關活動費及營隊期間其餘活動所需之物品等費用，依實核支。</w:t>
      </w:r>
    </w:p>
    <w:p>
      <w:pPr>
        <w:pStyle w:val="Heading1"/>
        <w:spacing w:line="389" w:lineRule="exact"/>
        <w:ind w:left="0" w:right="390"/>
        <w:jc w:val="right"/>
      </w:pPr>
      <w:r>
        <w:rPr>
          <w:rFonts w:ascii="SimSun" w:eastAsia="SimSun"/>
          <w:b w:val="0"/>
          <w:color w:val="050505"/>
          <w:spacing w:val="5"/>
        </w:rPr>
        <w:t>(八)  </w:t>
      </w:r>
      <w:r>
        <w:rPr>
          <w:color w:val="FF0000"/>
        </w:rPr>
        <w:t>營隊期間住宿費</w:t>
      </w:r>
      <w:r>
        <w:rPr>
          <w:color w:val="050505"/>
        </w:rPr>
        <w:t>：補助各校每位志工青年及陪同志工住宿之1</w:t>
      </w:r>
      <w:r>
        <w:rPr>
          <w:color w:val="050505"/>
          <w:spacing w:val="-2"/>
        </w:rPr>
        <w:t>名學校人員住宿</w:t>
      </w:r>
    </w:p>
    <w:p>
      <w:pPr>
        <w:spacing w:line="440" w:lineRule="exact" w:before="0"/>
        <w:ind w:left="0" w:right="486" w:firstLine="0"/>
        <w:jc w:val="right"/>
        <w:rPr>
          <w:rFonts w:ascii="Microsoft JhengHei" w:eastAsia="Microsoft JhengHei"/>
          <w:b/>
          <w:sz w:val="28"/>
        </w:rPr>
      </w:pPr>
      <w:r>
        <w:rPr>
          <w:rFonts w:ascii="Microsoft JhengHei" w:eastAsia="Microsoft JhengHei"/>
          <w:b/>
          <w:color w:val="050505"/>
          <w:spacing w:val="-4"/>
          <w:sz w:val="28"/>
        </w:rPr>
        <w:t>費用，每位志工每日以800元計列，學校人員每日以2,000</w:t>
      </w:r>
      <w:r>
        <w:rPr>
          <w:rFonts w:ascii="Microsoft JhengHei" w:eastAsia="Microsoft JhengHei"/>
          <w:b/>
          <w:color w:val="050505"/>
          <w:spacing w:val="-5"/>
          <w:sz w:val="28"/>
        </w:rPr>
        <w:t>元計列，依實核支。</w:t>
      </w:r>
    </w:p>
    <w:p>
      <w:pPr>
        <w:spacing w:line="477" w:lineRule="exact" w:before="0"/>
        <w:ind w:left="261" w:right="0" w:firstLine="0"/>
        <w:jc w:val="left"/>
        <w:rPr>
          <w:sz w:val="28"/>
        </w:rPr>
      </w:pPr>
      <w:r>
        <w:rPr>
          <w:color w:val="050505"/>
          <w:spacing w:val="18"/>
          <w:sz w:val="28"/>
        </w:rPr>
        <w:t>(九) </w:t>
      </w:r>
      <w:r>
        <w:rPr>
          <w:rFonts w:ascii="Microsoft JhengHei" w:eastAsia="Microsoft JhengHei"/>
          <w:b/>
          <w:color w:val="FF0000"/>
          <w:sz w:val="28"/>
        </w:rPr>
        <w:t>加班費</w:t>
      </w:r>
      <w:r>
        <w:rPr>
          <w:color w:val="FF0000"/>
          <w:sz w:val="28"/>
        </w:rPr>
        <w:t>：</w:t>
      </w:r>
      <w:r>
        <w:rPr>
          <w:rFonts w:ascii="Microsoft JhengHei" w:eastAsia="Microsoft JhengHei"/>
          <w:b/>
          <w:color w:val="FF0000"/>
          <w:sz w:val="28"/>
        </w:rPr>
        <w:t>由各地方政府自籌經費項目支應</w:t>
      </w:r>
      <w:r>
        <w:rPr>
          <w:color w:val="050505"/>
          <w:spacing w:val="-1"/>
          <w:sz w:val="28"/>
        </w:rPr>
        <w:t>，學校編制內人員得核實支領加班費，</w:t>
      </w:r>
    </w:p>
    <w:p>
      <w:pPr>
        <w:pStyle w:val="BodyText"/>
        <w:spacing w:line="354" w:lineRule="exact" w:before="17"/>
        <w:ind w:left="1963"/>
      </w:pPr>
      <w:r>
        <w:rPr>
          <w:color w:val="050505"/>
          <w:spacing w:val="-2"/>
        </w:rPr>
        <w:t>每人每小時最高300</w:t>
      </w:r>
      <w:r>
        <w:rPr>
          <w:color w:val="050505"/>
          <w:spacing w:val="-4"/>
        </w:rPr>
        <w:t>元計列。</w:t>
      </w:r>
    </w:p>
    <w:p>
      <w:pPr>
        <w:spacing w:line="472" w:lineRule="exact" w:before="0"/>
        <w:ind w:left="261" w:right="0" w:firstLine="0"/>
        <w:jc w:val="left"/>
        <w:rPr>
          <w:sz w:val="28"/>
        </w:rPr>
      </w:pPr>
      <w:r>
        <w:rPr>
          <w:color w:val="050505"/>
          <w:spacing w:val="-5"/>
          <w:sz w:val="28"/>
        </w:rPr>
        <w:t>(十) </w:t>
      </w:r>
      <w:r>
        <w:rPr>
          <w:rFonts w:ascii="Microsoft JhengHei" w:eastAsia="Microsoft JhengHei"/>
          <w:b/>
          <w:color w:val="050505"/>
          <w:spacing w:val="-4"/>
          <w:sz w:val="28"/>
        </w:rPr>
        <w:t>工作費</w:t>
      </w:r>
      <w:r>
        <w:rPr>
          <w:color w:val="050505"/>
          <w:spacing w:val="-4"/>
          <w:sz w:val="28"/>
        </w:rPr>
        <w:t>：工作人員工作費，以每人每小時</w:t>
      </w:r>
      <w:r>
        <w:rPr>
          <w:rFonts w:ascii="Microsoft JhengHei" w:eastAsia="Microsoft JhengHei"/>
          <w:b/>
          <w:color w:val="FF0000"/>
          <w:spacing w:val="-4"/>
          <w:sz w:val="28"/>
        </w:rPr>
        <w:t>183</w:t>
      </w:r>
      <w:r>
        <w:rPr>
          <w:color w:val="050505"/>
          <w:spacing w:val="-4"/>
          <w:sz w:val="28"/>
        </w:rPr>
        <w:t>元計算或日薪</w:t>
      </w:r>
      <w:r>
        <w:rPr>
          <w:rFonts w:ascii="Microsoft JhengHei" w:eastAsia="Microsoft JhengHei"/>
          <w:b/>
          <w:color w:val="FF0000"/>
          <w:spacing w:val="-4"/>
          <w:sz w:val="28"/>
        </w:rPr>
        <w:t>1,464</w:t>
      </w:r>
      <w:r>
        <w:rPr>
          <w:color w:val="050505"/>
          <w:spacing w:val="-6"/>
          <w:sz w:val="28"/>
        </w:rPr>
        <w:t>元計算。</w:t>
      </w:r>
    </w:p>
    <w:p>
      <w:pPr>
        <w:pStyle w:val="BodyText"/>
        <w:spacing w:line="204" w:lineRule="auto" w:before="18"/>
        <w:ind w:left="1080" w:right="393" w:hanging="841"/>
      </w:pPr>
      <w:r>
        <w:rPr>
          <w:color w:val="050505"/>
        </w:rPr>
        <w:t>(十一) </w:t>
      </w:r>
      <w:r>
        <w:rPr>
          <w:rFonts w:ascii="Microsoft JhengHei" w:eastAsia="Microsoft JhengHei"/>
          <w:b/>
          <w:color w:val="050505"/>
        </w:rPr>
        <w:t>鐘點費</w:t>
      </w:r>
      <w:r>
        <w:rPr>
          <w:color w:val="050505"/>
        </w:rPr>
        <w:t>：代理教師、代課教師、本校或他校正式老師可支領鐘點費，國中每</w:t>
      </w:r>
      <w:r>
        <w:rPr>
          <w:color w:val="050505"/>
          <w:spacing w:val="-4"/>
        </w:rPr>
        <w:t>節</w:t>
      </w:r>
      <w:r>
        <w:rPr>
          <w:rFonts w:ascii="Microsoft JhengHei" w:eastAsia="Microsoft JhengHei"/>
          <w:b/>
          <w:color w:val="050505"/>
          <w:spacing w:val="-4"/>
        </w:rPr>
        <w:t>378</w:t>
      </w:r>
      <w:r>
        <w:rPr>
          <w:color w:val="050505"/>
          <w:spacing w:val="-4"/>
        </w:rPr>
        <w:t>元、國小</w:t>
      </w:r>
      <w:r>
        <w:rPr>
          <w:rFonts w:ascii="Microsoft JhengHei" w:eastAsia="Microsoft JhengHei"/>
          <w:b/>
          <w:color w:val="050505"/>
          <w:spacing w:val="-4"/>
        </w:rPr>
        <w:t>336</w:t>
      </w:r>
      <w:r>
        <w:rPr>
          <w:color w:val="050505"/>
          <w:spacing w:val="-4"/>
        </w:rPr>
        <w:t>元，營隊期間每人每日以4</w:t>
      </w:r>
      <w:r>
        <w:rPr>
          <w:color w:val="050505"/>
          <w:spacing w:val="-5"/>
        </w:rPr>
        <w:t>節鐘點費為支領上限，且每隊每</w:t>
      </w:r>
    </w:p>
    <w:p>
      <w:pPr>
        <w:pStyle w:val="BodyText"/>
        <w:spacing w:line="353" w:lineRule="exact" w:before="42"/>
        <w:ind w:left="1079"/>
      </w:pPr>
      <w:r>
        <w:rPr>
          <w:color w:val="050505"/>
          <w:spacing w:val="-2"/>
        </w:rPr>
        <w:t>日至多以3</w:t>
      </w:r>
      <w:r>
        <w:rPr>
          <w:color w:val="050505"/>
          <w:spacing w:val="-4"/>
        </w:rPr>
        <w:t>人支領為限。</w:t>
      </w:r>
    </w:p>
    <w:p>
      <w:pPr>
        <w:spacing w:line="471" w:lineRule="exact" w:before="0"/>
        <w:ind w:left="120" w:right="0" w:firstLine="0"/>
        <w:jc w:val="left"/>
        <w:rPr>
          <w:sz w:val="28"/>
        </w:rPr>
      </w:pPr>
      <w:r>
        <w:rPr>
          <w:color w:val="050505"/>
          <w:spacing w:val="-2"/>
          <w:sz w:val="28"/>
        </w:rPr>
        <w:t>（十二）</w:t>
      </w:r>
      <w:r>
        <w:rPr>
          <w:rFonts w:ascii="Microsoft JhengHei" w:eastAsia="Microsoft JhengHei"/>
          <w:b/>
          <w:color w:val="050505"/>
          <w:spacing w:val="-2"/>
          <w:sz w:val="28"/>
        </w:rPr>
        <w:t>學生接送交通費</w:t>
      </w:r>
      <w:r>
        <w:rPr>
          <w:color w:val="050505"/>
          <w:spacing w:val="-3"/>
          <w:sz w:val="28"/>
        </w:rPr>
        <w:t>：依實核支，依經費標準辦理。</w:t>
      </w:r>
    </w:p>
    <w:p>
      <w:pPr>
        <w:spacing w:line="477" w:lineRule="exact" w:before="0"/>
        <w:ind w:left="120" w:right="0" w:firstLine="0"/>
        <w:jc w:val="left"/>
        <w:rPr>
          <w:sz w:val="28"/>
        </w:rPr>
      </w:pPr>
      <w:r>
        <w:rPr>
          <w:color w:val="050505"/>
          <w:spacing w:val="-2"/>
          <w:sz w:val="28"/>
        </w:rPr>
        <w:t>（十三）</w:t>
      </w:r>
      <w:r>
        <w:rPr>
          <w:rFonts w:ascii="Microsoft JhengHei" w:eastAsia="Microsoft JhengHei"/>
          <w:b/>
          <w:color w:val="050505"/>
          <w:spacing w:val="-2"/>
          <w:sz w:val="28"/>
        </w:rPr>
        <w:t>離島志工提前1天返臺之住宿費</w:t>
      </w:r>
      <w:r>
        <w:rPr>
          <w:color w:val="050505"/>
          <w:spacing w:val="-2"/>
          <w:sz w:val="28"/>
        </w:rPr>
        <w:t>：每名最高補助800</w:t>
      </w:r>
      <w:r>
        <w:rPr>
          <w:color w:val="050505"/>
          <w:spacing w:val="-6"/>
          <w:sz w:val="28"/>
        </w:rPr>
        <w:t>元。</w:t>
      </w:r>
    </w:p>
    <w:p>
      <w:pPr>
        <w:pStyle w:val="BodyText"/>
        <w:spacing w:line="292" w:lineRule="auto" w:before="19"/>
        <w:ind w:left="1240" w:right="396" w:hanging="1121"/>
      </w:pPr>
      <w:r>
        <w:rPr>
          <w:color w:val="050505"/>
          <w:spacing w:val="-2"/>
        </w:rPr>
        <w:t>（十四）志工青年營隊期間之意外醫療保險由僑委會代辦並分擔經費；另學童已保有學生平安保險，不另行補助學童保險經費。</w:t>
      </w:r>
    </w:p>
    <w:p>
      <w:pPr>
        <w:spacing w:line="389" w:lineRule="exact" w:before="0"/>
        <w:ind w:left="120" w:right="0" w:firstLine="0"/>
        <w:jc w:val="left"/>
        <w:rPr>
          <w:sz w:val="28"/>
        </w:rPr>
      </w:pPr>
      <w:r>
        <w:rPr>
          <w:color w:val="050505"/>
          <w:spacing w:val="-2"/>
          <w:sz w:val="28"/>
        </w:rPr>
        <w:t>（十五）</w:t>
      </w:r>
      <w:r>
        <w:rPr>
          <w:rFonts w:ascii="Microsoft JhengHei" w:eastAsia="Microsoft JhengHei"/>
          <w:b/>
          <w:color w:val="050505"/>
          <w:spacing w:val="-2"/>
          <w:sz w:val="28"/>
        </w:rPr>
        <w:t>英語課程輔導員暨營隊期間經費</w:t>
      </w:r>
      <w:r>
        <w:rPr>
          <w:color w:val="050505"/>
          <w:spacing w:val="-10"/>
          <w:sz w:val="28"/>
        </w:rPr>
        <w:t>：</w:t>
      </w:r>
    </w:p>
    <w:p>
      <w:pPr>
        <w:pStyle w:val="ListParagraph"/>
        <w:numPr>
          <w:ilvl w:val="0"/>
          <w:numId w:val="6"/>
        </w:numPr>
        <w:tabs>
          <w:tab w:pos="1107" w:val="left" w:leader="none"/>
        </w:tabs>
        <w:spacing w:line="478" w:lineRule="exact" w:before="0" w:after="0"/>
        <w:ind w:left="1107" w:right="0" w:hanging="287"/>
        <w:jc w:val="left"/>
        <w:rPr>
          <w:rFonts w:ascii="Microsoft JhengHei" w:eastAsia="Microsoft JhengHei"/>
          <w:b/>
          <w:color w:val="050505"/>
          <w:sz w:val="26"/>
        </w:rPr>
      </w:pPr>
      <w:r>
        <w:rPr>
          <w:rFonts w:ascii="Microsoft JhengHei" w:eastAsia="Microsoft JhengHei"/>
          <w:b/>
          <w:color w:val="050505"/>
          <w:sz w:val="28"/>
        </w:rPr>
        <w:t>第一週教育訓練相關經費：</w:t>
      </w:r>
      <w:r>
        <w:rPr>
          <w:color w:val="050505"/>
          <w:spacing w:val="-1"/>
          <w:sz w:val="28"/>
        </w:rPr>
        <w:t>含課程輔導員往返學校至教育訓練場地或營隊活</w:t>
      </w:r>
    </w:p>
    <w:p>
      <w:pPr>
        <w:spacing w:after="0" w:line="478" w:lineRule="exact"/>
        <w:jc w:val="left"/>
        <w:rPr>
          <w:rFonts w:ascii="Microsoft JhengHei" w:eastAsia="Microsoft JhengHei"/>
          <w:sz w:val="26"/>
        </w:rPr>
        <w:sectPr>
          <w:pgSz w:w="11910" w:h="16840"/>
          <w:pgMar w:header="0" w:footer="534" w:top="880" w:bottom="720" w:left="600" w:right="320"/>
        </w:sectPr>
      </w:pPr>
    </w:p>
    <w:p>
      <w:pPr>
        <w:pStyle w:val="BodyText"/>
        <w:spacing w:line="292" w:lineRule="auto" w:before="26"/>
        <w:ind w:left="1111" w:right="375"/>
        <w:jc w:val="both"/>
      </w:pPr>
      <w:r>
        <w:rPr>
          <w:color w:val="050505"/>
          <w:spacing w:val="2"/>
          <w:w w:val="100"/>
        </w:rPr>
        <w:t>動前置準備座談會之交通費(依國內出差旅費報支要點相關規定核實報支)，</w:t>
      </w:r>
      <w:r>
        <w:rPr>
          <w:color w:val="050505"/>
          <w:spacing w:val="14"/>
          <w:w w:val="100"/>
        </w:rPr>
        <w:t>另帶領志工回校當天，倘學校位處偏遠，教師有住宿需求，其住宿費得以 </w:t>
      </w:r>
      <w:r>
        <w:rPr>
          <w:color w:val="050505"/>
          <w:spacing w:val="1"/>
          <w:w w:val="100"/>
        </w:rPr>
        <w:t>2</w:t>
      </w:r>
      <w:r>
        <w:rPr>
          <w:color w:val="050505"/>
          <w:spacing w:val="-2"/>
          <w:w w:val="100"/>
        </w:rPr>
        <w:t>,0</w:t>
      </w:r>
      <w:r>
        <w:rPr>
          <w:color w:val="050505"/>
          <w:spacing w:val="1"/>
          <w:w w:val="100"/>
        </w:rPr>
        <w:t>0</w:t>
      </w:r>
      <w:r>
        <w:rPr>
          <w:color w:val="050505"/>
          <w:spacing w:val="-2"/>
          <w:w w:val="100"/>
        </w:rPr>
        <w:t>0</w:t>
      </w:r>
      <w:r>
        <w:rPr>
          <w:color w:val="050505"/>
          <w:spacing w:val="-1"/>
          <w:w w:val="100"/>
        </w:rPr>
        <w:t>元計列。</w:t>
      </w:r>
    </w:p>
    <w:p>
      <w:pPr>
        <w:pStyle w:val="ListParagraph"/>
        <w:numPr>
          <w:ilvl w:val="0"/>
          <w:numId w:val="6"/>
        </w:numPr>
        <w:tabs>
          <w:tab w:pos="1105" w:val="left" w:leader="none"/>
        </w:tabs>
        <w:spacing w:line="429" w:lineRule="exact" w:before="0" w:after="0"/>
        <w:ind w:left="1105" w:right="0" w:hanging="287"/>
        <w:jc w:val="left"/>
        <w:rPr>
          <w:color w:val="050505"/>
          <w:sz w:val="26"/>
        </w:rPr>
      </w:pPr>
      <w:r>
        <w:rPr>
          <w:rFonts w:ascii="Microsoft JhengHei" w:eastAsia="Microsoft JhengHei"/>
          <w:b/>
          <w:color w:val="050505"/>
          <w:sz w:val="28"/>
        </w:rPr>
        <w:t>英語活動營隊期間輔導委員輔導費</w:t>
      </w:r>
      <w:r>
        <w:rPr>
          <w:color w:val="050505"/>
          <w:spacing w:val="-1"/>
          <w:sz w:val="28"/>
        </w:rPr>
        <w:t>：營隊期間輔導委員由當年度承辦教育訓</w:t>
      </w:r>
    </w:p>
    <w:p>
      <w:pPr>
        <w:pStyle w:val="BodyText"/>
        <w:spacing w:line="292" w:lineRule="auto" w:before="17"/>
        <w:ind w:left="1108" w:right="398"/>
      </w:pPr>
      <w:r>
        <w:rPr>
          <w:color w:val="050505"/>
          <w:spacing w:val="-2"/>
        </w:rPr>
        <w:t>練週之總幹事統籌安排，每校以輔導1次為限，委員須填寫輔導紀錄表，每校輔導費以1,000元為上限。</w:t>
      </w:r>
    </w:p>
    <w:p>
      <w:pPr>
        <w:spacing w:line="428" w:lineRule="exact" w:before="0"/>
        <w:ind w:left="252" w:right="0" w:firstLine="0"/>
        <w:jc w:val="left"/>
        <w:rPr>
          <w:sz w:val="28"/>
        </w:rPr>
      </w:pPr>
      <w:r>
        <w:rPr>
          <w:color w:val="050505"/>
          <w:sz w:val="28"/>
        </w:rPr>
        <w:t>（十六）</w:t>
      </w:r>
      <w:r>
        <w:rPr>
          <w:rFonts w:ascii="Microsoft JhengHei" w:eastAsia="Microsoft JhengHei"/>
          <w:b/>
          <w:color w:val="050505"/>
          <w:sz w:val="28"/>
        </w:rPr>
        <w:t>學校說明會及課程輔導員行前說明會往返交通費(核實報支)</w:t>
      </w:r>
      <w:r>
        <w:rPr>
          <w:color w:val="050505"/>
          <w:spacing w:val="-2"/>
          <w:sz w:val="28"/>
        </w:rPr>
        <w:t>，請依經費標</w:t>
      </w:r>
    </w:p>
    <w:p>
      <w:pPr>
        <w:pStyle w:val="BodyText"/>
        <w:spacing w:line="292" w:lineRule="auto" w:before="17"/>
        <w:ind w:left="1372" w:right="383"/>
      </w:pPr>
      <w:r>
        <w:rPr>
          <w:color w:val="050505"/>
          <w:spacing w:val="7"/>
          <w:w w:val="100"/>
        </w:rPr>
        <w:t>準辦理，另離島、花東地區學校與特偏學校因偏遠無法準時與會者，得編</w:t>
      </w:r>
      <w:r>
        <w:rPr>
          <w:color w:val="050505"/>
          <w:spacing w:val="-3"/>
          <w:w w:val="100"/>
        </w:rPr>
        <w:t>列會議前一晚住宿費，每人補助上限</w:t>
      </w:r>
      <w:r>
        <w:rPr>
          <w:color w:val="FF0000"/>
          <w:spacing w:val="-2"/>
          <w:w w:val="100"/>
        </w:rPr>
        <w:t>2</w:t>
      </w:r>
      <w:r>
        <w:rPr>
          <w:color w:val="FF0000"/>
          <w:spacing w:val="1"/>
          <w:w w:val="100"/>
        </w:rPr>
        <w:t>,</w:t>
      </w:r>
      <w:r>
        <w:rPr>
          <w:color w:val="FF0000"/>
          <w:spacing w:val="-2"/>
          <w:w w:val="100"/>
        </w:rPr>
        <w:t>000</w:t>
      </w:r>
      <w:r>
        <w:rPr>
          <w:color w:val="050505"/>
          <w:w w:val="100"/>
        </w:rPr>
        <w:t>元。</w:t>
      </w:r>
    </w:p>
    <w:p>
      <w:pPr>
        <w:pStyle w:val="BodyText"/>
        <w:spacing w:line="292" w:lineRule="auto" w:before="5"/>
        <w:ind w:left="1372" w:right="390" w:hanging="1121"/>
      </w:pPr>
      <w:r>
        <w:rPr>
          <w:color w:val="050505"/>
          <w:spacing w:val="7"/>
          <w:w w:val="100"/>
        </w:rPr>
        <w:t>（十七</w:t>
      </w:r>
      <w:r>
        <w:rPr>
          <w:color w:val="050505"/>
          <w:spacing w:val="4"/>
          <w:w w:val="100"/>
        </w:rPr>
        <w:t>）</w:t>
      </w:r>
      <w:r>
        <w:rPr>
          <w:color w:val="050505"/>
          <w:spacing w:val="3"/>
          <w:w w:val="100"/>
        </w:rPr>
        <w:t>雜支：凡前項費用未列之費用屬之，如：文具用品、紙張、錄音帶、資訊</w:t>
      </w:r>
      <w:r>
        <w:rPr>
          <w:color w:val="050505"/>
          <w:spacing w:val="-3"/>
          <w:w w:val="100"/>
        </w:rPr>
        <w:t>耗材、資料夾及郵資等屬之，依實核支。</w:t>
      </w:r>
    </w:p>
    <w:p>
      <w:pPr>
        <w:pStyle w:val="Heading1"/>
        <w:spacing w:line="426" w:lineRule="exact"/>
        <w:ind w:left="252"/>
      </w:pPr>
      <w:r>
        <w:rPr>
          <w:color w:val="050505"/>
          <w:spacing w:val="-3"/>
        </w:rPr>
        <w:t>四、經費注意事項：</w:t>
      </w:r>
    </w:p>
    <w:p>
      <w:pPr>
        <w:pStyle w:val="BodyText"/>
        <w:spacing w:line="292" w:lineRule="auto" w:before="19"/>
        <w:ind w:left="1110" w:right="393" w:hanging="578"/>
        <w:jc w:val="both"/>
      </w:pPr>
      <w:r>
        <w:rPr>
          <w:color w:val="050505"/>
          <w:spacing w:val="4"/>
          <w:w w:val="100"/>
        </w:rPr>
        <w:t>(一)依據「教育部補(捐)助及委辦經費核撥結報作業要點」第</w:t>
      </w:r>
      <w:r>
        <w:rPr>
          <w:color w:val="050505"/>
          <w:spacing w:val="5"/>
          <w:w w:val="100"/>
        </w:rPr>
        <w:t>8點第6</w:t>
      </w:r>
      <w:r>
        <w:rPr>
          <w:color w:val="050505"/>
          <w:spacing w:val="4"/>
          <w:w w:val="100"/>
        </w:rPr>
        <w:t>款規定，略</w:t>
      </w:r>
      <w:r>
        <w:rPr>
          <w:color w:val="050505"/>
          <w:spacing w:val="-17"/>
          <w:w w:val="100"/>
        </w:rPr>
        <w:t>以：「各項變更得循執行單位內部行政程序自行辦理。」，爰業務費項下(含新</w:t>
      </w:r>
      <w:r>
        <w:rPr>
          <w:color w:val="050505"/>
          <w:spacing w:val="-9"/>
          <w:w w:val="100"/>
        </w:rPr>
        <w:t>增項目)之勻支均得依前揭規定辦理，以增加經費運用之彈性。</w:t>
      </w:r>
    </w:p>
    <w:p>
      <w:pPr>
        <w:pStyle w:val="BodyText"/>
        <w:spacing w:line="295" w:lineRule="auto" w:before="7"/>
        <w:ind w:left="1110" w:right="391" w:hanging="579"/>
        <w:jc w:val="both"/>
      </w:pPr>
      <w:r>
        <w:rPr>
          <w:color w:val="050505"/>
          <w:spacing w:val="3"/>
          <w:w w:val="100"/>
        </w:rPr>
        <w:t>(二)本計畫請於活動結束一個月內，辦理結案請款，並檢附收據、總經費支出明</w:t>
      </w:r>
      <w:r>
        <w:rPr>
          <w:color w:val="050505"/>
          <w:w w:val="100"/>
        </w:rPr>
        <w:t>細表、支出機關分攤表及成果報告書(含電子檔)各</w:t>
      </w:r>
      <w:r>
        <w:rPr>
          <w:color w:val="050505"/>
          <w:spacing w:val="1"/>
          <w:w w:val="100"/>
        </w:rPr>
        <w:t>2</w:t>
      </w:r>
      <w:r>
        <w:rPr>
          <w:color w:val="050505"/>
          <w:spacing w:val="2"/>
          <w:w w:val="100"/>
        </w:rPr>
        <w:t>份送本會憑辦（</w:t>
      </w:r>
      <w:r>
        <w:rPr>
          <w:color w:val="050505"/>
          <w:w w:val="100"/>
        </w:rPr>
        <w:t>本案核銷</w:t>
      </w:r>
      <w:r>
        <w:rPr>
          <w:color w:val="050505"/>
          <w:spacing w:val="3"/>
          <w:w w:val="100"/>
        </w:rPr>
        <w:t>方式採就地審計，並視業務需要派員實地訪查經費實際支用情形，相關原始</w:t>
      </w:r>
      <w:r>
        <w:rPr>
          <w:color w:val="050505"/>
          <w:spacing w:val="-3"/>
          <w:w w:val="100"/>
        </w:rPr>
        <w:t>憑證請各校依相關規定妥慎保存，以備查核</w:t>
      </w:r>
      <w:r>
        <w:rPr>
          <w:color w:val="050505"/>
          <w:spacing w:val="-140"/>
          <w:w w:val="100"/>
        </w:rPr>
        <w:t>）</w:t>
      </w:r>
      <w:r>
        <w:rPr>
          <w:color w:val="050505"/>
          <w:w w:val="100"/>
        </w:rPr>
        <w:t>。。</w:t>
      </w:r>
    </w:p>
    <w:p>
      <w:pPr>
        <w:spacing w:after="0" w:line="295" w:lineRule="auto"/>
        <w:jc w:val="both"/>
        <w:sectPr>
          <w:pgSz w:w="11910" w:h="16840"/>
          <w:pgMar w:header="0" w:footer="534" w:top="880" w:bottom="720" w:left="600" w:right="320"/>
        </w:sectPr>
      </w:pPr>
    </w:p>
    <w:p>
      <w:pPr>
        <w:pStyle w:val="BodyText"/>
        <w:spacing w:before="17"/>
        <w:ind w:left="120"/>
      </w:pPr>
      <w:r>
        <w:rPr/>
        <w:t>附件</w:t>
      </w:r>
      <w:r>
        <w:rPr>
          <w:spacing w:val="-10"/>
        </w:rPr>
        <w:t>2</w:t>
      </w:r>
    </w:p>
    <w:p>
      <w:pPr>
        <w:spacing w:line="240" w:lineRule="auto" w:before="39"/>
        <w:rPr>
          <w:sz w:val="28"/>
        </w:rPr>
      </w:pPr>
      <w:r>
        <w:rPr/>
        <w:br w:type="column"/>
      </w:r>
      <w:r>
        <w:rPr>
          <w:sz w:val="28"/>
        </w:rPr>
      </w:r>
    </w:p>
    <w:p>
      <w:pPr>
        <w:pStyle w:val="Heading1"/>
        <w:spacing w:line="170" w:lineRule="auto"/>
        <w:ind w:left="1452" w:right="2685" w:hanging="1332"/>
      </w:pPr>
      <w:r>
        <w:rPr>
          <w:spacing w:val="-6"/>
        </w:rPr>
        <w:t>國民中小學申辦「2024年海外青年英語服務營」</w:t>
      </w:r>
      <w:r>
        <w:rPr>
          <w:spacing w:val="-2"/>
        </w:rPr>
        <w:t>申請暨初審意見、勘查紀錄表</w:t>
      </w:r>
    </w:p>
    <w:p>
      <w:pPr>
        <w:spacing w:after="0" w:line="170" w:lineRule="auto"/>
        <w:sectPr>
          <w:footerReference w:type="default" r:id="rId6"/>
          <w:pgSz w:w="11910" w:h="16840"/>
          <w:pgMar w:header="0" w:footer="1242" w:top="800" w:bottom="1440" w:left="600" w:right="320"/>
          <w:cols w:num="2" w:equalWidth="0">
            <w:col w:w="863" w:space="1427"/>
            <w:col w:w="8700"/>
          </w:cols>
        </w:sectPr>
      </w:pPr>
    </w:p>
    <w:p>
      <w:pPr>
        <w:spacing w:line="292" w:lineRule="exact" w:before="0" w:after="48"/>
        <w:ind w:left="120" w:right="0" w:firstLine="0"/>
        <w:jc w:val="left"/>
        <w:rPr>
          <w:sz w:val="24"/>
        </w:rPr>
      </w:pPr>
      <w:r>
        <w:rPr>
          <w:spacing w:val="-1"/>
          <w:sz w:val="24"/>
        </w:rPr>
        <w:t>※填表注意事項：請申辦學校協助填寫下列資訊。</w:t>
      </w:r>
    </w:p>
    <w:tbl>
      <w:tblPr>
        <w:tblW w:w="0" w:type="auto"/>
        <w:jc w:val="lef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19"/>
      </w:tblGrid>
      <w:tr>
        <w:trPr>
          <w:trHeight w:val="3206" w:hRule="atLeast"/>
        </w:trPr>
        <w:tc>
          <w:tcPr>
            <w:tcW w:w="9619" w:type="dxa"/>
          </w:tcPr>
          <w:p>
            <w:pPr>
              <w:pStyle w:val="TableParagraph"/>
              <w:spacing w:line="345" w:lineRule="exact"/>
              <w:ind w:left="107"/>
              <w:rPr>
                <w:sz w:val="28"/>
              </w:rPr>
            </w:pPr>
            <w:r>
              <w:rPr>
                <w:spacing w:val="-4"/>
                <w:sz w:val="28"/>
              </w:rPr>
              <w:t>※學校基本資料</w:t>
            </w:r>
          </w:p>
          <w:p>
            <w:pPr>
              <w:pStyle w:val="TableParagraph"/>
              <w:tabs>
                <w:tab w:pos="6549" w:val="left" w:leader="none"/>
              </w:tabs>
              <w:spacing w:line="268" w:lineRule="auto" w:before="42"/>
              <w:ind w:left="107" w:right="1954"/>
              <w:rPr>
                <w:sz w:val="28"/>
              </w:rPr>
            </w:pPr>
            <w:r>
              <w:rPr>
                <w:spacing w:val="-2"/>
                <w:sz w:val="28"/>
              </w:rPr>
              <w:t>(一)學校名稱：(中文)</w:t>
            </w:r>
            <w:r>
              <w:rPr>
                <w:sz w:val="28"/>
                <w:u w:val="single"/>
              </w:rPr>
              <w:tab/>
            </w:r>
            <w:r>
              <w:rPr>
                <w:spacing w:val="-6"/>
                <w:sz w:val="28"/>
              </w:rPr>
              <w:t>、(英文</w:t>
            </w:r>
            <w:r>
              <w:rPr>
                <w:spacing w:val="-6"/>
                <w:sz w:val="28"/>
              </w:rPr>
              <w:t>) </w:t>
            </w:r>
            <w:r>
              <w:rPr>
                <w:spacing w:val="-2"/>
                <w:sz w:val="28"/>
              </w:rPr>
              <w:t>(二)學校地址：</w:t>
            </w:r>
          </w:p>
          <w:p>
            <w:pPr>
              <w:pStyle w:val="TableParagraph"/>
              <w:spacing w:line="357" w:lineRule="exact"/>
              <w:ind w:left="107"/>
              <w:rPr>
                <w:sz w:val="28"/>
              </w:rPr>
            </w:pPr>
            <w:r>
              <w:rPr>
                <w:spacing w:val="-4"/>
                <w:sz w:val="28"/>
              </w:rPr>
              <w:t>(三)學校網址：</w:t>
            </w:r>
          </w:p>
          <w:p>
            <w:pPr>
              <w:pStyle w:val="TableParagraph"/>
              <w:tabs>
                <w:tab w:pos="3609" w:val="left" w:leader="none"/>
              </w:tabs>
              <w:spacing w:before="42"/>
              <w:ind w:left="107"/>
              <w:rPr>
                <w:sz w:val="28"/>
              </w:rPr>
            </w:pPr>
            <w:r>
              <w:rPr>
                <w:spacing w:val="-2"/>
                <w:sz w:val="28"/>
              </w:rPr>
              <w:t>(四)校長資料</w:t>
            </w:r>
            <w:r>
              <w:rPr>
                <w:spacing w:val="-10"/>
                <w:sz w:val="28"/>
              </w:rPr>
              <w:t>：</w:t>
            </w:r>
            <w:r>
              <w:rPr>
                <w:rFonts w:ascii="Times New Roman" w:eastAsia="Times New Roman"/>
                <w:sz w:val="28"/>
                <w:u w:val="single"/>
              </w:rPr>
              <w:tab/>
            </w:r>
            <w:r>
              <w:rPr>
                <w:sz w:val="28"/>
              </w:rPr>
              <w:t>(先生/女士)</w:t>
            </w:r>
            <w:r>
              <w:rPr>
                <w:spacing w:val="-10"/>
                <w:sz w:val="28"/>
              </w:rPr>
              <w:t> </w:t>
            </w:r>
            <w:r>
              <w:rPr>
                <w:spacing w:val="-2"/>
                <w:sz w:val="28"/>
              </w:rPr>
              <w:t>Email:</w:t>
            </w:r>
          </w:p>
          <w:p>
            <w:pPr>
              <w:pStyle w:val="TableParagraph"/>
              <w:tabs>
                <w:tab w:pos="3606" w:val="left" w:leader="none"/>
              </w:tabs>
              <w:spacing w:before="42"/>
              <w:ind w:left="667"/>
              <w:rPr>
                <w:sz w:val="28"/>
              </w:rPr>
            </w:pPr>
            <w:r>
              <w:rPr>
                <w:sz w:val="28"/>
              </w:rPr>
              <w:t>電話</w:t>
            </w:r>
            <w:r>
              <w:rPr>
                <w:spacing w:val="-10"/>
                <w:sz w:val="28"/>
              </w:rPr>
              <w:t>:</w:t>
            </w:r>
            <w:r>
              <w:rPr>
                <w:sz w:val="28"/>
                <w:u w:val="single"/>
              </w:rPr>
              <w:tab/>
            </w:r>
            <w:r>
              <w:rPr>
                <w:spacing w:val="-2"/>
                <w:sz w:val="28"/>
              </w:rPr>
              <w:t>手機</w:t>
            </w:r>
            <w:r>
              <w:rPr>
                <w:spacing w:val="-10"/>
                <w:sz w:val="28"/>
              </w:rPr>
              <w:t>:</w:t>
            </w:r>
          </w:p>
          <w:p>
            <w:pPr>
              <w:pStyle w:val="TableParagraph"/>
              <w:tabs>
                <w:tab w:pos="3606" w:val="left" w:leader="none"/>
              </w:tabs>
              <w:spacing w:before="42"/>
              <w:ind w:left="107"/>
              <w:rPr>
                <w:sz w:val="28"/>
              </w:rPr>
            </w:pPr>
            <w:r>
              <w:rPr>
                <w:spacing w:val="-2"/>
                <w:sz w:val="28"/>
              </w:rPr>
              <w:t>(五)學校總學生數</w:t>
            </w:r>
            <w:r>
              <w:rPr>
                <w:spacing w:val="-10"/>
                <w:sz w:val="28"/>
              </w:rPr>
              <w:t>：</w:t>
            </w:r>
            <w:r>
              <w:rPr>
                <w:rFonts w:ascii="Times New Roman" w:eastAsia="Times New Roman"/>
                <w:sz w:val="28"/>
                <w:u w:val="single"/>
              </w:rPr>
              <w:tab/>
            </w:r>
            <w:r>
              <w:rPr>
                <w:spacing w:val="-2"/>
                <w:sz w:val="28"/>
              </w:rPr>
              <w:t>，總班級數</w:t>
            </w:r>
            <w:r>
              <w:rPr>
                <w:spacing w:val="-12"/>
                <w:sz w:val="28"/>
              </w:rPr>
              <w:t>：</w:t>
            </w:r>
          </w:p>
          <w:p>
            <w:pPr>
              <w:pStyle w:val="TableParagraph"/>
              <w:tabs>
                <w:tab w:pos="5147" w:val="left" w:leader="none"/>
                <w:tab w:pos="5988" w:val="left" w:leader="none"/>
              </w:tabs>
              <w:spacing w:before="42"/>
              <w:ind w:left="107"/>
              <w:rPr>
                <w:sz w:val="28"/>
              </w:rPr>
            </w:pPr>
            <w:r>
              <w:rPr>
                <w:spacing w:val="-2"/>
                <w:sz w:val="28"/>
              </w:rPr>
              <w:t>(六)以往是否有辦理經驗□是，辦</w:t>
            </w:r>
            <w:r>
              <w:rPr>
                <w:spacing w:val="-10"/>
                <w:sz w:val="28"/>
              </w:rPr>
              <w:t>理</w:t>
            </w:r>
            <w:r>
              <w:rPr>
                <w:rFonts w:ascii="Times New Roman" w:hAnsi="Times New Roman" w:eastAsia="Times New Roman"/>
                <w:sz w:val="28"/>
                <w:u w:val="single"/>
              </w:rPr>
              <w:tab/>
            </w:r>
            <w:r>
              <w:rPr>
                <w:sz w:val="28"/>
              </w:rPr>
              <w:t>次</w:t>
            </w:r>
            <w:r>
              <w:rPr>
                <w:spacing w:val="-10"/>
                <w:sz w:val="28"/>
              </w:rPr>
              <w:t>;</w:t>
            </w:r>
            <w:r>
              <w:rPr>
                <w:sz w:val="28"/>
              </w:rPr>
              <w:tab/>
            </w:r>
            <w:r>
              <w:rPr>
                <w:spacing w:val="-2"/>
                <w:sz w:val="28"/>
              </w:rPr>
              <w:t>□</w:t>
            </w:r>
            <w:r>
              <w:rPr>
                <w:spacing w:val="-10"/>
                <w:sz w:val="28"/>
              </w:rPr>
              <w:t>否</w:t>
            </w:r>
          </w:p>
        </w:tc>
      </w:tr>
      <w:tr>
        <w:trPr>
          <w:trHeight w:val="335" w:hRule="atLeast"/>
        </w:trPr>
        <w:tc>
          <w:tcPr>
            <w:tcW w:w="9619" w:type="dxa"/>
          </w:tcPr>
          <w:p>
            <w:pPr>
              <w:pStyle w:val="TableParagraph"/>
              <w:spacing w:line="316" w:lineRule="exact"/>
              <w:ind w:left="107"/>
              <w:rPr>
                <w:sz w:val="28"/>
              </w:rPr>
            </w:pPr>
            <w:r>
              <w:rPr>
                <w:spacing w:val="-4"/>
                <w:sz w:val="28"/>
              </w:rPr>
              <w:t>申辦學校規劃情形</w:t>
            </w:r>
          </w:p>
        </w:tc>
      </w:tr>
      <w:tr>
        <w:trPr>
          <w:trHeight w:val="9122" w:hRule="atLeast"/>
        </w:trPr>
        <w:tc>
          <w:tcPr>
            <w:tcW w:w="9619" w:type="dxa"/>
          </w:tcPr>
          <w:p>
            <w:pPr>
              <w:pStyle w:val="TableParagraph"/>
              <w:tabs>
                <w:tab w:pos="827" w:val="left" w:leader="none"/>
              </w:tabs>
              <w:spacing w:line="328" w:lineRule="exact"/>
              <w:ind w:left="107"/>
              <w:rPr>
                <w:sz w:val="28"/>
              </w:rPr>
            </w:pPr>
            <w:r>
              <w:rPr>
                <w:rFonts w:ascii="Times New Roman" w:eastAsia="Times New Roman"/>
                <w:sz w:val="24"/>
              </w:rPr>
              <w:t>1</w:t>
            </w:r>
            <w:r>
              <w:rPr>
                <w:rFonts w:ascii="PMingLiU-ExtB" w:eastAsia="PMingLiU-ExtB"/>
                <w:spacing w:val="-10"/>
                <w:sz w:val="24"/>
              </w:rPr>
              <w:t>、</w:t>
            </w:r>
            <w:r>
              <w:rPr>
                <w:rFonts w:ascii="PMingLiU-ExtB" w:eastAsia="PMingLiU-ExtB"/>
                <w:sz w:val="24"/>
              </w:rPr>
              <w:tab/>
            </w:r>
            <w:r>
              <w:rPr>
                <w:spacing w:val="-2"/>
                <w:sz w:val="28"/>
              </w:rPr>
              <w:t>志工住宿環</w:t>
            </w:r>
            <w:r>
              <w:rPr>
                <w:spacing w:val="-10"/>
                <w:sz w:val="28"/>
              </w:rPr>
              <w:t>境</w:t>
            </w:r>
          </w:p>
          <w:p>
            <w:pPr>
              <w:pStyle w:val="TableParagraph"/>
              <w:spacing w:line="187" w:lineRule="auto" w:before="48"/>
              <w:ind w:left="827" w:right="86"/>
              <w:rPr>
                <w:rFonts w:ascii="Times New Roman" w:eastAsia="Times New Roman"/>
                <w:b/>
                <w:sz w:val="28"/>
              </w:rPr>
            </w:pPr>
            <w:r>
              <w:rPr>
                <w:rFonts w:ascii="Times New Roman" w:eastAsia="Times New Roman"/>
                <w:b/>
                <w:spacing w:val="-2"/>
                <w:sz w:val="28"/>
              </w:rPr>
              <w:t>(</w:t>
            </w:r>
            <w:r>
              <w:rPr>
                <w:rFonts w:ascii="Microsoft JhengHei" w:eastAsia="Microsoft JhengHei"/>
                <w:b/>
                <w:spacing w:val="-2"/>
                <w:sz w:val="28"/>
              </w:rPr>
              <w:t>以乾淨、安全為主要優先考量，並請於教育訓練期間吿知志工實際住</w:t>
            </w:r>
            <w:r>
              <w:rPr>
                <w:rFonts w:ascii="Microsoft JhengHei" w:eastAsia="Microsoft JhengHei"/>
                <w:b/>
                <w:spacing w:val="-4"/>
                <w:sz w:val="28"/>
              </w:rPr>
              <w:t>宿情形</w:t>
            </w:r>
            <w:r>
              <w:rPr>
                <w:rFonts w:ascii="Times New Roman" w:eastAsia="Times New Roman"/>
                <w:b/>
                <w:spacing w:val="-4"/>
                <w:sz w:val="28"/>
              </w:rPr>
              <w:t>)</w:t>
            </w:r>
          </w:p>
          <w:p>
            <w:pPr>
              <w:pStyle w:val="TableParagraph"/>
              <w:tabs>
                <w:tab w:pos="5148" w:val="left" w:leader="none"/>
              </w:tabs>
              <w:spacing w:before="95"/>
              <w:ind w:left="107"/>
              <w:rPr>
                <w:sz w:val="28"/>
              </w:rPr>
            </w:pPr>
            <w:r>
              <w:rPr>
                <w:spacing w:val="-2"/>
                <w:sz w:val="28"/>
              </w:rPr>
              <w:t>(一)可提供居住的宿舍房間數</w:t>
            </w:r>
            <w:r>
              <w:rPr>
                <w:spacing w:val="-10"/>
                <w:sz w:val="28"/>
              </w:rPr>
              <w:t>-</w:t>
            </w:r>
            <w:r>
              <w:rPr>
                <w:sz w:val="28"/>
                <w:u w:val="single"/>
              </w:rPr>
              <w:tab/>
            </w:r>
            <w:r>
              <w:rPr>
                <w:spacing w:val="-10"/>
                <w:sz w:val="28"/>
              </w:rPr>
              <w:t>間</w:t>
            </w:r>
          </w:p>
          <w:p>
            <w:pPr>
              <w:pStyle w:val="TableParagraph"/>
              <w:tabs>
                <w:tab w:pos="3633" w:val="left" w:leader="none"/>
                <w:tab w:pos="6435" w:val="left" w:leader="none"/>
                <w:tab w:pos="6859" w:val="left" w:leader="none"/>
              </w:tabs>
              <w:spacing w:line="292" w:lineRule="auto" w:before="81"/>
              <w:ind w:left="693" w:right="2466" w:firstLine="4"/>
              <w:rPr>
                <w:sz w:val="28"/>
              </w:rPr>
            </w:pPr>
            <w:r>
              <w:rPr>
                <w:spacing w:val="-2"/>
                <w:sz w:val="28"/>
              </w:rPr>
              <w:t>其中雙人床間數</w:t>
            </w:r>
            <w:r>
              <w:rPr>
                <w:rFonts w:ascii="Times New Roman" w:eastAsia="Times New Roman"/>
                <w:sz w:val="28"/>
                <w:u w:val="single"/>
              </w:rPr>
              <w:tab/>
            </w:r>
            <w:r>
              <w:rPr>
                <w:rFonts w:ascii="Times New Roman" w:eastAsia="Times New Roman"/>
                <w:spacing w:val="-66"/>
                <w:sz w:val="28"/>
                <w:u w:val="single"/>
              </w:rPr>
              <w:t> </w:t>
            </w:r>
            <w:r>
              <w:rPr>
                <w:spacing w:val="-2"/>
                <w:sz w:val="28"/>
              </w:rPr>
              <w:t>間、單人床間數間</w:t>
            </w:r>
            <w:r>
              <w:rPr>
                <w:rFonts w:ascii="Times New Roman" w:eastAsia="Times New Roman"/>
                <w:sz w:val="28"/>
                <w:u w:val="single"/>
              </w:rPr>
              <w:tab/>
              <w:tab/>
            </w:r>
            <w:r>
              <w:rPr>
                <w:spacing w:val="-10"/>
                <w:sz w:val="28"/>
              </w:rPr>
              <w:t>間</w:t>
            </w:r>
            <w:r>
              <w:rPr>
                <w:spacing w:val="-2"/>
                <w:sz w:val="28"/>
              </w:rPr>
              <w:t>每間可入住人數?</w:t>
            </w:r>
            <w:r>
              <w:rPr>
                <w:sz w:val="28"/>
                <w:u w:val="single"/>
              </w:rPr>
              <w:tab/>
            </w:r>
            <w:r>
              <w:rPr>
                <w:spacing w:val="-2"/>
                <w:sz w:val="28"/>
              </w:rPr>
              <w:t>人、房間坪數</w:t>
            </w:r>
            <w:r>
              <w:rPr>
                <w:rFonts w:ascii="Times New Roman" w:eastAsia="Times New Roman"/>
                <w:sz w:val="28"/>
                <w:u w:val="single"/>
              </w:rPr>
              <w:tab/>
            </w:r>
            <w:r>
              <w:rPr>
                <w:spacing w:val="-10"/>
                <w:sz w:val="28"/>
              </w:rPr>
              <w:t>坪</w:t>
            </w:r>
          </w:p>
          <w:p>
            <w:pPr>
              <w:pStyle w:val="TableParagraph"/>
              <w:tabs>
                <w:tab w:pos="3633" w:val="left" w:leader="none"/>
              </w:tabs>
              <w:spacing w:before="5"/>
              <w:ind w:left="693"/>
              <w:rPr>
                <w:sz w:val="28"/>
              </w:rPr>
            </w:pPr>
            <w:r>
              <w:rPr>
                <w:spacing w:val="-2"/>
                <w:sz w:val="28"/>
              </w:rPr>
              <w:t>房間均有門鎖？□</w:t>
            </w:r>
            <w:r>
              <w:rPr>
                <w:spacing w:val="-10"/>
                <w:sz w:val="28"/>
              </w:rPr>
              <w:t>是</w:t>
            </w:r>
            <w:r>
              <w:rPr>
                <w:sz w:val="28"/>
              </w:rPr>
              <w:tab/>
              <w:t>□</w:t>
            </w:r>
            <w:r>
              <w:rPr>
                <w:spacing w:val="-10"/>
                <w:sz w:val="28"/>
              </w:rPr>
              <w:t>否</w:t>
            </w:r>
          </w:p>
          <w:p>
            <w:pPr>
              <w:pStyle w:val="TableParagraph"/>
              <w:spacing w:line="292" w:lineRule="auto" w:before="81"/>
              <w:ind w:left="693" w:right="4710" w:hanging="1"/>
              <w:rPr>
                <w:sz w:val="28"/>
              </w:rPr>
            </w:pPr>
            <w:r>
              <w:rPr>
                <w:color w:val="FF0000"/>
                <w:spacing w:val="-2"/>
                <w:sz w:val="28"/>
              </w:rPr>
              <w:t>或可安排住宿地點(須為合法旅宿)住宿飯店/民宿名稱：</w:t>
            </w:r>
          </w:p>
          <w:p>
            <w:pPr>
              <w:pStyle w:val="TableParagraph"/>
              <w:spacing w:before="5"/>
              <w:ind w:left="693"/>
              <w:rPr>
                <w:sz w:val="28"/>
              </w:rPr>
            </w:pPr>
            <w:r>
              <w:rPr>
                <w:color w:val="FF0000"/>
                <w:spacing w:val="-4"/>
                <w:sz w:val="28"/>
              </w:rPr>
              <w:t>地址：</w:t>
            </w:r>
          </w:p>
          <w:p>
            <w:pPr>
              <w:pStyle w:val="TableParagraph"/>
              <w:tabs>
                <w:tab w:pos="5314" w:val="left" w:leader="none"/>
                <w:tab w:pos="7274" w:val="left" w:leader="none"/>
              </w:tabs>
              <w:spacing w:before="81"/>
              <w:ind w:left="693"/>
              <w:rPr>
                <w:sz w:val="28"/>
              </w:rPr>
            </w:pPr>
            <w:r>
              <w:rPr>
                <w:color w:val="FF0000"/>
                <w:spacing w:val="-2"/>
                <w:sz w:val="28"/>
              </w:rPr>
              <w:t>學校陪同住宿者姓名</w:t>
            </w:r>
            <w:r>
              <w:rPr>
                <w:color w:val="FF0000"/>
                <w:spacing w:val="-10"/>
                <w:sz w:val="28"/>
              </w:rPr>
              <w:t>：</w:t>
            </w:r>
            <w:r>
              <w:rPr>
                <w:color w:val="FF0000"/>
                <w:sz w:val="28"/>
              </w:rPr>
              <w:tab/>
            </w:r>
            <w:r>
              <w:rPr>
                <w:color w:val="FF0000"/>
                <w:spacing w:val="-2"/>
                <w:sz w:val="28"/>
              </w:rPr>
              <w:t>(職稱</w:t>
            </w:r>
            <w:r>
              <w:rPr>
                <w:color w:val="FF0000"/>
                <w:spacing w:val="-10"/>
                <w:sz w:val="28"/>
              </w:rPr>
              <w:t>：</w:t>
            </w:r>
            <w:r>
              <w:rPr>
                <w:color w:val="FF0000"/>
                <w:sz w:val="28"/>
              </w:rPr>
              <w:tab/>
            </w:r>
            <w:r>
              <w:rPr>
                <w:color w:val="FF0000"/>
                <w:spacing w:val="-10"/>
                <w:sz w:val="28"/>
              </w:rPr>
              <w:t>)</w:t>
            </w:r>
          </w:p>
          <w:p>
            <w:pPr>
              <w:pStyle w:val="TableParagraph"/>
              <w:spacing w:line="295" w:lineRule="auto" w:before="80"/>
              <w:ind w:left="554" w:right="84" w:firstLine="139"/>
              <w:rPr>
                <w:sz w:val="28"/>
              </w:rPr>
            </w:pPr>
            <w:r>
              <w:rPr>
                <w:color w:val="FF0000"/>
                <w:spacing w:val="7"/>
                <w:w w:val="100"/>
                <w:sz w:val="28"/>
              </w:rPr>
              <w:t>※如安排住宿校外，須安排</w:t>
            </w:r>
            <w:r>
              <w:rPr>
                <w:color w:val="FF0000"/>
                <w:spacing w:val="8"/>
                <w:w w:val="100"/>
                <w:sz w:val="28"/>
              </w:rPr>
              <w:t>1</w:t>
            </w:r>
            <w:r>
              <w:rPr>
                <w:color w:val="FF0000"/>
                <w:spacing w:val="7"/>
                <w:w w:val="100"/>
                <w:sz w:val="28"/>
              </w:rPr>
              <w:t>名校方人員陪同志工住宿，確保志工住宿</w:t>
            </w:r>
            <w:r>
              <w:rPr>
                <w:color w:val="FF0000"/>
                <w:w w:val="100"/>
                <w:sz w:val="28"/>
              </w:rPr>
              <w:t>安全。</w:t>
            </w:r>
          </w:p>
          <w:p>
            <w:pPr>
              <w:pStyle w:val="TableParagraph"/>
              <w:tabs>
                <w:tab w:pos="5707" w:val="left" w:leader="none"/>
              </w:tabs>
              <w:spacing w:line="357" w:lineRule="exact"/>
              <w:ind w:left="107"/>
              <w:rPr>
                <w:sz w:val="28"/>
              </w:rPr>
            </w:pPr>
            <w:r>
              <w:rPr>
                <w:spacing w:val="-2"/>
                <w:sz w:val="28"/>
              </w:rPr>
              <w:t>(二)是否有空調設備(含冷氣或電扇)?□</w:t>
            </w:r>
            <w:r>
              <w:rPr>
                <w:spacing w:val="-10"/>
                <w:sz w:val="28"/>
              </w:rPr>
              <w:t>是</w:t>
            </w:r>
            <w:r>
              <w:rPr>
                <w:sz w:val="28"/>
              </w:rPr>
              <w:tab/>
              <w:t>□</w:t>
            </w:r>
            <w:r>
              <w:rPr>
                <w:spacing w:val="-10"/>
                <w:sz w:val="28"/>
              </w:rPr>
              <w:t>否</w:t>
            </w:r>
          </w:p>
          <w:p>
            <w:pPr>
              <w:pStyle w:val="TableParagraph"/>
              <w:tabs>
                <w:tab w:pos="6127" w:val="left" w:leader="none"/>
              </w:tabs>
              <w:spacing w:before="80"/>
              <w:ind w:left="108"/>
              <w:rPr>
                <w:sz w:val="28"/>
              </w:rPr>
            </w:pPr>
            <w:r>
              <w:rPr>
                <w:spacing w:val="-2"/>
                <w:sz w:val="28"/>
              </w:rPr>
              <w:t>(三)每間房間是否將裝置蚊帳及捕蚊燈？□</w:t>
            </w:r>
            <w:r>
              <w:rPr>
                <w:spacing w:val="-10"/>
                <w:sz w:val="28"/>
              </w:rPr>
              <w:t>是</w:t>
            </w:r>
            <w:r>
              <w:rPr>
                <w:sz w:val="28"/>
              </w:rPr>
              <w:tab/>
              <w:t>□</w:t>
            </w:r>
            <w:r>
              <w:rPr>
                <w:spacing w:val="-10"/>
                <w:sz w:val="28"/>
              </w:rPr>
              <w:t>否</w:t>
            </w:r>
          </w:p>
          <w:p>
            <w:pPr>
              <w:pStyle w:val="TableParagraph"/>
              <w:spacing w:before="83"/>
              <w:ind w:left="108"/>
              <w:rPr>
                <w:sz w:val="28"/>
              </w:rPr>
            </w:pPr>
            <w:r>
              <w:rPr>
                <w:spacing w:val="-3"/>
                <w:sz w:val="28"/>
              </w:rPr>
              <w:t>(四)是否備有坐式馬桶? □是，且會充分提供衛生紙</w:t>
            </w:r>
          </w:p>
          <w:p>
            <w:pPr>
              <w:pStyle w:val="TableParagraph"/>
              <w:spacing w:before="81"/>
              <w:ind w:left="3469"/>
              <w:rPr>
                <w:sz w:val="28"/>
              </w:rPr>
            </w:pPr>
            <w:r>
              <w:rPr>
                <w:spacing w:val="-5"/>
                <w:sz w:val="28"/>
              </w:rPr>
              <w:t>□否</w:t>
            </w:r>
          </w:p>
          <w:p>
            <w:pPr>
              <w:pStyle w:val="TableParagraph"/>
              <w:tabs>
                <w:tab w:pos="5566" w:val="left" w:leader="none"/>
              </w:tabs>
              <w:spacing w:before="80"/>
              <w:ind w:left="108"/>
              <w:rPr>
                <w:sz w:val="28"/>
              </w:rPr>
            </w:pPr>
            <w:r>
              <w:rPr>
                <w:sz w:val="28"/>
              </w:rPr>
              <w:t>(五)是否備有獨立衞浴可供盥洗室?</w:t>
            </w:r>
            <w:r>
              <w:rPr>
                <w:spacing w:val="-21"/>
                <w:sz w:val="28"/>
              </w:rPr>
              <w:t> </w:t>
            </w:r>
            <w:r>
              <w:rPr>
                <w:sz w:val="28"/>
              </w:rPr>
              <w:t>□</w:t>
            </w:r>
            <w:r>
              <w:rPr>
                <w:spacing w:val="-10"/>
                <w:sz w:val="28"/>
              </w:rPr>
              <w:t>是</w:t>
            </w:r>
            <w:r>
              <w:rPr>
                <w:sz w:val="28"/>
              </w:rPr>
              <w:tab/>
              <w:t>□</w:t>
            </w:r>
            <w:r>
              <w:rPr>
                <w:spacing w:val="-10"/>
                <w:sz w:val="28"/>
              </w:rPr>
              <w:t>否</w:t>
            </w:r>
          </w:p>
          <w:p>
            <w:pPr>
              <w:pStyle w:val="TableParagraph"/>
              <w:tabs>
                <w:tab w:pos="3888" w:val="left" w:leader="none"/>
              </w:tabs>
              <w:spacing w:before="83"/>
              <w:ind w:left="108"/>
              <w:rPr>
                <w:sz w:val="28"/>
              </w:rPr>
            </w:pPr>
            <w:r>
              <w:rPr>
                <w:sz w:val="28"/>
              </w:rPr>
              <w:t>(六)是否提供洗衣機?</w:t>
            </w:r>
            <w:r>
              <w:rPr>
                <w:spacing w:val="-13"/>
                <w:sz w:val="28"/>
              </w:rPr>
              <w:t> </w:t>
            </w:r>
            <w:r>
              <w:rPr>
                <w:sz w:val="28"/>
              </w:rPr>
              <w:t>□</w:t>
            </w:r>
            <w:r>
              <w:rPr>
                <w:spacing w:val="-10"/>
                <w:sz w:val="28"/>
              </w:rPr>
              <w:t>是</w:t>
            </w:r>
            <w:r>
              <w:rPr>
                <w:sz w:val="28"/>
              </w:rPr>
              <w:tab/>
              <w:t>□</w:t>
            </w:r>
            <w:r>
              <w:rPr>
                <w:spacing w:val="-10"/>
                <w:sz w:val="28"/>
              </w:rPr>
              <w:t>否</w:t>
            </w:r>
          </w:p>
          <w:p>
            <w:pPr>
              <w:pStyle w:val="TableParagraph"/>
              <w:tabs>
                <w:tab w:pos="5006" w:val="left" w:leader="none"/>
              </w:tabs>
              <w:spacing w:before="81"/>
              <w:ind w:left="948"/>
              <w:rPr>
                <w:sz w:val="28"/>
              </w:rPr>
            </w:pPr>
            <w:r>
              <w:rPr>
                <w:spacing w:val="-2"/>
                <w:sz w:val="28"/>
              </w:rPr>
              <w:t>是否有適合的晒衣地點？□</w:t>
            </w:r>
            <w:r>
              <w:rPr>
                <w:spacing w:val="-10"/>
                <w:sz w:val="28"/>
              </w:rPr>
              <w:t>是</w:t>
            </w:r>
            <w:r>
              <w:rPr>
                <w:sz w:val="28"/>
              </w:rPr>
              <w:tab/>
              <w:t>□</w:t>
            </w:r>
            <w:r>
              <w:rPr>
                <w:spacing w:val="-10"/>
                <w:sz w:val="28"/>
              </w:rPr>
              <w:t>否</w:t>
            </w:r>
          </w:p>
          <w:p>
            <w:pPr>
              <w:pStyle w:val="TableParagraph"/>
              <w:spacing w:line="348" w:lineRule="exact" w:before="80"/>
              <w:ind w:left="948"/>
              <w:rPr>
                <w:sz w:val="28"/>
              </w:rPr>
            </w:pPr>
            <w:r>
              <w:rPr>
                <w:spacing w:val="-3"/>
                <w:sz w:val="28"/>
              </w:rPr>
              <w:t>(洗衣粉、冷熱飲水應由學校充分提供)</w:t>
            </w:r>
          </w:p>
        </w:tc>
      </w:tr>
    </w:tbl>
    <w:p>
      <w:pPr>
        <w:spacing w:after="0" w:line="348" w:lineRule="exact"/>
        <w:rPr>
          <w:sz w:val="28"/>
        </w:rPr>
        <w:sectPr>
          <w:type w:val="continuous"/>
          <w:pgSz w:w="11910" w:h="16840"/>
          <w:pgMar w:header="0" w:footer="1242" w:top="840" w:bottom="720" w:left="600" w:right="320"/>
        </w:sectPr>
      </w:pPr>
    </w:p>
    <w:tbl>
      <w:tblPr>
        <w:tblW w:w="0" w:type="auto"/>
        <w:jc w:val="lef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1555"/>
        <w:gridCol w:w="852"/>
        <w:gridCol w:w="1277"/>
        <w:gridCol w:w="1983"/>
        <w:gridCol w:w="1700"/>
        <w:gridCol w:w="2142"/>
      </w:tblGrid>
      <w:tr>
        <w:trPr>
          <w:trHeight w:val="1319" w:hRule="atLeast"/>
        </w:trPr>
        <w:tc>
          <w:tcPr>
            <w:tcW w:w="9622" w:type="dxa"/>
            <w:gridSpan w:val="7"/>
          </w:tcPr>
          <w:p>
            <w:pPr>
              <w:pStyle w:val="TableParagraph"/>
              <w:tabs>
                <w:tab w:pos="3887" w:val="left" w:leader="none"/>
                <w:tab w:pos="4869" w:val="left" w:leader="none"/>
              </w:tabs>
              <w:spacing w:line="292" w:lineRule="auto" w:before="72"/>
              <w:ind w:left="107" w:right="3340"/>
              <w:rPr>
                <w:sz w:val="28"/>
              </w:rPr>
            </w:pPr>
            <w:r>
              <w:rPr>
                <w:sz w:val="28"/>
              </w:rPr>
              <w:t>(七)是否提供烘乾機? □是</w:t>
              <w:tab/>
            </w:r>
            <w:r>
              <w:rPr>
                <w:spacing w:val="-6"/>
                <w:sz w:val="28"/>
              </w:rPr>
              <w:t>□否</w:t>
            </w:r>
            <w:r>
              <w:rPr>
                <w:sz w:val="28"/>
              </w:rPr>
              <w:tab/>
            </w:r>
            <w:r>
              <w:rPr>
                <w:spacing w:val="-2"/>
                <w:sz w:val="28"/>
              </w:rPr>
              <w:t>(建議提供</w:t>
            </w:r>
            <w:r>
              <w:rPr>
                <w:spacing w:val="-2"/>
                <w:sz w:val="28"/>
              </w:rPr>
              <w:t>) </w:t>
            </w:r>
            <w:r>
              <w:rPr>
                <w:sz w:val="28"/>
              </w:rPr>
              <w:t>(八)是否有廚房設備? □是</w:t>
              <w:tab/>
            </w:r>
            <w:r>
              <w:rPr>
                <w:spacing w:val="-6"/>
                <w:sz w:val="28"/>
              </w:rPr>
              <w:t>□否</w:t>
            </w:r>
          </w:p>
          <w:p>
            <w:pPr>
              <w:pStyle w:val="TableParagraph"/>
              <w:tabs>
                <w:tab w:pos="3887" w:val="left" w:leader="none"/>
              </w:tabs>
              <w:spacing w:line="349" w:lineRule="exact" w:before="3"/>
              <w:ind w:left="107"/>
              <w:rPr>
                <w:sz w:val="28"/>
              </w:rPr>
            </w:pPr>
            <w:r>
              <w:rPr>
                <w:spacing w:val="-2"/>
                <w:sz w:val="28"/>
              </w:rPr>
              <w:t>(九)暑期午餐：□學校供</w:t>
            </w:r>
            <w:r>
              <w:rPr>
                <w:spacing w:val="-10"/>
                <w:sz w:val="28"/>
              </w:rPr>
              <w:t>應</w:t>
            </w:r>
            <w:r>
              <w:rPr>
                <w:sz w:val="28"/>
              </w:rPr>
              <w:tab/>
            </w:r>
            <w:r>
              <w:rPr>
                <w:spacing w:val="-2"/>
                <w:sz w:val="28"/>
              </w:rPr>
              <w:t>□外包廠</w:t>
            </w:r>
            <w:r>
              <w:rPr>
                <w:spacing w:val="-10"/>
                <w:sz w:val="28"/>
              </w:rPr>
              <w:t>商</w:t>
            </w:r>
          </w:p>
        </w:tc>
      </w:tr>
      <w:tr>
        <w:trPr>
          <w:trHeight w:val="1240" w:hRule="atLeast"/>
        </w:trPr>
        <w:tc>
          <w:tcPr>
            <w:tcW w:w="9622" w:type="dxa"/>
            <w:gridSpan w:val="7"/>
          </w:tcPr>
          <w:p>
            <w:pPr>
              <w:pStyle w:val="TableParagraph"/>
              <w:tabs>
                <w:tab w:pos="827" w:val="left" w:leader="none"/>
              </w:tabs>
              <w:spacing w:line="352" w:lineRule="exact"/>
              <w:ind w:left="107"/>
              <w:rPr>
                <w:rFonts w:ascii="Microsoft JhengHei" w:hAnsi="Microsoft JhengHei" w:eastAsia="Microsoft JhengHei"/>
                <w:b/>
                <w:sz w:val="28"/>
              </w:rPr>
            </w:pPr>
            <w:r>
              <w:rPr>
                <w:rFonts w:ascii="Times New Roman" w:hAnsi="Times New Roman" w:eastAsia="Times New Roman"/>
                <w:sz w:val="24"/>
              </w:rPr>
              <w:t>2</w:t>
            </w:r>
            <w:r>
              <w:rPr>
                <w:rFonts w:ascii="PMingLiU-ExtB" w:hAnsi="PMingLiU-ExtB" w:eastAsia="PMingLiU-ExtB"/>
                <w:spacing w:val="-10"/>
                <w:sz w:val="24"/>
              </w:rPr>
              <w:t>、</w:t>
            </w:r>
            <w:r>
              <w:rPr>
                <w:rFonts w:ascii="PMingLiU-ExtB" w:hAnsi="PMingLiU-ExtB" w:eastAsia="PMingLiU-ExtB"/>
                <w:sz w:val="24"/>
              </w:rPr>
              <w:tab/>
            </w:r>
            <w:r>
              <w:rPr>
                <w:sz w:val="28"/>
              </w:rPr>
              <w:t>課程輔導員推派：</w:t>
            </w:r>
            <w:r>
              <w:rPr>
                <w:rFonts w:ascii="Microsoft JhengHei" w:hAnsi="Microsoft JhengHei" w:eastAsia="Microsoft JhengHei"/>
                <w:b/>
                <w:sz w:val="28"/>
              </w:rPr>
              <w:t>※請學校於兩項擇一勾選，此項為評選重要選項</w:t>
            </w:r>
            <w:r>
              <w:rPr>
                <w:rFonts w:ascii="Microsoft JhengHei" w:hAnsi="Microsoft JhengHei" w:eastAsia="Microsoft JhengHei"/>
                <w:b/>
                <w:spacing w:val="-10"/>
                <w:sz w:val="28"/>
              </w:rPr>
              <w:t>之</w:t>
            </w:r>
          </w:p>
          <w:p>
            <w:pPr>
              <w:pStyle w:val="TableParagraph"/>
              <w:spacing w:line="458" w:lineRule="exact"/>
              <w:ind w:left="827"/>
              <w:rPr>
                <w:rFonts w:ascii="Microsoft JhengHei"/>
                <w:b/>
                <w:sz w:val="28"/>
              </w:rPr>
            </w:pPr>
            <w:r>
              <w:rPr>
                <w:rFonts w:ascii="Microsoft JhengHei"/>
                <w:b/>
                <w:spacing w:val="-10"/>
                <w:w w:val="135"/>
                <w:sz w:val="28"/>
              </w:rPr>
              <w:t>~</w:t>
            </w:r>
          </w:p>
          <w:p>
            <w:pPr>
              <w:pStyle w:val="TableParagraph"/>
              <w:spacing w:line="346" w:lineRule="exact" w:before="64"/>
              <w:ind w:left="107"/>
              <w:rPr>
                <w:sz w:val="28"/>
              </w:rPr>
            </w:pPr>
            <w:r>
              <w:rPr>
                <w:spacing w:val="-2"/>
                <w:sz w:val="28"/>
              </w:rPr>
              <w:t>1</w:t>
            </w:r>
            <w:r>
              <w:rPr>
                <w:spacing w:val="-3"/>
                <w:sz w:val="28"/>
              </w:rPr>
              <w:t>.□學校可推薦課程輔導員順位表</w:t>
            </w:r>
          </w:p>
        </w:tc>
      </w:tr>
      <w:tr>
        <w:trPr>
          <w:trHeight w:val="441" w:hRule="atLeast"/>
        </w:trPr>
        <w:tc>
          <w:tcPr>
            <w:tcW w:w="113" w:type="dxa"/>
            <w:tcBorders>
              <w:top w:val="nil"/>
              <w:bottom w:val="nil"/>
            </w:tcBorders>
          </w:tcPr>
          <w:p>
            <w:pPr>
              <w:pStyle w:val="TableParagraph"/>
              <w:rPr>
                <w:rFonts w:ascii="Times New Roman"/>
                <w:sz w:val="28"/>
              </w:rPr>
            </w:pPr>
          </w:p>
        </w:tc>
        <w:tc>
          <w:tcPr>
            <w:tcW w:w="1555" w:type="dxa"/>
            <w:shd w:val="clear" w:color="auto" w:fill="E7E7E7"/>
          </w:tcPr>
          <w:p>
            <w:pPr>
              <w:pStyle w:val="TableParagraph"/>
              <w:rPr>
                <w:rFonts w:ascii="Times New Roman"/>
                <w:sz w:val="28"/>
              </w:rPr>
            </w:pPr>
          </w:p>
        </w:tc>
        <w:tc>
          <w:tcPr>
            <w:tcW w:w="852" w:type="dxa"/>
            <w:shd w:val="clear" w:color="auto" w:fill="E7E7E7"/>
          </w:tcPr>
          <w:p>
            <w:pPr>
              <w:pStyle w:val="TableParagraph"/>
              <w:spacing w:line="349" w:lineRule="exact" w:before="72"/>
              <w:ind w:left="28"/>
              <w:rPr>
                <w:sz w:val="28"/>
              </w:rPr>
            </w:pPr>
            <w:r>
              <w:rPr>
                <w:spacing w:val="-5"/>
                <w:sz w:val="28"/>
              </w:rPr>
              <w:t>姓名</w:t>
            </w:r>
          </w:p>
        </w:tc>
        <w:tc>
          <w:tcPr>
            <w:tcW w:w="1277" w:type="dxa"/>
            <w:shd w:val="clear" w:color="auto" w:fill="E7E7E7"/>
          </w:tcPr>
          <w:p>
            <w:pPr>
              <w:pStyle w:val="TableParagraph"/>
              <w:spacing w:line="349" w:lineRule="exact" w:before="72"/>
              <w:ind w:left="26"/>
              <w:rPr>
                <w:sz w:val="28"/>
              </w:rPr>
            </w:pPr>
            <w:r>
              <w:rPr>
                <w:spacing w:val="-3"/>
                <w:sz w:val="28"/>
              </w:rPr>
              <w:t>服務學校</w:t>
            </w:r>
          </w:p>
        </w:tc>
        <w:tc>
          <w:tcPr>
            <w:tcW w:w="1983" w:type="dxa"/>
            <w:shd w:val="clear" w:color="auto" w:fill="E7E7E7"/>
          </w:tcPr>
          <w:p>
            <w:pPr>
              <w:pStyle w:val="TableParagraph"/>
              <w:spacing w:line="349" w:lineRule="exact" w:before="72"/>
              <w:ind w:left="28"/>
              <w:rPr>
                <w:sz w:val="28"/>
              </w:rPr>
            </w:pPr>
            <w:r>
              <w:rPr>
                <w:spacing w:val="-4"/>
                <w:sz w:val="28"/>
              </w:rPr>
              <w:t>辦公室電話</w:t>
            </w:r>
          </w:p>
        </w:tc>
        <w:tc>
          <w:tcPr>
            <w:tcW w:w="1700" w:type="dxa"/>
            <w:shd w:val="clear" w:color="auto" w:fill="E7E7E7"/>
          </w:tcPr>
          <w:p>
            <w:pPr>
              <w:pStyle w:val="TableParagraph"/>
              <w:spacing w:line="349" w:lineRule="exact" w:before="72"/>
              <w:ind w:left="25"/>
              <w:rPr>
                <w:sz w:val="28"/>
              </w:rPr>
            </w:pPr>
            <w:r>
              <w:rPr>
                <w:spacing w:val="-5"/>
                <w:sz w:val="28"/>
              </w:rPr>
              <w:t>手機</w:t>
            </w:r>
          </w:p>
        </w:tc>
        <w:tc>
          <w:tcPr>
            <w:tcW w:w="2142" w:type="dxa"/>
            <w:shd w:val="clear" w:color="auto" w:fill="E7E7E7"/>
          </w:tcPr>
          <w:p>
            <w:pPr>
              <w:pStyle w:val="TableParagraph"/>
              <w:spacing w:line="349" w:lineRule="exact" w:before="72"/>
              <w:ind w:left="27"/>
              <w:rPr>
                <w:sz w:val="28"/>
              </w:rPr>
            </w:pPr>
            <w:r>
              <w:rPr>
                <w:spacing w:val="-2"/>
                <w:sz w:val="28"/>
              </w:rPr>
              <w:t>E-</w:t>
            </w:r>
            <w:r>
              <w:rPr>
                <w:spacing w:val="-4"/>
                <w:sz w:val="28"/>
              </w:rPr>
              <w:t>MAIL</w:t>
            </w:r>
          </w:p>
        </w:tc>
      </w:tr>
      <w:tr>
        <w:trPr>
          <w:trHeight w:val="1079" w:hRule="atLeast"/>
        </w:trPr>
        <w:tc>
          <w:tcPr>
            <w:tcW w:w="113" w:type="dxa"/>
            <w:tcBorders>
              <w:top w:val="nil"/>
              <w:bottom w:val="nil"/>
            </w:tcBorders>
          </w:tcPr>
          <w:p>
            <w:pPr>
              <w:pStyle w:val="TableParagraph"/>
              <w:rPr>
                <w:rFonts w:ascii="Times New Roman"/>
                <w:sz w:val="28"/>
              </w:rPr>
            </w:pPr>
          </w:p>
        </w:tc>
        <w:tc>
          <w:tcPr>
            <w:tcW w:w="1555" w:type="dxa"/>
          </w:tcPr>
          <w:p>
            <w:pPr>
              <w:pStyle w:val="TableParagraph"/>
              <w:spacing w:line="313" w:lineRule="exact" w:before="7"/>
              <w:ind w:left="28"/>
              <w:rPr>
                <w:sz w:val="28"/>
              </w:rPr>
            </w:pPr>
            <w:r>
              <w:rPr>
                <w:sz w:val="28"/>
              </w:rPr>
              <w:t>順位</w:t>
            </w:r>
            <w:r>
              <w:rPr>
                <w:spacing w:val="-10"/>
                <w:sz w:val="28"/>
              </w:rPr>
              <w:t>1</w:t>
            </w:r>
          </w:p>
          <w:p>
            <w:pPr>
              <w:pStyle w:val="TableParagraph"/>
              <w:spacing w:line="392" w:lineRule="exact"/>
              <w:ind w:left="28" w:right="-58"/>
              <w:rPr>
                <w:rFonts w:ascii="Microsoft JhengHei" w:eastAsia="Microsoft JhengHei"/>
                <w:b/>
                <w:sz w:val="28"/>
              </w:rPr>
            </w:pPr>
            <w:r>
              <w:rPr>
                <w:rFonts w:ascii="Microsoft JhengHei" w:eastAsia="Microsoft JhengHei"/>
                <w:b/>
                <w:spacing w:val="31"/>
                <w:sz w:val="28"/>
              </w:rPr>
              <w:t>( 本校正式</w:t>
            </w:r>
            <w:r>
              <w:rPr>
                <w:rFonts w:ascii="Microsoft JhengHei" w:eastAsia="Microsoft JhengHei"/>
                <w:b/>
                <w:spacing w:val="-10"/>
                <w:sz w:val="28"/>
              </w:rPr>
              <w:t> </w:t>
            </w:r>
          </w:p>
          <w:p>
            <w:pPr>
              <w:pStyle w:val="TableParagraph"/>
              <w:spacing w:line="347" w:lineRule="exact"/>
              <w:ind w:left="28"/>
              <w:rPr>
                <w:rFonts w:ascii="Microsoft JhengHei" w:eastAsia="Microsoft JhengHei"/>
                <w:b/>
                <w:sz w:val="28"/>
              </w:rPr>
            </w:pPr>
            <w:r>
              <w:rPr>
                <w:rFonts w:ascii="Microsoft JhengHei" w:eastAsia="Microsoft JhengHei"/>
                <w:b/>
                <w:spacing w:val="-2"/>
                <w:sz w:val="28"/>
              </w:rPr>
              <w:t>英語教師)</w:t>
            </w:r>
          </w:p>
        </w:tc>
        <w:tc>
          <w:tcPr>
            <w:tcW w:w="852" w:type="dxa"/>
          </w:tcPr>
          <w:p>
            <w:pPr>
              <w:pStyle w:val="TableParagraph"/>
              <w:rPr>
                <w:rFonts w:ascii="Times New Roman"/>
                <w:sz w:val="28"/>
              </w:rPr>
            </w:pPr>
          </w:p>
        </w:tc>
        <w:tc>
          <w:tcPr>
            <w:tcW w:w="1277" w:type="dxa"/>
          </w:tcPr>
          <w:p>
            <w:pPr>
              <w:pStyle w:val="TableParagraph"/>
              <w:rPr>
                <w:rFonts w:ascii="Times New Roman"/>
                <w:sz w:val="28"/>
              </w:rPr>
            </w:pPr>
          </w:p>
        </w:tc>
        <w:tc>
          <w:tcPr>
            <w:tcW w:w="1983" w:type="dxa"/>
          </w:tcPr>
          <w:p>
            <w:pPr>
              <w:pStyle w:val="TableParagraph"/>
              <w:rPr>
                <w:rFonts w:ascii="Times New Roman"/>
                <w:sz w:val="28"/>
              </w:rPr>
            </w:pPr>
          </w:p>
        </w:tc>
        <w:tc>
          <w:tcPr>
            <w:tcW w:w="1700" w:type="dxa"/>
          </w:tcPr>
          <w:p>
            <w:pPr>
              <w:pStyle w:val="TableParagraph"/>
              <w:rPr>
                <w:rFonts w:ascii="Times New Roman"/>
                <w:sz w:val="28"/>
              </w:rPr>
            </w:pPr>
          </w:p>
        </w:tc>
        <w:tc>
          <w:tcPr>
            <w:tcW w:w="2142" w:type="dxa"/>
          </w:tcPr>
          <w:p>
            <w:pPr>
              <w:pStyle w:val="TableParagraph"/>
              <w:rPr>
                <w:rFonts w:ascii="Times New Roman"/>
                <w:sz w:val="28"/>
              </w:rPr>
            </w:pPr>
          </w:p>
        </w:tc>
      </w:tr>
      <w:tr>
        <w:trPr>
          <w:trHeight w:val="1439" w:hRule="atLeast"/>
        </w:trPr>
        <w:tc>
          <w:tcPr>
            <w:tcW w:w="113" w:type="dxa"/>
            <w:tcBorders>
              <w:top w:val="nil"/>
              <w:bottom w:val="nil"/>
            </w:tcBorders>
          </w:tcPr>
          <w:p>
            <w:pPr>
              <w:pStyle w:val="TableParagraph"/>
              <w:rPr>
                <w:rFonts w:ascii="Times New Roman"/>
                <w:sz w:val="28"/>
              </w:rPr>
            </w:pPr>
          </w:p>
        </w:tc>
        <w:tc>
          <w:tcPr>
            <w:tcW w:w="1555" w:type="dxa"/>
          </w:tcPr>
          <w:p>
            <w:pPr>
              <w:pStyle w:val="TableParagraph"/>
              <w:spacing w:line="313" w:lineRule="exact" w:before="7"/>
              <w:ind w:left="28"/>
              <w:rPr>
                <w:sz w:val="28"/>
              </w:rPr>
            </w:pPr>
            <w:r>
              <w:rPr>
                <w:sz w:val="28"/>
              </w:rPr>
              <w:t>順位</w:t>
            </w:r>
            <w:r>
              <w:rPr>
                <w:spacing w:val="-10"/>
                <w:sz w:val="28"/>
              </w:rPr>
              <w:t>2</w:t>
            </w:r>
          </w:p>
          <w:p>
            <w:pPr>
              <w:pStyle w:val="TableParagraph"/>
              <w:spacing w:line="168" w:lineRule="auto" w:before="67"/>
              <w:ind w:left="28" w:right="-58"/>
              <w:rPr>
                <w:rFonts w:ascii="Microsoft JhengHei" w:eastAsia="Microsoft JhengHei"/>
                <w:b/>
                <w:sz w:val="28"/>
              </w:rPr>
            </w:pPr>
            <w:r>
              <w:rPr>
                <w:rFonts w:ascii="Microsoft JhengHei" w:eastAsia="Microsoft JhengHei"/>
                <w:b/>
                <w:spacing w:val="-12"/>
                <w:w w:val="120"/>
                <w:sz w:val="28"/>
              </w:rPr>
              <w:t>( </w:t>
            </w:r>
            <w:r>
              <w:rPr>
                <w:rFonts w:ascii="Microsoft JhengHei" w:eastAsia="Microsoft JhengHei"/>
                <w:b/>
                <w:spacing w:val="45"/>
                <w:w w:val="105"/>
                <w:sz w:val="28"/>
              </w:rPr>
              <w:t>本校代理</w:t>
            </w:r>
            <w:r>
              <w:rPr>
                <w:rFonts w:ascii="Microsoft JhengHei" w:eastAsia="Microsoft JhengHei"/>
                <w:b/>
                <w:w w:val="105"/>
                <w:sz w:val="28"/>
              </w:rPr>
              <w:t> </w:t>
            </w:r>
            <w:r>
              <w:rPr>
                <w:rFonts w:ascii="Microsoft JhengHei" w:eastAsia="Microsoft JhengHei"/>
                <w:b/>
                <w:spacing w:val="16"/>
                <w:sz w:val="28"/>
              </w:rPr>
              <w:t>代課英語教</w:t>
            </w:r>
          </w:p>
          <w:p>
            <w:pPr>
              <w:pStyle w:val="TableParagraph"/>
              <w:spacing w:line="312" w:lineRule="exact"/>
              <w:ind w:left="28"/>
              <w:rPr>
                <w:rFonts w:ascii="Microsoft JhengHei" w:eastAsia="Microsoft JhengHei"/>
                <w:b/>
                <w:sz w:val="28"/>
              </w:rPr>
            </w:pPr>
            <w:r>
              <w:rPr>
                <w:rFonts w:ascii="Microsoft JhengHei" w:eastAsia="Microsoft JhengHei"/>
                <w:b/>
                <w:sz w:val="28"/>
              </w:rPr>
              <w:t>師</w:t>
            </w:r>
            <w:r>
              <w:rPr>
                <w:rFonts w:ascii="Microsoft JhengHei" w:eastAsia="Microsoft JhengHei"/>
                <w:b/>
                <w:spacing w:val="-10"/>
                <w:w w:val="120"/>
                <w:sz w:val="28"/>
              </w:rPr>
              <w:t>)</w:t>
            </w:r>
          </w:p>
        </w:tc>
        <w:tc>
          <w:tcPr>
            <w:tcW w:w="852" w:type="dxa"/>
          </w:tcPr>
          <w:p>
            <w:pPr>
              <w:pStyle w:val="TableParagraph"/>
              <w:rPr>
                <w:rFonts w:ascii="Times New Roman"/>
                <w:sz w:val="28"/>
              </w:rPr>
            </w:pPr>
          </w:p>
        </w:tc>
        <w:tc>
          <w:tcPr>
            <w:tcW w:w="1277" w:type="dxa"/>
          </w:tcPr>
          <w:p>
            <w:pPr>
              <w:pStyle w:val="TableParagraph"/>
              <w:rPr>
                <w:rFonts w:ascii="Times New Roman"/>
                <w:sz w:val="28"/>
              </w:rPr>
            </w:pPr>
          </w:p>
        </w:tc>
        <w:tc>
          <w:tcPr>
            <w:tcW w:w="1983" w:type="dxa"/>
          </w:tcPr>
          <w:p>
            <w:pPr>
              <w:pStyle w:val="TableParagraph"/>
              <w:rPr>
                <w:rFonts w:ascii="Times New Roman"/>
                <w:sz w:val="28"/>
              </w:rPr>
            </w:pPr>
          </w:p>
        </w:tc>
        <w:tc>
          <w:tcPr>
            <w:tcW w:w="1700" w:type="dxa"/>
          </w:tcPr>
          <w:p>
            <w:pPr>
              <w:pStyle w:val="TableParagraph"/>
              <w:rPr>
                <w:rFonts w:ascii="Times New Roman"/>
                <w:sz w:val="28"/>
              </w:rPr>
            </w:pPr>
          </w:p>
        </w:tc>
        <w:tc>
          <w:tcPr>
            <w:tcW w:w="2142" w:type="dxa"/>
          </w:tcPr>
          <w:p>
            <w:pPr>
              <w:pStyle w:val="TableParagraph"/>
              <w:rPr>
                <w:rFonts w:ascii="Times New Roman"/>
                <w:sz w:val="28"/>
              </w:rPr>
            </w:pPr>
          </w:p>
        </w:tc>
      </w:tr>
      <w:tr>
        <w:trPr>
          <w:trHeight w:val="801" w:hRule="atLeast"/>
        </w:trPr>
        <w:tc>
          <w:tcPr>
            <w:tcW w:w="9622" w:type="dxa"/>
            <w:gridSpan w:val="7"/>
          </w:tcPr>
          <w:p>
            <w:pPr>
              <w:pStyle w:val="TableParagraph"/>
              <w:spacing w:line="345" w:lineRule="exact"/>
              <w:ind w:left="107"/>
              <w:rPr>
                <w:sz w:val="28"/>
              </w:rPr>
            </w:pPr>
            <w:r>
              <w:rPr>
                <w:sz w:val="28"/>
              </w:rPr>
              <w:t>2</w:t>
            </w:r>
            <w:r>
              <w:rPr>
                <w:spacing w:val="-1"/>
                <w:sz w:val="28"/>
              </w:rPr>
              <w:t>.□學校無適當教師可推薦，需請直轄市、縣(市)政府協助推薦他校英語教</w:t>
            </w:r>
          </w:p>
          <w:p>
            <w:pPr>
              <w:pStyle w:val="TableParagraph"/>
              <w:spacing w:before="42"/>
              <w:ind w:left="107"/>
              <w:rPr>
                <w:sz w:val="28"/>
              </w:rPr>
            </w:pPr>
            <w:r>
              <w:rPr>
                <w:spacing w:val="-3"/>
                <w:sz w:val="28"/>
              </w:rPr>
              <w:t>師或其他縣市英語教師支援</w:t>
            </w:r>
          </w:p>
        </w:tc>
      </w:tr>
      <w:tr>
        <w:trPr>
          <w:trHeight w:val="7919" w:hRule="atLeast"/>
        </w:trPr>
        <w:tc>
          <w:tcPr>
            <w:tcW w:w="9622" w:type="dxa"/>
            <w:gridSpan w:val="7"/>
          </w:tcPr>
          <w:p>
            <w:pPr>
              <w:pStyle w:val="TableParagraph"/>
              <w:spacing w:before="8"/>
              <w:ind w:left="107"/>
              <w:rPr>
                <w:sz w:val="28"/>
              </w:rPr>
            </w:pPr>
            <w:r>
              <w:rPr>
                <w:spacing w:val="-4"/>
                <w:sz w:val="28"/>
              </w:rPr>
              <w:t>三、學校行政支援</w:t>
            </w:r>
          </w:p>
          <w:p>
            <w:pPr>
              <w:pStyle w:val="TableParagraph"/>
              <w:spacing w:before="1"/>
              <w:ind w:left="107"/>
              <w:rPr>
                <w:sz w:val="28"/>
              </w:rPr>
            </w:pPr>
            <w:r>
              <w:rPr>
                <w:spacing w:val="-4"/>
                <w:sz w:val="28"/>
              </w:rPr>
              <w:t>(一)行政團隊：</w:t>
            </w:r>
          </w:p>
          <w:p>
            <w:pPr>
              <w:pStyle w:val="TableParagraph"/>
              <w:numPr>
                <w:ilvl w:val="0"/>
                <w:numId w:val="7"/>
              </w:numPr>
              <w:tabs>
                <w:tab w:pos="664" w:val="left" w:leader="none"/>
                <w:tab w:pos="667" w:val="left" w:leader="none"/>
                <w:tab w:pos="3609" w:val="left" w:leader="none"/>
                <w:tab w:pos="3888" w:val="left" w:leader="none"/>
                <w:tab w:pos="6269" w:val="left" w:leader="none"/>
              </w:tabs>
              <w:spacing w:line="240" w:lineRule="auto" w:before="1" w:after="0"/>
              <w:ind w:left="667" w:right="3059" w:hanging="279"/>
              <w:jc w:val="left"/>
              <w:rPr>
                <w:rFonts w:ascii="Times New Roman" w:eastAsia="Times New Roman"/>
                <w:sz w:val="28"/>
              </w:rPr>
            </w:pPr>
            <w:r>
              <w:rPr>
                <w:sz w:val="28"/>
              </w:rPr>
              <w:t>總窗口：職稱 </w:t>
            </w:r>
            <w:r>
              <w:rPr>
                <w:rFonts w:ascii="Times New Roman" w:eastAsia="Times New Roman"/>
                <w:sz w:val="28"/>
                <w:u w:val="single"/>
              </w:rPr>
              <w:tab/>
            </w:r>
            <w:r>
              <w:rPr>
                <w:spacing w:val="-4"/>
                <w:sz w:val="28"/>
              </w:rPr>
              <w:t>；姓名：</w:t>
            </w:r>
            <w:r>
              <w:rPr>
                <w:rFonts w:ascii="Times New Roman" w:eastAsia="Times New Roman"/>
                <w:sz w:val="28"/>
                <w:u w:val="single"/>
              </w:rPr>
              <w:tab/>
            </w:r>
            <w:r>
              <w:rPr>
                <w:spacing w:val="-10"/>
                <w:sz w:val="28"/>
              </w:rPr>
              <w:t>；</w:t>
            </w:r>
            <w:r>
              <w:rPr>
                <w:spacing w:val="-4"/>
                <w:sz w:val="28"/>
              </w:rPr>
              <w:t>手機：</w:t>
            </w:r>
            <w:r>
              <w:rPr>
                <w:rFonts w:ascii="Times New Roman" w:eastAsia="Times New Roman"/>
                <w:sz w:val="28"/>
                <w:u w:val="single"/>
              </w:rPr>
              <w:tab/>
              <w:tab/>
            </w:r>
          </w:p>
          <w:p>
            <w:pPr>
              <w:pStyle w:val="TableParagraph"/>
              <w:numPr>
                <w:ilvl w:val="0"/>
                <w:numId w:val="7"/>
              </w:numPr>
              <w:tabs>
                <w:tab w:pos="664" w:val="left" w:leader="none"/>
              </w:tabs>
              <w:spacing w:line="240" w:lineRule="auto" w:before="2" w:after="0"/>
              <w:ind w:left="664" w:right="0" w:hanging="276"/>
              <w:jc w:val="left"/>
              <w:rPr>
                <w:sz w:val="28"/>
              </w:rPr>
            </w:pPr>
            <w:r>
              <w:rPr>
                <w:spacing w:val="-3"/>
                <w:sz w:val="28"/>
              </w:rPr>
              <w:t>夜間負責校園安全督導人員：</w:t>
            </w:r>
          </w:p>
          <w:p>
            <w:pPr>
              <w:pStyle w:val="TableParagraph"/>
              <w:tabs>
                <w:tab w:pos="3607" w:val="left" w:leader="none"/>
                <w:tab w:pos="6409" w:val="left" w:leader="none"/>
              </w:tabs>
              <w:spacing w:before="2"/>
              <w:ind w:left="667"/>
              <w:rPr>
                <w:rFonts w:ascii="Times New Roman" w:eastAsia="Times New Roman"/>
                <w:sz w:val="28"/>
              </w:rPr>
            </w:pPr>
            <w:r>
              <w:rPr>
                <w:sz w:val="28"/>
              </w:rPr>
              <w:t>姓名</w:t>
            </w:r>
            <w:r>
              <w:rPr>
                <w:spacing w:val="-10"/>
                <w:sz w:val="28"/>
              </w:rPr>
              <w:t>：</w:t>
            </w:r>
            <w:r>
              <w:rPr>
                <w:rFonts w:ascii="Times New Roman" w:eastAsia="Times New Roman"/>
                <w:sz w:val="28"/>
                <w:u w:val="single"/>
              </w:rPr>
              <w:tab/>
            </w:r>
            <w:r>
              <w:rPr>
                <w:sz w:val="28"/>
              </w:rPr>
              <w:t>；手機</w:t>
            </w:r>
            <w:r>
              <w:rPr>
                <w:spacing w:val="-10"/>
                <w:sz w:val="28"/>
              </w:rPr>
              <w:t>：</w:t>
            </w:r>
            <w:r>
              <w:rPr>
                <w:rFonts w:ascii="Times New Roman" w:eastAsia="Times New Roman"/>
                <w:sz w:val="28"/>
                <w:u w:val="single"/>
              </w:rPr>
              <w:tab/>
            </w:r>
          </w:p>
          <w:p>
            <w:pPr>
              <w:pStyle w:val="TableParagraph"/>
              <w:numPr>
                <w:ilvl w:val="0"/>
                <w:numId w:val="7"/>
              </w:numPr>
              <w:tabs>
                <w:tab w:pos="667" w:val="left" w:leader="none"/>
                <w:tab w:pos="7387" w:val="left" w:leader="none"/>
              </w:tabs>
              <w:spacing w:line="240" w:lineRule="auto" w:before="1" w:after="0"/>
              <w:ind w:left="667" w:right="0" w:hanging="279"/>
              <w:jc w:val="left"/>
              <w:rPr>
                <w:rFonts w:ascii="Times New Roman" w:eastAsia="Times New Roman"/>
                <w:sz w:val="28"/>
              </w:rPr>
            </w:pPr>
            <w:r>
              <w:rPr>
                <w:spacing w:val="-2"/>
                <w:sz w:val="28"/>
              </w:rPr>
              <w:t>校內負責提供志工生活必需品的人員姓名</w:t>
            </w:r>
            <w:r>
              <w:rPr>
                <w:spacing w:val="-10"/>
                <w:sz w:val="28"/>
              </w:rPr>
              <w:t>：</w:t>
            </w:r>
            <w:r>
              <w:rPr>
                <w:rFonts w:ascii="Times New Roman" w:eastAsia="Times New Roman"/>
                <w:sz w:val="28"/>
                <w:u w:val="single"/>
              </w:rPr>
              <w:tab/>
            </w:r>
          </w:p>
          <w:p>
            <w:pPr>
              <w:pStyle w:val="TableParagraph"/>
              <w:numPr>
                <w:ilvl w:val="0"/>
                <w:numId w:val="7"/>
              </w:numPr>
              <w:tabs>
                <w:tab w:pos="667" w:val="left" w:leader="none"/>
              </w:tabs>
              <w:spacing w:line="240" w:lineRule="auto" w:before="1" w:after="0"/>
              <w:ind w:left="667" w:right="0" w:hanging="279"/>
              <w:jc w:val="left"/>
              <w:rPr>
                <w:sz w:val="28"/>
              </w:rPr>
            </w:pPr>
            <w:r>
              <w:rPr>
                <w:spacing w:val="-3"/>
                <w:sz w:val="28"/>
              </w:rPr>
              <w:t>負責帶領志工週末參訪之人員：</w:t>
            </w:r>
          </w:p>
          <w:p>
            <w:pPr>
              <w:pStyle w:val="TableParagraph"/>
              <w:tabs>
                <w:tab w:pos="3607" w:val="left" w:leader="none"/>
                <w:tab w:pos="6409" w:val="left" w:leader="none"/>
              </w:tabs>
              <w:spacing w:before="1"/>
              <w:ind w:left="667"/>
              <w:rPr>
                <w:rFonts w:ascii="Times New Roman" w:eastAsia="Times New Roman"/>
                <w:sz w:val="28"/>
              </w:rPr>
            </w:pPr>
            <w:r>
              <w:rPr>
                <w:sz w:val="28"/>
              </w:rPr>
              <w:t>姓名</w:t>
            </w:r>
            <w:r>
              <w:rPr>
                <w:spacing w:val="-10"/>
                <w:sz w:val="28"/>
              </w:rPr>
              <w:t>：</w:t>
            </w:r>
            <w:r>
              <w:rPr>
                <w:rFonts w:ascii="Times New Roman" w:eastAsia="Times New Roman"/>
                <w:sz w:val="28"/>
                <w:u w:val="single"/>
              </w:rPr>
              <w:tab/>
            </w:r>
            <w:r>
              <w:rPr>
                <w:sz w:val="28"/>
              </w:rPr>
              <w:t>；手機</w:t>
            </w:r>
            <w:r>
              <w:rPr>
                <w:spacing w:val="-10"/>
                <w:sz w:val="28"/>
              </w:rPr>
              <w:t>：</w:t>
            </w:r>
            <w:r>
              <w:rPr>
                <w:rFonts w:ascii="Times New Roman" w:eastAsia="Times New Roman"/>
                <w:sz w:val="28"/>
                <w:u w:val="single"/>
              </w:rPr>
              <w:tab/>
            </w:r>
          </w:p>
          <w:p>
            <w:pPr>
              <w:pStyle w:val="TableParagraph"/>
              <w:numPr>
                <w:ilvl w:val="0"/>
                <w:numId w:val="7"/>
              </w:numPr>
              <w:tabs>
                <w:tab w:pos="664" w:val="left" w:leader="none"/>
              </w:tabs>
              <w:spacing w:line="240" w:lineRule="auto" w:before="2" w:after="0"/>
              <w:ind w:left="664" w:right="0" w:hanging="276"/>
              <w:jc w:val="left"/>
              <w:rPr>
                <w:sz w:val="28"/>
              </w:rPr>
            </w:pPr>
            <w:r>
              <w:rPr>
                <w:spacing w:val="-3"/>
                <w:sz w:val="28"/>
              </w:rPr>
              <w:t>目前規劃的週末近程活動或旅遊的地點與概略行程：</w:t>
            </w:r>
          </w:p>
          <w:p>
            <w:pPr>
              <w:pStyle w:val="TableParagraph"/>
              <w:spacing w:before="60"/>
              <w:rPr>
                <w:sz w:val="20"/>
              </w:rPr>
            </w:pPr>
          </w:p>
          <w:p>
            <w:pPr>
              <w:pStyle w:val="TableParagraph"/>
              <w:spacing w:line="20" w:lineRule="exact"/>
              <w:ind w:left="669"/>
              <w:rPr>
                <w:sz w:val="2"/>
              </w:rPr>
            </w:pPr>
            <w:r>
              <w:rPr>
                <w:sz w:val="2"/>
              </w:rPr>
              <mc:AlternateContent>
                <mc:Choice Requires="wps">
                  <w:drawing>
                    <wp:inline distT="0" distB="0" distL="0" distR="0">
                      <wp:extent cx="4447540" cy="7620"/>
                      <wp:effectExtent l="9525" t="0" r="635" b="1905"/>
                      <wp:docPr id="4" name="Group 4"/>
                      <wp:cNvGraphicFramePr>
                        <a:graphicFrameLocks/>
                      </wp:cNvGraphicFramePr>
                      <a:graphic>
                        <a:graphicData uri="http://schemas.microsoft.com/office/word/2010/wordprocessingGroup">
                          <wpg:wgp>
                            <wpg:cNvPr id="4" name="Group 4"/>
                            <wpg:cNvGrpSpPr/>
                            <wpg:grpSpPr>
                              <a:xfrm>
                                <a:off x="0" y="0"/>
                                <a:ext cx="4447540" cy="7620"/>
                                <a:chExt cx="4447540" cy="7620"/>
                              </a:xfrm>
                            </wpg:grpSpPr>
                            <wps:wsp>
                              <wps:cNvPr id="5" name="Graphic 5"/>
                              <wps:cNvSpPr/>
                              <wps:spPr>
                                <a:xfrm>
                                  <a:off x="0" y="3570"/>
                                  <a:ext cx="4447540" cy="1270"/>
                                </a:xfrm>
                                <a:custGeom>
                                  <a:avLst/>
                                  <a:gdLst/>
                                  <a:ahLst/>
                                  <a:cxnLst/>
                                  <a:rect l="l" t="t" r="r" b="b"/>
                                  <a:pathLst>
                                    <a:path w="4447540" h="0">
                                      <a:moveTo>
                                        <a:pt x="0" y="0"/>
                                      </a:moveTo>
                                      <a:lnTo>
                                        <a:pt x="4447090" y="0"/>
                                      </a:lnTo>
                                    </a:path>
                                  </a:pathLst>
                                </a:custGeom>
                                <a:ln w="71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0.2pt;height:.6pt;mso-position-horizontal-relative:char;mso-position-vertical-relative:line" id="docshapegroup4" coordorigin="0,0" coordsize="7004,12">
                      <v:line style="position:absolute" from="0,6" to="7003,6" stroked="true" strokeweight=".562258pt" strokecolor="#000000">
                        <v:stroke dashstyle="solid"/>
                      </v:line>
                    </v:group>
                  </w:pict>
                </mc:Fallback>
              </mc:AlternateContent>
            </w:r>
            <w:r>
              <w:rPr>
                <w:sz w:val="2"/>
              </w:rPr>
            </w:r>
          </w:p>
          <w:p>
            <w:pPr>
              <w:pStyle w:val="TableParagraph"/>
              <w:spacing w:before="83"/>
              <w:rPr>
                <w:sz w:val="20"/>
              </w:rPr>
            </w:pPr>
          </w:p>
          <w:p>
            <w:pPr>
              <w:pStyle w:val="TableParagraph"/>
              <w:spacing w:line="20" w:lineRule="exact"/>
              <w:ind w:left="669"/>
              <w:rPr>
                <w:sz w:val="2"/>
              </w:rPr>
            </w:pPr>
            <w:r>
              <w:rPr>
                <w:sz w:val="2"/>
              </w:rPr>
              <mc:AlternateContent>
                <mc:Choice Requires="wps">
                  <w:drawing>
                    <wp:inline distT="0" distB="0" distL="0" distR="0">
                      <wp:extent cx="4447540" cy="7620"/>
                      <wp:effectExtent l="9525" t="0" r="635" b="1905"/>
                      <wp:docPr id="6" name="Group 6"/>
                      <wp:cNvGraphicFramePr>
                        <a:graphicFrameLocks/>
                      </wp:cNvGraphicFramePr>
                      <a:graphic>
                        <a:graphicData uri="http://schemas.microsoft.com/office/word/2010/wordprocessingGroup">
                          <wpg:wgp>
                            <wpg:cNvPr id="6" name="Group 6"/>
                            <wpg:cNvGrpSpPr/>
                            <wpg:grpSpPr>
                              <a:xfrm>
                                <a:off x="0" y="0"/>
                                <a:ext cx="4447540" cy="7620"/>
                                <a:chExt cx="4447540" cy="7620"/>
                              </a:xfrm>
                            </wpg:grpSpPr>
                            <wps:wsp>
                              <wps:cNvPr id="7" name="Graphic 7"/>
                              <wps:cNvSpPr/>
                              <wps:spPr>
                                <a:xfrm>
                                  <a:off x="0" y="3570"/>
                                  <a:ext cx="4447540" cy="1270"/>
                                </a:xfrm>
                                <a:custGeom>
                                  <a:avLst/>
                                  <a:gdLst/>
                                  <a:ahLst/>
                                  <a:cxnLst/>
                                  <a:rect l="l" t="t" r="r" b="b"/>
                                  <a:pathLst>
                                    <a:path w="4447540" h="0">
                                      <a:moveTo>
                                        <a:pt x="0" y="0"/>
                                      </a:moveTo>
                                      <a:lnTo>
                                        <a:pt x="4447090" y="0"/>
                                      </a:lnTo>
                                    </a:path>
                                  </a:pathLst>
                                </a:custGeom>
                                <a:ln w="71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0.2pt;height:.6pt;mso-position-horizontal-relative:char;mso-position-vertical-relative:line" id="docshapegroup5" coordorigin="0,0" coordsize="7004,12">
                      <v:line style="position:absolute" from="0,6" to="7003,6" stroked="true" strokeweight=".562258pt" strokecolor="#000000">
                        <v:stroke dashstyle="solid"/>
                      </v:line>
                    </v:group>
                  </w:pict>
                </mc:Fallback>
              </mc:AlternateContent>
            </w:r>
            <w:r>
              <w:rPr>
                <w:sz w:val="2"/>
              </w:rPr>
            </w:r>
          </w:p>
          <w:p>
            <w:pPr>
              <w:pStyle w:val="TableParagraph"/>
              <w:spacing w:before="83"/>
              <w:rPr>
                <w:sz w:val="20"/>
              </w:rPr>
            </w:pPr>
          </w:p>
          <w:p>
            <w:pPr>
              <w:pStyle w:val="TableParagraph"/>
              <w:spacing w:line="20" w:lineRule="exact"/>
              <w:ind w:left="669"/>
              <w:rPr>
                <w:sz w:val="2"/>
              </w:rPr>
            </w:pPr>
            <w:r>
              <w:rPr>
                <w:sz w:val="2"/>
              </w:rPr>
              <mc:AlternateContent>
                <mc:Choice Requires="wps">
                  <w:drawing>
                    <wp:inline distT="0" distB="0" distL="0" distR="0">
                      <wp:extent cx="4447540" cy="7620"/>
                      <wp:effectExtent l="9525" t="0" r="635" b="1905"/>
                      <wp:docPr id="8" name="Group 8"/>
                      <wp:cNvGraphicFramePr>
                        <a:graphicFrameLocks/>
                      </wp:cNvGraphicFramePr>
                      <a:graphic>
                        <a:graphicData uri="http://schemas.microsoft.com/office/word/2010/wordprocessingGroup">
                          <wpg:wgp>
                            <wpg:cNvPr id="8" name="Group 8"/>
                            <wpg:cNvGrpSpPr/>
                            <wpg:grpSpPr>
                              <a:xfrm>
                                <a:off x="0" y="0"/>
                                <a:ext cx="4447540" cy="7620"/>
                                <a:chExt cx="4447540" cy="7620"/>
                              </a:xfrm>
                            </wpg:grpSpPr>
                            <wps:wsp>
                              <wps:cNvPr id="9" name="Graphic 9"/>
                              <wps:cNvSpPr/>
                              <wps:spPr>
                                <a:xfrm>
                                  <a:off x="0" y="3570"/>
                                  <a:ext cx="4447540" cy="1270"/>
                                </a:xfrm>
                                <a:custGeom>
                                  <a:avLst/>
                                  <a:gdLst/>
                                  <a:ahLst/>
                                  <a:cxnLst/>
                                  <a:rect l="l" t="t" r="r" b="b"/>
                                  <a:pathLst>
                                    <a:path w="4447540" h="0">
                                      <a:moveTo>
                                        <a:pt x="0" y="0"/>
                                      </a:moveTo>
                                      <a:lnTo>
                                        <a:pt x="4447090" y="0"/>
                                      </a:lnTo>
                                    </a:path>
                                  </a:pathLst>
                                </a:custGeom>
                                <a:ln w="71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0.2pt;height:.6pt;mso-position-horizontal-relative:char;mso-position-vertical-relative:line" id="docshapegroup6" coordorigin="0,0" coordsize="7004,12">
                      <v:line style="position:absolute" from="0,6" to="7003,6" stroked="true" strokeweight=".562258pt" strokecolor="#000000">
                        <v:stroke dashstyle="solid"/>
                      </v:line>
                    </v:group>
                  </w:pict>
                </mc:Fallback>
              </mc:AlternateContent>
            </w:r>
            <w:r>
              <w:rPr>
                <w:sz w:val="2"/>
              </w:rPr>
            </w:r>
          </w:p>
          <w:p>
            <w:pPr>
              <w:pStyle w:val="TableParagraph"/>
              <w:numPr>
                <w:ilvl w:val="0"/>
                <w:numId w:val="7"/>
              </w:numPr>
              <w:tabs>
                <w:tab w:pos="626" w:val="left" w:leader="none"/>
                <w:tab w:pos="679" w:val="left" w:leader="none"/>
              </w:tabs>
              <w:spacing w:line="240" w:lineRule="auto" w:before="24" w:after="0"/>
              <w:ind w:left="626" w:right="87" w:hanging="236"/>
              <w:jc w:val="both"/>
              <w:rPr>
                <w:sz w:val="28"/>
              </w:rPr>
            </w:pPr>
            <w:r>
              <w:rPr>
                <w:spacing w:val="6"/>
                <w:w w:val="100"/>
                <w:sz w:val="28"/>
              </w:rPr>
              <w:t>倘有颱風來襲，請依颱風強度不同，簡述學校將採取的措施(如是否移</w:t>
            </w:r>
            <w:r>
              <w:rPr>
                <w:spacing w:val="4"/>
                <w:w w:val="100"/>
                <w:sz w:val="28"/>
              </w:rPr>
              <w:t>居、是否派老師在宿舍陪同照護、颱風日餐飲規劃、緊急連絡人及電話</w:t>
            </w:r>
            <w:r>
              <w:rPr>
                <w:w w:val="100"/>
                <w:sz w:val="28"/>
              </w:rPr>
              <w:t>號碼等)</w:t>
            </w:r>
            <w:r>
              <w:rPr>
                <w:spacing w:val="-3"/>
                <w:sz w:val="28"/>
              </w:rPr>
              <w:t> </w:t>
            </w:r>
            <w:r>
              <w:rPr>
                <w:w w:val="100"/>
                <w:sz w:val="28"/>
              </w:rPr>
              <w:t>：</w:t>
            </w:r>
          </w:p>
          <w:p>
            <w:pPr>
              <w:pStyle w:val="TableParagraph"/>
              <w:numPr>
                <w:ilvl w:val="1"/>
                <w:numId w:val="7"/>
              </w:numPr>
              <w:tabs>
                <w:tab w:pos="904" w:val="left" w:leader="none"/>
              </w:tabs>
              <w:spacing w:line="240" w:lineRule="auto" w:before="4" w:after="0"/>
              <w:ind w:left="904" w:right="0" w:hanging="415"/>
              <w:jc w:val="left"/>
              <w:rPr>
                <w:sz w:val="28"/>
              </w:rPr>
            </w:pPr>
            <w:r>
              <w:rPr>
                <w:spacing w:val="-4"/>
                <w:sz w:val="28"/>
              </w:rPr>
              <w:t>緊急措施(請簡述)：</w:t>
            </w:r>
          </w:p>
          <w:p>
            <w:pPr>
              <w:pStyle w:val="TableParagraph"/>
              <w:spacing w:before="60" w:after="1"/>
              <w:rPr>
                <w:sz w:val="20"/>
              </w:rPr>
            </w:pPr>
          </w:p>
          <w:p>
            <w:pPr>
              <w:pStyle w:val="TableParagraph"/>
              <w:spacing w:line="20" w:lineRule="exact"/>
              <w:ind w:left="2075"/>
              <w:rPr>
                <w:sz w:val="2"/>
              </w:rPr>
            </w:pPr>
            <w:r>
              <w:rPr>
                <w:sz w:val="2"/>
              </w:rPr>
              <mc:AlternateContent>
                <mc:Choice Requires="wps">
                  <w:drawing>
                    <wp:inline distT="0" distB="0" distL="0" distR="0">
                      <wp:extent cx="4446905" cy="7620"/>
                      <wp:effectExtent l="9525" t="0" r="1270" b="1905"/>
                      <wp:docPr id="10" name="Group 10"/>
                      <wp:cNvGraphicFramePr>
                        <a:graphicFrameLocks/>
                      </wp:cNvGraphicFramePr>
                      <a:graphic>
                        <a:graphicData uri="http://schemas.microsoft.com/office/word/2010/wordprocessingGroup">
                          <wpg:wgp>
                            <wpg:cNvPr id="10" name="Group 10"/>
                            <wpg:cNvGrpSpPr/>
                            <wpg:grpSpPr>
                              <a:xfrm>
                                <a:off x="0" y="0"/>
                                <a:ext cx="4446905" cy="7620"/>
                                <a:chExt cx="4446905" cy="7620"/>
                              </a:xfrm>
                            </wpg:grpSpPr>
                            <wps:wsp>
                              <wps:cNvPr id="11" name="Graphic 11"/>
                              <wps:cNvSpPr/>
                              <wps:spPr>
                                <a:xfrm>
                                  <a:off x="0" y="3570"/>
                                  <a:ext cx="4446905" cy="1270"/>
                                </a:xfrm>
                                <a:custGeom>
                                  <a:avLst/>
                                  <a:gdLst/>
                                  <a:ahLst/>
                                  <a:cxnLst/>
                                  <a:rect l="l" t="t" r="r" b="b"/>
                                  <a:pathLst>
                                    <a:path w="4446905" h="0">
                                      <a:moveTo>
                                        <a:pt x="0" y="0"/>
                                      </a:moveTo>
                                      <a:lnTo>
                                        <a:pt x="4446350" y="0"/>
                                      </a:lnTo>
                                    </a:path>
                                  </a:pathLst>
                                </a:custGeom>
                                <a:ln w="71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0.15pt;height:.6pt;mso-position-horizontal-relative:char;mso-position-vertical-relative:line" id="docshapegroup7" coordorigin="0,0" coordsize="7003,12">
                      <v:line style="position:absolute" from="0,6" to="7002,6" stroked="true" strokeweight=".562258pt" strokecolor="#000000">
                        <v:stroke dashstyle="solid"/>
                      </v:line>
                    </v:group>
                  </w:pict>
                </mc:Fallback>
              </mc:AlternateContent>
            </w:r>
            <w:r>
              <w:rPr>
                <w:sz w:val="2"/>
              </w:rPr>
            </w:r>
          </w:p>
          <w:p>
            <w:pPr>
              <w:pStyle w:val="TableParagraph"/>
              <w:spacing w:before="83"/>
              <w:rPr>
                <w:sz w:val="20"/>
              </w:rPr>
            </w:pPr>
          </w:p>
          <w:p>
            <w:pPr>
              <w:pStyle w:val="TableParagraph"/>
              <w:spacing w:line="20" w:lineRule="exact"/>
              <w:ind w:left="674"/>
              <w:rPr>
                <w:sz w:val="2"/>
              </w:rPr>
            </w:pPr>
            <w:r>
              <w:rPr>
                <w:sz w:val="2"/>
              </w:rPr>
              <mc:AlternateContent>
                <mc:Choice Requires="wps">
                  <w:drawing>
                    <wp:inline distT="0" distB="0" distL="0" distR="0">
                      <wp:extent cx="4447540" cy="7620"/>
                      <wp:effectExtent l="9525" t="0" r="635" b="1905"/>
                      <wp:docPr id="12" name="Group 12"/>
                      <wp:cNvGraphicFramePr>
                        <a:graphicFrameLocks/>
                      </wp:cNvGraphicFramePr>
                      <a:graphic>
                        <a:graphicData uri="http://schemas.microsoft.com/office/word/2010/wordprocessingGroup">
                          <wpg:wgp>
                            <wpg:cNvPr id="12" name="Group 12"/>
                            <wpg:cNvGrpSpPr/>
                            <wpg:grpSpPr>
                              <a:xfrm>
                                <a:off x="0" y="0"/>
                                <a:ext cx="4447540" cy="7620"/>
                                <a:chExt cx="4447540" cy="7620"/>
                              </a:xfrm>
                            </wpg:grpSpPr>
                            <wps:wsp>
                              <wps:cNvPr id="13" name="Graphic 13"/>
                              <wps:cNvSpPr/>
                              <wps:spPr>
                                <a:xfrm>
                                  <a:off x="0" y="3570"/>
                                  <a:ext cx="4447540" cy="1270"/>
                                </a:xfrm>
                                <a:custGeom>
                                  <a:avLst/>
                                  <a:gdLst/>
                                  <a:ahLst/>
                                  <a:cxnLst/>
                                  <a:rect l="l" t="t" r="r" b="b"/>
                                  <a:pathLst>
                                    <a:path w="4447540" h="0">
                                      <a:moveTo>
                                        <a:pt x="0" y="0"/>
                                      </a:moveTo>
                                      <a:lnTo>
                                        <a:pt x="4447162" y="0"/>
                                      </a:lnTo>
                                    </a:path>
                                  </a:pathLst>
                                </a:custGeom>
                                <a:ln w="71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0.2pt;height:.6pt;mso-position-horizontal-relative:char;mso-position-vertical-relative:line" id="docshapegroup8" coordorigin="0,0" coordsize="7004,12">
                      <v:line style="position:absolute" from="0,6" to="7003,6" stroked="true" strokeweight=".562258pt" strokecolor="#000000">
                        <v:stroke dashstyle="solid"/>
                      </v:line>
                    </v:group>
                  </w:pict>
                </mc:Fallback>
              </mc:AlternateContent>
            </w:r>
            <w:r>
              <w:rPr>
                <w:sz w:val="2"/>
              </w:rPr>
            </w:r>
          </w:p>
          <w:p>
            <w:pPr>
              <w:pStyle w:val="TableParagraph"/>
              <w:spacing w:before="83"/>
              <w:rPr>
                <w:sz w:val="20"/>
              </w:rPr>
            </w:pPr>
          </w:p>
          <w:p>
            <w:pPr>
              <w:pStyle w:val="TableParagraph"/>
              <w:spacing w:line="20" w:lineRule="exact"/>
              <w:ind w:left="674"/>
              <w:rPr>
                <w:sz w:val="2"/>
              </w:rPr>
            </w:pPr>
            <w:r>
              <w:rPr>
                <w:sz w:val="2"/>
              </w:rPr>
              <mc:AlternateContent>
                <mc:Choice Requires="wps">
                  <w:drawing>
                    <wp:inline distT="0" distB="0" distL="0" distR="0">
                      <wp:extent cx="4447540" cy="7620"/>
                      <wp:effectExtent l="9525" t="0" r="635" b="1905"/>
                      <wp:docPr id="14" name="Group 14"/>
                      <wp:cNvGraphicFramePr>
                        <a:graphicFrameLocks/>
                      </wp:cNvGraphicFramePr>
                      <a:graphic>
                        <a:graphicData uri="http://schemas.microsoft.com/office/word/2010/wordprocessingGroup">
                          <wpg:wgp>
                            <wpg:cNvPr id="14" name="Group 14"/>
                            <wpg:cNvGrpSpPr/>
                            <wpg:grpSpPr>
                              <a:xfrm>
                                <a:off x="0" y="0"/>
                                <a:ext cx="4447540" cy="7620"/>
                                <a:chExt cx="4447540" cy="7620"/>
                              </a:xfrm>
                            </wpg:grpSpPr>
                            <wps:wsp>
                              <wps:cNvPr id="15" name="Graphic 15"/>
                              <wps:cNvSpPr/>
                              <wps:spPr>
                                <a:xfrm>
                                  <a:off x="0" y="3570"/>
                                  <a:ext cx="4447540" cy="1270"/>
                                </a:xfrm>
                                <a:custGeom>
                                  <a:avLst/>
                                  <a:gdLst/>
                                  <a:ahLst/>
                                  <a:cxnLst/>
                                  <a:rect l="l" t="t" r="r" b="b"/>
                                  <a:pathLst>
                                    <a:path w="4447540" h="0">
                                      <a:moveTo>
                                        <a:pt x="0" y="0"/>
                                      </a:moveTo>
                                      <a:lnTo>
                                        <a:pt x="4447162" y="0"/>
                                      </a:lnTo>
                                    </a:path>
                                  </a:pathLst>
                                </a:custGeom>
                                <a:ln w="714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50.2pt;height:.6pt;mso-position-horizontal-relative:char;mso-position-vertical-relative:line" id="docshapegroup9" coordorigin="0,0" coordsize="7004,12">
                      <v:line style="position:absolute" from="0,6" to="7003,6" stroked="true" strokeweight=".562258pt" strokecolor="#000000">
                        <v:stroke dashstyle="solid"/>
                      </v:line>
                    </v:group>
                  </w:pict>
                </mc:Fallback>
              </mc:AlternateContent>
            </w:r>
            <w:r>
              <w:rPr>
                <w:sz w:val="2"/>
              </w:rPr>
            </w:r>
          </w:p>
          <w:p>
            <w:pPr>
              <w:pStyle w:val="TableParagraph"/>
              <w:numPr>
                <w:ilvl w:val="1"/>
                <w:numId w:val="7"/>
              </w:numPr>
              <w:tabs>
                <w:tab w:pos="945" w:val="left" w:leader="none"/>
                <w:tab w:pos="4308" w:val="left" w:leader="none"/>
                <w:tab w:pos="7388" w:val="left" w:leader="none"/>
              </w:tabs>
              <w:spacing w:line="360" w:lineRule="atLeast" w:before="0" w:after="0"/>
              <w:ind w:left="107" w:right="2221" w:firstLine="420"/>
              <w:jc w:val="left"/>
              <w:rPr>
                <w:sz w:val="28"/>
              </w:rPr>
            </w:pPr>
            <w:r>
              <w:rPr>
                <w:spacing w:val="-2"/>
                <w:sz w:val="28"/>
              </w:rPr>
              <w:t>緊急連絡人：</w:t>
            </w:r>
            <w:r>
              <w:rPr>
                <w:rFonts w:ascii="Times New Roman" w:eastAsia="Times New Roman"/>
                <w:sz w:val="28"/>
                <w:u w:val="single"/>
              </w:rPr>
              <w:tab/>
            </w:r>
            <w:r>
              <w:rPr>
                <w:spacing w:val="-4"/>
                <w:sz w:val="28"/>
              </w:rPr>
              <w:t>；手機：</w:t>
            </w:r>
            <w:r>
              <w:rPr>
                <w:rFonts w:ascii="Times New Roman" w:eastAsia="Times New Roman"/>
                <w:sz w:val="28"/>
                <w:u w:val="single"/>
              </w:rPr>
              <w:tab/>
            </w:r>
            <w:r>
              <w:rPr>
                <w:rFonts w:ascii="Times New Roman" w:eastAsia="Times New Roman"/>
                <w:sz w:val="28"/>
              </w:rPr>
              <w:t> </w:t>
            </w:r>
            <w:r>
              <w:rPr>
                <w:spacing w:val="-2"/>
                <w:sz w:val="28"/>
              </w:rPr>
              <w:t>(二)課程規劃團隊：</w:t>
            </w:r>
          </w:p>
        </w:tc>
      </w:tr>
    </w:tbl>
    <w:p>
      <w:pPr>
        <w:spacing w:after="0" w:line="360" w:lineRule="atLeast"/>
        <w:jc w:val="left"/>
        <w:rPr>
          <w:sz w:val="28"/>
        </w:rPr>
        <w:sectPr>
          <w:type w:val="continuous"/>
          <w:pgSz w:w="11910" w:h="16840"/>
          <w:pgMar w:header="0" w:footer="1242" w:top="820" w:bottom="1440" w:left="600" w:right="320"/>
        </w:sectPr>
      </w:pPr>
    </w:p>
    <w:tbl>
      <w:tblPr>
        <w:tblW w:w="0" w:type="auto"/>
        <w:jc w:val="lef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19"/>
      </w:tblGrid>
      <w:tr>
        <w:trPr>
          <w:trHeight w:val="3959" w:hRule="atLeast"/>
        </w:trPr>
        <w:tc>
          <w:tcPr>
            <w:tcW w:w="9619" w:type="dxa"/>
          </w:tcPr>
          <w:p>
            <w:pPr>
              <w:pStyle w:val="TableParagraph"/>
              <w:numPr>
                <w:ilvl w:val="0"/>
                <w:numId w:val="8"/>
              </w:numPr>
              <w:tabs>
                <w:tab w:pos="667" w:val="left" w:leader="none"/>
              </w:tabs>
              <w:spacing w:line="240" w:lineRule="auto" w:before="7" w:after="0"/>
              <w:ind w:left="667" w:right="0" w:hanging="279"/>
              <w:jc w:val="left"/>
              <w:rPr>
                <w:sz w:val="28"/>
              </w:rPr>
            </w:pPr>
            <w:r>
              <w:rPr>
                <w:spacing w:val="-3"/>
                <w:sz w:val="28"/>
              </w:rPr>
              <w:t>在活動期間將協助英語教學、維持教室秩序的教師：</w:t>
            </w:r>
          </w:p>
          <w:p>
            <w:pPr>
              <w:pStyle w:val="TableParagraph"/>
              <w:tabs>
                <w:tab w:pos="3059" w:val="left" w:leader="none"/>
                <w:tab w:pos="3890" w:val="left" w:leader="none"/>
                <w:tab w:pos="7112" w:val="left" w:leader="none"/>
                <w:tab w:pos="9233" w:val="left" w:leader="none"/>
              </w:tabs>
              <w:spacing w:before="2"/>
              <w:ind w:left="676" w:right="92" w:hanging="8"/>
              <w:rPr>
                <w:rFonts w:ascii="Times New Roman" w:eastAsia="Times New Roman"/>
                <w:sz w:val="28"/>
              </w:rPr>
            </w:pPr>
            <w:r>
              <w:rPr>
                <w:spacing w:val="-4"/>
                <w:sz w:val="28"/>
              </w:rPr>
              <w:t>中文姓名</w:t>
            </w:r>
            <w:r>
              <w:rPr>
                <w:rFonts w:ascii="Times New Roman" w:eastAsia="Times New Roman"/>
                <w:sz w:val="28"/>
                <w:u w:val="single"/>
              </w:rPr>
              <w:tab/>
              <w:tab/>
            </w:r>
            <w:r>
              <w:rPr>
                <w:spacing w:val="-4"/>
                <w:sz w:val="28"/>
              </w:rPr>
              <w:t>英文姓名</w:t>
            </w:r>
            <w:r>
              <w:rPr>
                <w:rFonts w:ascii="Times New Roman" w:eastAsia="Times New Roman"/>
                <w:sz w:val="28"/>
                <w:u w:val="single"/>
              </w:rPr>
              <w:tab/>
            </w:r>
            <w:r>
              <w:rPr>
                <w:rFonts w:ascii="Times New Roman" w:eastAsia="Times New Roman"/>
                <w:sz w:val="28"/>
              </w:rPr>
              <w:tab/>
            </w:r>
            <w:r>
              <w:rPr>
                <w:spacing w:val="-10"/>
                <w:sz w:val="28"/>
              </w:rPr>
              <w:t>手機</w:t>
            </w:r>
            <w:r>
              <w:rPr>
                <w:rFonts w:ascii="Times New Roman" w:eastAsia="Times New Roman"/>
                <w:sz w:val="28"/>
                <w:u w:val="single"/>
              </w:rPr>
              <w:tab/>
            </w:r>
          </w:p>
          <w:p>
            <w:pPr>
              <w:pStyle w:val="TableParagraph"/>
              <w:tabs>
                <w:tab w:pos="7812" w:val="left" w:leader="none"/>
              </w:tabs>
              <w:spacing w:before="2"/>
              <w:ind w:left="667"/>
              <w:rPr>
                <w:rFonts w:ascii="Times New Roman" w:eastAsia="Times New Roman"/>
                <w:sz w:val="28"/>
              </w:rPr>
            </w:pPr>
            <w:r>
              <w:rPr>
                <w:spacing w:val="-2"/>
                <w:sz w:val="28"/>
              </w:rPr>
              <w:t>Email：</w:t>
            </w:r>
            <w:r>
              <w:rPr>
                <w:rFonts w:ascii="Times New Roman" w:eastAsia="Times New Roman"/>
                <w:sz w:val="28"/>
                <w:u w:val="single"/>
              </w:rPr>
              <w:tab/>
            </w:r>
          </w:p>
          <w:p>
            <w:pPr>
              <w:pStyle w:val="TableParagraph"/>
              <w:spacing w:before="81"/>
              <w:ind w:left="508"/>
              <w:rPr>
                <w:sz w:val="20"/>
              </w:rPr>
            </w:pPr>
            <w:r>
              <w:rPr>
                <w:spacing w:val="-13"/>
                <w:sz w:val="20"/>
              </w:rPr>
              <w:t>(教師 </w:t>
            </w:r>
            <w:r>
              <w:rPr>
                <w:spacing w:val="-2"/>
                <w:sz w:val="20"/>
              </w:rPr>
              <w:t>Email</w:t>
            </w:r>
            <w:r>
              <w:rPr>
                <w:spacing w:val="-10"/>
                <w:sz w:val="20"/>
              </w:rPr>
              <w:t> 將會公佈於網頁)</w:t>
            </w:r>
          </w:p>
          <w:p>
            <w:pPr>
              <w:pStyle w:val="TableParagraph"/>
              <w:numPr>
                <w:ilvl w:val="0"/>
                <w:numId w:val="8"/>
              </w:numPr>
              <w:tabs>
                <w:tab w:pos="663" w:val="left" w:leader="none"/>
                <w:tab w:pos="666" w:val="left" w:leader="none"/>
                <w:tab w:pos="3888" w:val="left" w:leader="none"/>
                <w:tab w:pos="7109" w:val="left" w:leader="none"/>
              </w:tabs>
              <w:spacing w:line="240" w:lineRule="auto" w:before="24" w:after="0"/>
              <w:ind w:left="666" w:right="2497" w:hanging="279"/>
              <w:jc w:val="left"/>
              <w:rPr>
                <w:rFonts w:ascii="Times New Roman" w:eastAsia="Times New Roman"/>
                <w:sz w:val="28"/>
              </w:rPr>
            </w:pPr>
            <w:r>
              <w:rPr>
                <w:spacing w:val="-2"/>
                <w:sz w:val="28"/>
              </w:rPr>
              <w:t>活動期間，將負責志工個人表現評量工作的教師：</w:t>
            </w:r>
            <w:r>
              <w:rPr>
                <w:spacing w:val="-2"/>
                <w:sz w:val="28"/>
              </w:rPr>
              <w:t> </w:t>
            </w:r>
            <w:r>
              <w:rPr>
                <w:spacing w:val="-4"/>
                <w:sz w:val="28"/>
              </w:rPr>
              <w:t>中文姓名</w:t>
            </w:r>
            <w:r>
              <w:rPr>
                <w:rFonts w:ascii="Times New Roman" w:eastAsia="Times New Roman"/>
                <w:sz w:val="28"/>
                <w:u w:val="single"/>
              </w:rPr>
              <w:tab/>
            </w:r>
            <w:r>
              <w:rPr>
                <w:spacing w:val="-4"/>
                <w:sz w:val="28"/>
              </w:rPr>
              <w:t>英文姓名</w:t>
            </w:r>
            <w:r>
              <w:rPr>
                <w:rFonts w:ascii="Times New Roman" w:eastAsia="Times New Roman"/>
                <w:sz w:val="28"/>
                <w:u w:val="single"/>
              </w:rPr>
              <w:tab/>
            </w:r>
          </w:p>
          <w:p>
            <w:pPr>
              <w:pStyle w:val="TableParagraph"/>
              <w:numPr>
                <w:ilvl w:val="0"/>
                <w:numId w:val="8"/>
              </w:numPr>
              <w:tabs>
                <w:tab w:pos="667" w:val="left" w:leader="none"/>
              </w:tabs>
              <w:spacing w:line="240" w:lineRule="auto" w:before="3" w:after="0"/>
              <w:ind w:left="667" w:right="0" w:hanging="279"/>
              <w:jc w:val="left"/>
              <w:rPr>
                <w:sz w:val="28"/>
              </w:rPr>
            </w:pPr>
            <w:r>
              <w:rPr>
                <w:spacing w:val="-2"/>
                <w:sz w:val="28"/>
              </w:rPr>
              <w:t>從4~7</w:t>
            </w:r>
            <w:r>
              <w:rPr>
                <w:spacing w:val="-3"/>
                <w:sz w:val="28"/>
              </w:rPr>
              <w:t>月間，可回答志工英語教學問題的教師資料：</w:t>
            </w:r>
          </w:p>
          <w:p>
            <w:pPr>
              <w:pStyle w:val="TableParagraph"/>
              <w:tabs>
                <w:tab w:pos="3059" w:val="left" w:leader="none"/>
                <w:tab w:pos="3890" w:val="left" w:leader="none"/>
                <w:tab w:pos="7112" w:val="left" w:leader="none"/>
                <w:tab w:pos="9233" w:val="left" w:leader="none"/>
              </w:tabs>
              <w:spacing w:before="1"/>
              <w:ind w:left="676" w:right="92" w:hanging="8"/>
              <w:rPr>
                <w:rFonts w:ascii="Times New Roman" w:eastAsia="Times New Roman"/>
                <w:sz w:val="28"/>
              </w:rPr>
            </w:pPr>
            <w:r>
              <w:rPr>
                <w:spacing w:val="-4"/>
                <w:sz w:val="28"/>
              </w:rPr>
              <w:t>中文姓名</w:t>
            </w:r>
            <w:r>
              <w:rPr>
                <w:rFonts w:ascii="Times New Roman" w:eastAsia="Times New Roman"/>
                <w:sz w:val="28"/>
                <w:u w:val="single"/>
              </w:rPr>
              <w:tab/>
              <w:tab/>
            </w:r>
            <w:r>
              <w:rPr>
                <w:spacing w:val="-4"/>
                <w:sz w:val="28"/>
              </w:rPr>
              <w:t>英文姓名</w:t>
            </w:r>
            <w:r>
              <w:rPr>
                <w:rFonts w:ascii="Times New Roman" w:eastAsia="Times New Roman"/>
                <w:sz w:val="28"/>
                <w:u w:val="single"/>
              </w:rPr>
              <w:tab/>
            </w:r>
            <w:r>
              <w:rPr>
                <w:rFonts w:ascii="Times New Roman" w:eastAsia="Times New Roman"/>
                <w:sz w:val="28"/>
              </w:rPr>
              <w:tab/>
            </w:r>
            <w:r>
              <w:rPr>
                <w:spacing w:val="-10"/>
                <w:sz w:val="28"/>
              </w:rPr>
              <w:t>手機</w:t>
            </w:r>
            <w:r>
              <w:rPr>
                <w:rFonts w:ascii="Times New Roman" w:eastAsia="Times New Roman"/>
                <w:sz w:val="28"/>
                <w:u w:val="single"/>
              </w:rPr>
              <w:tab/>
            </w:r>
          </w:p>
          <w:p>
            <w:pPr>
              <w:pStyle w:val="TableParagraph"/>
              <w:tabs>
                <w:tab w:pos="7812" w:val="left" w:leader="none"/>
              </w:tabs>
              <w:spacing w:line="332" w:lineRule="exact" w:before="2"/>
              <w:ind w:left="667"/>
              <w:rPr>
                <w:rFonts w:ascii="Times New Roman" w:eastAsia="Times New Roman"/>
                <w:sz w:val="28"/>
              </w:rPr>
            </w:pPr>
            <w:r>
              <w:rPr>
                <w:spacing w:val="-2"/>
                <w:sz w:val="28"/>
              </w:rPr>
              <w:t>Email：</w:t>
            </w:r>
            <w:r>
              <w:rPr>
                <w:rFonts w:ascii="Times New Roman" w:eastAsia="Times New Roman"/>
                <w:sz w:val="28"/>
                <w:u w:val="single"/>
              </w:rPr>
              <w:tab/>
            </w:r>
          </w:p>
        </w:tc>
      </w:tr>
      <w:tr>
        <w:trPr>
          <w:trHeight w:val="7036" w:hRule="atLeast"/>
        </w:trPr>
        <w:tc>
          <w:tcPr>
            <w:tcW w:w="9619" w:type="dxa"/>
          </w:tcPr>
          <w:p>
            <w:pPr>
              <w:pStyle w:val="TableParagraph"/>
              <w:spacing w:line="345" w:lineRule="exact"/>
              <w:ind w:left="107"/>
              <w:rPr>
                <w:sz w:val="28"/>
              </w:rPr>
            </w:pPr>
            <w:r>
              <w:rPr>
                <w:spacing w:val="-4"/>
                <w:sz w:val="28"/>
              </w:rPr>
              <w:t>四、營隊活動規劃</w:t>
            </w:r>
          </w:p>
          <w:p>
            <w:pPr>
              <w:pStyle w:val="TableParagraph"/>
              <w:tabs>
                <w:tab w:pos="4072" w:val="left" w:leader="none"/>
              </w:tabs>
              <w:spacing w:line="334" w:lineRule="exact" w:before="42"/>
              <w:ind w:left="107"/>
              <w:rPr>
                <w:sz w:val="28"/>
              </w:rPr>
            </w:pPr>
            <w:r>
              <w:rPr>
                <w:rFonts w:ascii="Times New Roman" w:eastAsia="Times New Roman"/>
                <w:spacing w:val="-2"/>
                <w:sz w:val="28"/>
              </w:rPr>
              <w:t>(</w:t>
            </w:r>
            <w:r>
              <w:rPr>
                <w:spacing w:val="-2"/>
                <w:sz w:val="28"/>
              </w:rPr>
              <w:t>一</w:t>
            </w:r>
            <w:r>
              <w:rPr>
                <w:rFonts w:ascii="Times New Roman" w:eastAsia="Times New Roman"/>
                <w:spacing w:val="-2"/>
                <w:sz w:val="28"/>
              </w:rPr>
              <w:t>)</w:t>
            </w:r>
            <w:r>
              <w:rPr>
                <w:spacing w:val="-2"/>
                <w:sz w:val="28"/>
              </w:rPr>
              <w:t>將參與本活動的年級為</w:t>
            </w:r>
            <w:r>
              <w:rPr>
                <w:spacing w:val="-10"/>
                <w:sz w:val="28"/>
              </w:rPr>
              <w:t>：</w:t>
            </w:r>
            <w:r>
              <w:rPr>
                <w:rFonts w:ascii="Times New Roman" w:eastAsia="Times New Roman"/>
                <w:sz w:val="28"/>
                <w:u w:val="single"/>
              </w:rPr>
              <w:tab/>
            </w:r>
            <w:r>
              <w:rPr>
                <w:sz w:val="28"/>
              </w:rPr>
              <w:t>人數</w:t>
            </w:r>
            <w:r>
              <w:rPr>
                <w:spacing w:val="-10"/>
                <w:sz w:val="28"/>
              </w:rPr>
              <w:t>：</w:t>
            </w:r>
          </w:p>
          <w:p>
            <w:pPr>
              <w:pStyle w:val="TableParagraph"/>
              <w:spacing w:line="228" w:lineRule="auto"/>
              <w:ind w:left="107" w:right="93" w:hanging="1"/>
              <w:rPr>
                <w:rFonts w:ascii="Times New Roman" w:eastAsia="Times New Roman"/>
                <w:sz w:val="28"/>
              </w:rPr>
            </w:pPr>
            <w:r>
              <w:rPr>
                <w:rFonts w:ascii="Times New Roman" w:eastAsia="Times New Roman"/>
                <w:spacing w:val="-2"/>
                <w:sz w:val="28"/>
              </w:rPr>
              <w:t>(</w:t>
            </w:r>
            <w:r>
              <w:rPr>
                <w:spacing w:val="-2"/>
                <w:sz w:val="28"/>
              </w:rPr>
              <w:t>以</w:t>
            </w:r>
            <w:r>
              <w:rPr>
                <w:rFonts w:ascii="Times New Roman" w:eastAsia="Times New Roman"/>
                <w:spacing w:val="-2"/>
                <w:sz w:val="28"/>
              </w:rPr>
              <w:t>50</w:t>
            </w:r>
            <w:r>
              <w:rPr>
                <w:spacing w:val="-2"/>
                <w:sz w:val="28"/>
              </w:rPr>
              <w:t>名為原則；惟如報名學生過多，建議優先甄選</w:t>
            </w:r>
            <w:r>
              <w:rPr>
                <w:rFonts w:ascii="Microsoft JhengHei" w:eastAsia="Microsoft JhengHei"/>
                <w:b/>
                <w:spacing w:val="-2"/>
                <w:sz w:val="28"/>
              </w:rPr>
              <w:t>真正具學習英語動機</w:t>
            </w:r>
            <w:r>
              <w:rPr>
                <w:spacing w:val="-2"/>
                <w:sz w:val="28"/>
              </w:rPr>
              <w:t>的學</w:t>
            </w:r>
            <w:r>
              <w:rPr>
                <w:spacing w:val="-6"/>
                <w:sz w:val="28"/>
              </w:rPr>
              <w:t>生</w:t>
            </w:r>
            <w:r>
              <w:rPr>
                <w:rFonts w:ascii="Times New Roman" w:eastAsia="Times New Roman"/>
                <w:spacing w:val="-6"/>
                <w:sz w:val="28"/>
              </w:rPr>
              <w:t>)</w:t>
            </w:r>
          </w:p>
          <w:p>
            <w:pPr>
              <w:pStyle w:val="TableParagraph"/>
              <w:spacing w:line="334" w:lineRule="exact" w:before="39"/>
              <w:ind w:left="107"/>
              <w:rPr>
                <w:rFonts w:ascii="Times New Roman" w:eastAsia="Times New Roman"/>
                <w:sz w:val="28"/>
              </w:rPr>
            </w:pPr>
            <w:r>
              <w:rPr>
                <w:rFonts w:ascii="Times New Roman" w:eastAsia="Times New Roman"/>
                <w:spacing w:val="-2"/>
                <w:sz w:val="28"/>
              </w:rPr>
              <w:t>(</w:t>
            </w:r>
            <w:r>
              <w:rPr>
                <w:spacing w:val="-2"/>
                <w:sz w:val="28"/>
              </w:rPr>
              <w:t>二</w:t>
            </w:r>
            <w:r>
              <w:rPr>
                <w:rFonts w:ascii="Times New Roman" w:eastAsia="Times New Roman"/>
                <w:spacing w:val="-2"/>
                <w:sz w:val="28"/>
              </w:rPr>
              <w:t>)</w:t>
            </w:r>
            <w:r>
              <w:rPr>
                <w:spacing w:val="-2"/>
                <w:sz w:val="28"/>
              </w:rPr>
              <w:t>校方期望能分配到的志工數</w:t>
            </w:r>
            <w:r>
              <w:rPr>
                <w:rFonts w:ascii="Times New Roman" w:eastAsia="Times New Roman"/>
                <w:spacing w:val="-10"/>
                <w:sz w:val="28"/>
              </w:rPr>
              <w:t>?</w:t>
            </w:r>
          </w:p>
          <w:p>
            <w:pPr>
              <w:pStyle w:val="TableParagraph"/>
              <w:spacing w:line="433" w:lineRule="exact"/>
              <w:ind w:left="107"/>
              <w:rPr>
                <w:rFonts w:ascii="Times New Roman" w:eastAsia="Times New Roman"/>
                <w:sz w:val="28"/>
              </w:rPr>
            </w:pPr>
            <w:r>
              <w:rPr>
                <w:rFonts w:ascii="Times New Roman" w:eastAsia="Times New Roman"/>
                <w:spacing w:val="-2"/>
                <w:sz w:val="28"/>
              </w:rPr>
              <w:t>(</w:t>
            </w:r>
            <w:r>
              <w:rPr>
                <w:spacing w:val="-2"/>
                <w:sz w:val="28"/>
              </w:rPr>
              <w:t>三</w:t>
            </w:r>
            <w:r>
              <w:rPr>
                <w:rFonts w:ascii="Times New Roman" w:eastAsia="Times New Roman"/>
                <w:spacing w:val="-2"/>
                <w:sz w:val="28"/>
              </w:rPr>
              <w:t>)</w:t>
            </w:r>
            <w:r>
              <w:rPr>
                <w:spacing w:val="-2"/>
                <w:sz w:val="28"/>
              </w:rPr>
              <w:t>校方依據</w:t>
            </w:r>
            <w:r>
              <w:rPr>
                <w:spacing w:val="-2"/>
                <w:sz w:val="28"/>
                <w:u w:val="single"/>
              </w:rPr>
              <w:t>住宿環境</w:t>
            </w:r>
            <w:r>
              <w:rPr>
                <w:spacing w:val="-2"/>
                <w:sz w:val="28"/>
              </w:rPr>
              <w:t>及</w:t>
            </w:r>
            <w:r>
              <w:rPr>
                <w:spacing w:val="-2"/>
                <w:sz w:val="28"/>
                <w:u w:val="single"/>
              </w:rPr>
              <w:t>相關條件</w:t>
            </w:r>
            <w:r>
              <w:rPr>
                <w:spacing w:val="-2"/>
                <w:sz w:val="28"/>
              </w:rPr>
              <w:t>，</w:t>
            </w:r>
            <w:r>
              <w:rPr>
                <w:rFonts w:ascii="Microsoft JhengHei" w:eastAsia="Microsoft JhengHei"/>
                <w:b/>
                <w:spacing w:val="-2"/>
                <w:sz w:val="28"/>
              </w:rPr>
              <w:t>期望</w:t>
            </w:r>
            <w:r>
              <w:rPr>
                <w:spacing w:val="-2"/>
                <w:sz w:val="28"/>
              </w:rPr>
              <w:t>能分配到的志工性別比率</w:t>
            </w:r>
            <w:r>
              <w:rPr>
                <w:rFonts w:ascii="Times New Roman" w:eastAsia="Times New Roman"/>
                <w:spacing w:val="-10"/>
                <w:sz w:val="28"/>
              </w:rPr>
              <w:t>?</w:t>
            </w:r>
          </w:p>
          <w:p>
            <w:pPr>
              <w:pStyle w:val="TableParagraph"/>
              <w:tabs>
                <w:tab w:pos="2070" w:val="left" w:leader="none"/>
                <w:tab w:pos="2419" w:val="left" w:leader="none"/>
              </w:tabs>
              <w:spacing w:line="458" w:lineRule="exact"/>
              <w:ind w:left="455"/>
              <w:rPr>
                <w:sz w:val="28"/>
              </w:rPr>
            </w:pPr>
            <w:r>
              <w:rPr>
                <w:rFonts w:ascii="Microsoft JhengHei" w:eastAsia="Microsoft JhengHei"/>
                <w:b/>
                <w:sz w:val="28"/>
              </w:rPr>
              <w:t>女生：男</w:t>
            </w:r>
            <w:r>
              <w:rPr>
                <w:rFonts w:ascii="Microsoft JhengHei" w:eastAsia="Microsoft JhengHei"/>
                <w:b/>
                <w:spacing w:val="-10"/>
                <w:sz w:val="28"/>
              </w:rPr>
              <w:t>生</w:t>
            </w:r>
            <w:r>
              <w:rPr>
                <w:rFonts w:ascii="Microsoft JhengHei" w:eastAsia="Microsoft JhengHei"/>
                <w:b/>
                <w:sz w:val="28"/>
              </w:rPr>
              <w:tab/>
            </w:r>
            <w:r>
              <w:rPr>
                <w:rFonts w:ascii="Times New Roman" w:eastAsia="Times New Roman"/>
                <w:sz w:val="28"/>
                <w:u w:val="single"/>
              </w:rPr>
              <w:tab/>
            </w:r>
            <w:r>
              <w:rPr>
                <w:spacing w:val="-10"/>
                <w:sz w:val="28"/>
                <w:u w:val="single"/>
              </w:rPr>
              <w:t>：</w:t>
            </w:r>
          </w:p>
          <w:p>
            <w:pPr>
              <w:pStyle w:val="TableParagraph"/>
              <w:spacing w:line="268" w:lineRule="auto" w:before="84"/>
              <w:ind w:left="587" w:right="86"/>
              <w:rPr>
                <w:rFonts w:ascii="Times New Roman" w:eastAsia="Times New Roman"/>
                <w:sz w:val="28"/>
              </w:rPr>
            </w:pPr>
            <w:r>
              <w:rPr>
                <w:rFonts w:ascii="Times New Roman" w:eastAsia="Times New Roman"/>
                <w:spacing w:val="-2"/>
                <w:sz w:val="28"/>
              </w:rPr>
              <w:t>(</w:t>
            </w:r>
            <w:r>
              <w:rPr>
                <w:spacing w:val="-2"/>
                <w:sz w:val="28"/>
              </w:rPr>
              <w:t>志工分配比例將依遴選狀況予以調整，惟歷屆均以女生多於男生，每位志工負責指導</w:t>
            </w:r>
            <w:r>
              <w:rPr>
                <w:rFonts w:ascii="Times New Roman" w:eastAsia="Times New Roman"/>
                <w:spacing w:val="-2"/>
                <w:sz w:val="28"/>
              </w:rPr>
              <w:t>6~8</w:t>
            </w:r>
            <w:r>
              <w:rPr>
                <w:spacing w:val="-2"/>
                <w:sz w:val="28"/>
              </w:rPr>
              <w:t>位學生，教學成效最佳</w:t>
            </w:r>
            <w:r>
              <w:rPr>
                <w:rFonts w:ascii="Times New Roman" w:eastAsia="Times New Roman"/>
                <w:spacing w:val="-2"/>
                <w:sz w:val="28"/>
              </w:rPr>
              <w:t>)</w:t>
            </w:r>
          </w:p>
          <w:p>
            <w:pPr>
              <w:pStyle w:val="TableParagraph"/>
              <w:tabs>
                <w:tab w:pos="4075" w:val="left" w:leader="none"/>
                <w:tab w:pos="4867" w:val="left" w:leader="none"/>
                <w:tab w:pos="6314" w:val="left" w:leader="none"/>
              </w:tabs>
              <w:spacing w:line="237" w:lineRule="auto" w:before="87"/>
              <w:ind w:left="667" w:right="2730" w:hanging="560"/>
              <w:rPr>
                <w:sz w:val="28"/>
              </w:rPr>
            </w:pPr>
            <w:r>
              <w:rPr>
                <w:rFonts w:ascii="Times New Roman" w:eastAsia="Times New Roman"/>
                <w:sz w:val="28"/>
              </w:rPr>
              <w:t>(</w:t>
            </w:r>
            <w:r>
              <w:rPr>
                <w:sz w:val="28"/>
              </w:rPr>
              <w:t>四</w:t>
            </w:r>
            <w:r>
              <w:rPr>
                <w:rFonts w:ascii="Times New Roman" w:eastAsia="Times New Roman"/>
                <w:sz w:val="28"/>
              </w:rPr>
              <w:t>)</w:t>
            </w:r>
            <w:r>
              <w:rPr>
                <w:rFonts w:ascii="Times New Roman" w:eastAsia="Times New Roman"/>
                <w:spacing w:val="40"/>
                <w:sz w:val="28"/>
              </w:rPr>
              <w:t> </w:t>
            </w:r>
            <w:r>
              <w:rPr>
                <w:sz w:val="28"/>
              </w:rPr>
              <w:t>每日預定教學節數</w:t>
            </w:r>
            <w:r>
              <w:rPr>
                <w:rFonts w:ascii="Times New Roman" w:eastAsia="Times New Roman"/>
                <w:sz w:val="28"/>
                <w:u w:val="single"/>
              </w:rPr>
              <w:tab/>
            </w:r>
            <w:r>
              <w:rPr>
                <w:spacing w:val="-4"/>
                <w:sz w:val="28"/>
              </w:rPr>
              <w:t>節、每節課</w:t>
            </w:r>
            <w:r>
              <w:rPr>
                <w:rFonts w:ascii="Times New Roman" w:eastAsia="Times New Roman"/>
                <w:sz w:val="28"/>
                <w:u w:val="single"/>
              </w:rPr>
              <w:tab/>
            </w:r>
            <w:r>
              <w:rPr>
                <w:spacing w:val="-6"/>
                <w:sz w:val="28"/>
              </w:rPr>
              <w:t>分</w:t>
            </w:r>
            <w:r>
              <w:rPr>
                <w:spacing w:val="-6"/>
                <w:sz w:val="28"/>
              </w:rPr>
              <w:t>鐘</w:t>
            </w:r>
            <w:r>
              <w:rPr>
                <w:spacing w:val="-2"/>
                <w:sz w:val="28"/>
              </w:rPr>
              <w:t>每位志工每日平均教學節數</w:t>
            </w:r>
            <w:r>
              <w:rPr>
                <w:rFonts w:ascii="Times New Roman" w:eastAsia="Times New Roman"/>
                <w:sz w:val="28"/>
                <w:u w:val="single"/>
              </w:rPr>
              <w:tab/>
              <w:tab/>
            </w:r>
            <w:r>
              <w:rPr>
                <w:spacing w:val="-10"/>
                <w:sz w:val="28"/>
              </w:rPr>
              <w:t>節</w:t>
            </w:r>
          </w:p>
          <w:p>
            <w:pPr>
              <w:pStyle w:val="TableParagraph"/>
              <w:spacing w:line="356" w:lineRule="exact" w:before="129"/>
              <w:ind w:left="107"/>
              <w:rPr>
                <w:sz w:val="28"/>
              </w:rPr>
            </w:pPr>
            <w:r>
              <w:rPr>
                <w:rFonts w:ascii="Times New Roman" w:eastAsia="Times New Roman"/>
                <w:sz w:val="28"/>
              </w:rPr>
              <w:t>(</w:t>
            </w:r>
            <w:r>
              <w:rPr>
                <w:sz w:val="28"/>
              </w:rPr>
              <w:t>五</w:t>
            </w:r>
            <w:r>
              <w:rPr>
                <w:rFonts w:ascii="Times New Roman" w:eastAsia="Times New Roman"/>
                <w:spacing w:val="24"/>
                <w:sz w:val="28"/>
              </w:rPr>
              <w:t>) </w:t>
            </w:r>
            <w:r>
              <w:rPr>
                <w:spacing w:val="-1"/>
                <w:sz w:val="28"/>
              </w:rPr>
              <w:t>志工採小組教學，請說明學生分組方式或原則：</w:t>
            </w:r>
          </w:p>
          <w:p>
            <w:pPr>
              <w:pStyle w:val="TableParagraph"/>
              <w:spacing w:line="356" w:lineRule="exact"/>
              <w:ind w:left="667"/>
              <w:rPr>
                <w:sz w:val="28"/>
              </w:rPr>
            </w:pPr>
            <w:r>
              <w:rPr>
                <w:sz w:val="28"/>
              </w:rPr>
              <w:t>□依能力分組</w:t>
            </w:r>
            <w:r>
              <w:rPr>
                <w:spacing w:val="63"/>
                <w:w w:val="150"/>
                <w:sz w:val="28"/>
              </w:rPr>
              <w:t> </w:t>
            </w:r>
            <w:r>
              <w:rPr>
                <w:sz w:val="28"/>
              </w:rPr>
              <w:t>□依興趣分組</w:t>
            </w:r>
            <w:r>
              <w:rPr>
                <w:spacing w:val="64"/>
                <w:w w:val="150"/>
                <w:sz w:val="28"/>
              </w:rPr>
              <w:t> </w:t>
            </w:r>
            <w:r>
              <w:rPr>
                <w:spacing w:val="-2"/>
                <w:sz w:val="28"/>
              </w:rPr>
              <w:t>□依年級分組</w:t>
            </w:r>
          </w:p>
          <w:p>
            <w:pPr>
              <w:pStyle w:val="TableParagraph"/>
              <w:spacing w:before="128"/>
              <w:ind w:left="107"/>
              <w:rPr>
                <w:sz w:val="28"/>
              </w:rPr>
            </w:pPr>
            <w:r>
              <w:rPr/>
              <mc:AlternateContent>
                <mc:Choice Requires="wps">
                  <w:drawing>
                    <wp:anchor distT="0" distB="0" distL="0" distR="0" allowOverlap="1" layoutInCell="1" locked="0" behindDoc="1" simplePos="0" relativeHeight="487065600">
                      <wp:simplePos x="0" y="0"/>
                      <wp:positionH relativeFrom="column">
                        <wp:posOffset>373379</wp:posOffset>
                      </wp:positionH>
                      <wp:positionV relativeFrom="paragraph">
                        <wp:posOffset>501913</wp:posOffset>
                      </wp:positionV>
                      <wp:extent cx="4447540" cy="762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4447540" cy="7620"/>
                                <a:chExt cx="4447540" cy="7620"/>
                              </a:xfrm>
                            </wpg:grpSpPr>
                            <wps:wsp>
                              <wps:cNvPr id="17" name="Graphic 17"/>
                              <wps:cNvSpPr/>
                              <wps:spPr>
                                <a:xfrm>
                                  <a:off x="0" y="3570"/>
                                  <a:ext cx="4447540" cy="1270"/>
                                </a:xfrm>
                                <a:custGeom>
                                  <a:avLst/>
                                  <a:gdLst/>
                                  <a:ahLst/>
                                  <a:cxnLst/>
                                  <a:rect l="l" t="t" r="r" b="b"/>
                                  <a:pathLst>
                                    <a:path w="4447540" h="0">
                                      <a:moveTo>
                                        <a:pt x="0" y="0"/>
                                      </a:moveTo>
                                      <a:lnTo>
                                        <a:pt x="4447144" y="0"/>
                                      </a:lnTo>
                                    </a:path>
                                  </a:pathLst>
                                </a:custGeom>
                                <a:ln w="71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4pt;margin-top:39.520767pt;width:350.2pt;height:.6pt;mso-position-horizontal-relative:column;mso-position-vertical-relative:paragraph;z-index:-16250880" id="docshapegroup10" coordorigin="588,790" coordsize="7004,12">
                      <v:line style="position:absolute" from="588,796" to="7591,796" stroked="true" strokeweight=".56225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066112">
                      <wp:simplePos x="0" y="0"/>
                      <wp:positionH relativeFrom="column">
                        <wp:posOffset>373379</wp:posOffset>
                      </wp:positionH>
                      <wp:positionV relativeFrom="paragraph">
                        <wp:posOffset>756359</wp:posOffset>
                      </wp:positionV>
                      <wp:extent cx="4447540" cy="762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4447540" cy="7620"/>
                                <a:chExt cx="4447540" cy="7620"/>
                              </a:xfrm>
                            </wpg:grpSpPr>
                            <wps:wsp>
                              <wps:cNvPr id="19" name="Graphic 19"/>
                              <wps:cNvSpPr/>
                              <wps:spPr>
                                <a:xfrm>
                                  <a:off x="0" y="3570"/>
                                  <a:ext cx="4447540" cy="1270"/>
                                </a:xfrm>
                                <a:custGeom>
                                  <a:avLst/>
                                  <a:gdLst/>
                                  <a:ahLst/>
                                  <a:cxnLst/>
                                  <a:rect l="l" t="t" r="r" b="b"/>
                                  <a:pathLst>
                                    <a:path w="4447540" h="0">
                                      <a:moveTo>
                                        <a:pt x="0" y="0"/>
                                      </a:moveTo>
                                      <a:lnTo>
                                        <a:pt x="4447144" y="0"/>
                                      </a:lnTo>
                                    </a:path>
                                  </a:pathLst>
                                </a:custGeom>
                                <a:ln w="71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4pt;margin-top:59.555862pt;width:350.2pt;height:.6pt;mso-position-horizontal-relative:column;mso-position-vertical-relative:paragraph;z-index:-16250368" id="docshapegroup11" coordorigin="588,1191" coordsize="7004,12">
                      <v:line style="position:absolute" from="588,1197" to="7591,1197" stroked="true" strokeweight=".562258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7066624">
                      <wp:simplePos x="0" y="0"/>
                      <wp:positionH relativeFrom="column">
                        <wp:posOffset>373379</wp:posOffset>
                      </wp:positionH>
                      <wp:positionV relativeFrom="paragraph">
                        <wp:posOffset>1010804</wp:posOffset>
                      </wp:positionV>
                      <wp:extent cx="4447540" cy="762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4447540" cy="7620"/>
                                <a:chExt cx="4447540" cy="7620"/>
                              </a:xfrm>
                            </wpg:grpSpPr>
                            <wps:wsp>
                              <wps:cNvPr id="21" name="Graphic 21"/>
                              <wps:cNvSpPr/>
                              <wps:spPr>
                                <a:xfrm>
                                  <a:off x="0" y="3570"/>
                                  <a:ext cx="4447540" cy="1270"/>
                                </a:xfrm>
                                <a:custGeom>
                                  <a:avLst/>
                                  <a:gdLst/>
                                  <a:ahLst/>
                                  <a:cxnLst/>
                                  <a:rect l="l" t="t" r="r" b="b"/>
                                  <a:pathLst>
                                    <a:path w="4447540" h="0">
                                      <a:moveTo>
                                        <a:pt x="0" y="0"/>
                                      </a:moveTo>
                                      <a:lnTo>
                                        <a:pt x="4447162" y="0"/>
                                      </a:lnTo>
                                    </a:path>
                                  </a:pathLst>
                                </a:custGeom>
                                <a:ln w="714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4pt;margin-top:79.590927pt;width:350.2pt;height:.6pt;mso-position-horizontal-relative:column;mso-position-vertical-relative:paragraph;z-index:-16249856" id="docshapegroup12" coordorigin="588,1592" coordsize="7004,12">
                      <v:line style="position:absolute" from="588,1597" to="7591,1597" stroked="true" strokeweight=".562258pt" strokecolor="#000000">
                        <v:stroke dashstyle="solid"/>
                      </v:line>
                      <w10:wrap type="none"/>
                    </v:group>
                  </w:pict>
                </mc:Fallback>
              </mc:AlternateContent>
            </w:r>
            <w:r>
              <w:rPr>
                <w:rFonts w:ascii="Times New Roman" w:eastAsia="Times New Roman"/>
                <w:sz w:val="28"/>
              </w:rPr>
              <w:t>(</w:t>
            </w:r>
            <w:r>
              <w:rPr>
                <w:sz w:val="28"/>
              </w:rPr>
              <w:t>六</w:t>
            </w:r>
            <w:r>
              <w:rPr>
                <w:rFonts w:ascii="Times New Roman" w:eastAsia="Times New Roman"/>
                <w:spacing w:val="31"/>
                <w:sz w:val="28"/>
              </w:rPr>
              <w:t>) </w:t>
            </w:r>
            <w:r>
              <w:rPr>
                <w:spacing w:val="-2"/>
                <w:sz w:val="28"/>
              </w:rPr>
              <w:t>特色課程規劃(請簡述)：</w:t>
            </w:r>
          </w:p>
        </w:tc>
      </w:tr>
      <w:tr>
        <w:trPr>
          <w:trHeight w:val="2913" w:hRule="atLeast"/>
        </w:trPr>
        <w:tc>
          <w:tcPr>
            <w:tcW w:w="9619" w:type="dxa"/>
          </w:tcPr>
          <w:p>
            <w:pPr>
              <w:pStyle w:val="TableParagraph"/>
              <w:spacing w:before="94"/>
              <w:ind w:left="107"/>
              <w:rPr>
                <w:sz w:val="28"/>
              </w:rPr>
            </w:pPr>
            <w:r>
              <w:rPr>
                <w:spacing w:val="-4"/>
                <w:sz w:val="28"/>
              </w:rPr>
              <w:t>五、生活照顧</w:t>
            </w:r>
          </w:p>
          <w:p>
            <w:pPr>
              <w:pStyle w:val="TableParagraph"/>
              <w:spacing w:line="268" w:lineRule="auto" w:before="42"/>
              <w:ind w:left="667" w:right="4831" w:hanging="560"/>
              <w:rPr>
                <w:sz w:val="28"/>
              </w:rPr>
            </w:pPr>
            <w:r>
              <w:rPr>
                <w:rFonts w:ascii="Times New Roman" w:eastAsia="Times New Roman"/>
                <w:spacing w:val="-2"/>
                <w:sz w:val="28"/>
              </w:rPr>
              <w:t>(</w:t>
            </w:r>
            <w:r>
              <w:rPr>
                <w:spacing w:val="-2"/>
                <w:sz w:val="28"/>
              </w:rPr>
              <w:t>一</w:t>
            </w:r>
            <w:r>
              <w:rPr>
                <w:rFonts w:ascii="Times New Roman" w:eastAsia="Times New Roman"/>
                <w:spacing w:val="-2"/>
                <w:sz w:val="28"/>
              </w:rPr>
              <w:t>)</w:t>
            </w:r>
            <w:r>
              <w:rPr>
                <w:spacing w:val="-2"/>
                <w:sz w:val="28"/>
              </w:rPr>
              <w:t>夜間負責校園安全督導人員姓名：</w:t>
            </w:r>
            <w:r>
              <w:rPr>
                <w:spacing w:val="-4"/>
                <w:sz w:val="28"/>
              </w:rPr>
              <w:t>手機：</w:t>
            </w:r>
          </w:p>
          <w:p>
            <w:pPr>
              <w:pStyle w:val="TableParagraph"/>
              <w:spacing w:line="268" w:lineRule="auto"/>
              <w:ind w:left="107" w:right="3710"/>
              <w:rPr>
                <w:sz w:val="28"/>
              </w:rPr>
            </w:pPr>
            <w:r>
              <w:rPr>
                <w:rFonts w:ascii="Times New Roman" w:eastAsia="Times New Roman"/>
                <w:spacing w:val="-2"/>
                <w:sz w:val="28"/>
              </w:rPr>
              <w:t>(</w:t>
            </w:r>
            <w:r>
              <w:rPr>
                <w:spacing w:val="-2"/>
                <w:sz w:val="28"/>
              </w:rPr>
              <w:t>二</w:t>
            </w:r>
            <w:r>
              <w:rPr>
                <w:rFonts w:ascii="Times New Roman" w:eastAsia="Times New Roman"/>
                <w:spacing w:val="-2"/>
                <w:sz w:val="28"/>
              </w:rPr>
              <w:t>)</w:t>
            </w:r>
            <w:r>
              <w:rPr>
                <w:spacing w:val="-2"/>
                <w:sz w:val="28"/>
              </w:rPr>
              <w:t>校內負責提供志工生活必需品的人員姓名： </w:t>
            </w:r>
            <w:r>
              <w:rPr>
                <w:rFonts w:ascii="Times New Roman" w:eastAsia="Times New Roman"/>
                <w:spacing w:val="-2"/>
                <w:sz w:val="28"/>
              </w:rPr>
              <w:t>(</w:t>
            </w:r>
            <w:r>
              <w:rPr>
                <w:spacing w:val="-2"/>
                <w:sz w:val="28"/>
              </w:rPr>
              <w:t>三</w:t>
            </w:r>
            <w:r>
              <w:rPr>
                <w:rFonts w:ascii="Times New Roman" w:eastAsia="Times New Roman"/>
                <w:spacing w:val="-2"/>
                <w:sz w:val="28"/>
              </w:rPr>
              <w:t>)</w:t>
            </w:r>
            <w:r>
              <w:rPr>
                <w:spacing w:val="-2"/>
                <w:sz w:val="28"/>
              </w:rPr>
              <w:t>週末負責帶領志工做近程活動或旅遊的</w:t>
            </w:r>
          </w:p>
          <w:p>
            <w:pPr>
              <w:pStyle w:val="TableParagraph"/>
              <w:tabs>
                <w:tab w:pos="3186" w:val="left" w:leader="none"/>
              </w:tabs>
              <w:spacing w:line="357" w:lineRule="exact"/>
              <w:ind w:left="667"/>
              <w:rPr>
                <w:rFonts w:ascii="Times New Roman" w:eastAsia="Times New Roman"/>
                <w:sz w:val="28"/>
              </w:rPr>
            </w:pPr>
            <w:r>
              <w:rPr>
                <w:spacing w:val="-2"/>
                <w:sz w:val="28"/>
              </w:rPr>
              <w:t>人員姓名：</w:t>
            </w:r>
            <w:r>
              <w:rPr>
                <w:spacing w:val="-34"/>
                <w:sz w:val="28"/>
              </w:rPr>
              <w:t> </w:t>
            </w:r>
            <w:r>
              <w:rPr>
                <w:rFonts w:ascii="Times New Roman" w:eastAsia="Times New Roman"/>
                <w:sz w:val="28"/>
                <w:u w:val="single"/>
              </w:rPr>
              <w:tab/>
            </w:r>
            <w:r>
              <w:rPr>
                <w:rFonts w:ascii="Times New Roman" w:eastAsia="Times New Roman"/>
                <w:sz w:val="28"/>
              </w:rPr>
              <w:t> </w:t>
            </w:r>
            <w:r>
              <w:rPr>
                <w:spacing w:val="-2"/>
                <w:sz w:val="28"/>
              </w:rPr>
              <w:t>手機</w:t>
            </w:r>
            <w:r>
              <w:rPr>
                <w:rFonts w:ascii="Times New Roman" w:eastAsia="Times New Roman"/>
                <w:spacing w:val="-2"/>
                <w:sz w:val="28"/>
              </w:rPr>
              <w:t>:</w:t>
            </w:r>
          </w:p>
          <w:p>
            <w:pPr>
              <w:pStyle w:val="TableParagraph"/>
              <w:spacing w:before="40"/>
              <w:ind w:left="107"/>
              <w:rPr>
                <w:sz w:val="28"/>
              </w:rPr>
            </w:pPr>
            <w:r>
              <w:rPr>
                <w:rFonts w:ascii="Times New Roman" w:eastAsia="Times New Roman"/>
                <w:spacing w:val="-2"/>
                <w:sz w:val="28"/>
              </w:rPr>
              <w:t>(</w:t>
            </w:r>
            <w:r>
              <w:rPr>
                <w:spacing w:val="-2"/>
                <w:sz w:val="28"/>
              </w:rPr>
              <w:t>四</w:t>
            </w:r>
            <w:r>
              <w:rPr>
                <w:rFonts w:ascii="Times New Roman" w:eastAsia="Times New Roman"/>
                <w:spacing w:val="-2"/>
                <w:sz w:val="28"/>
              </w:rPr>
              <w:t>)</w:t>
            </w:r>
            <w:r>
              <w:rPr>
                <w:spacing w:val="-3"/>
                <w:sz w:val="28"/>
              </w:rPr>
              <w:t>目前規劃的週末近程活動或旅遊的地點與概略行程：</w:t>
            </w:r>
          </w:p>
        </w:tc>
      </w:tr>
    </w:tbl>
    <w:p>
      <w:pPr>
        <w:spacing w:after="0"/>
        <w:rPr>
          <w:sz w:val="28"/>
        </w:rPr>
        <w:sectPr>
          <w:type w:val="continuous"/>
          <w:pgSz w:w="11910" w:h="16840"/>
          <w:pgMar w:header="0" w:footer="1242" w:top="820" w:bottom="1440" w:left="600" w:right="320"/>
        </w:sectPr>
      </w:pPr>
    </w:p>
    <w:tbl>
      <w:tblPr>
        <w:tblW w:w="0" w:type="auto"/>
        <w:jc w:val="left"/>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
        <w:gridCol w:w="9394"/>
        <w:gridCol w:w="113"/>
      </w:tblGrid>
      <w:tr>
        <w:trPr>
          <w:trHeight w:val="3064" w:hRule="atLeast"/>
        </w:trPr>
        <w:tc>
          <w:tcPr>
            <w:tcW w:w="113" w:type="dxa"/>
            <w:tcBorders>
              <w:bottom w:val="nil"/>
            </w:tcBorders>
          </w:tcPr>
          <w:p>
            <w:pPr>
              <w:pStyle w:val="TableParagraph"/>
              <w:rPr>
                <w:rFonts w:ascii="Times New Roman"/>
                <w:sz w:val="28"/>
              </w:rPr>
            </w:pPr>
          </w:p>
        </w:tc>
        <w:tc>
          <w:tcPr>
            <w:tcW w:w="9394" w:type="dxa"/>
            <w:tcBorders>
              <w:top w:val="single" w:sz="8" w:space="0" w:color="000000"/>
            </w:tcBorders>
          </w:tcPr>
          <w:p>
            <w:pPr>
              <w:pStyle w:val="TableParagraph"/>
              <w:rPr>
                <w:rFonts w:ascii="Times New Roman"/>
                <w:sz w:val="28"/>
              </w:rPr>
            </w:pPr>
          </w:p>
        </w:tc>
        <w:tc>
          <w:tcPr>
            <w:tcW w:w="113" w:type="dxa"/>
            <w:tcBorders>
              <w:bottom w:val="nil"/>
            </w:tcBorders>
          </w:tcPr>
          <w:p>
            <w:pPr>
              <w:pStyle w:val="TableParagraph"/>
              <w:rPr>
                <w:rFonts w:ascii="Times New Roman"/>
                <w:sz w:val="28"/>
              </w:rPr>
            </w:pPr>
          </w:p>
        </w:tc>
      </w:tr>
      <w:tr>
        <w:trPr>
          <w:trHeight w:val="1201" w:hRule="atLeast"/>
        </w:trPr>
        <w:tc>
          <w:tcPr>
            <w:tcW w:w="9620" w:type="dxa"/>
            <w:gridSpan w:val="3"/>
          </w:tcPr>
          <w:p>
            <w:pPr>
              <w:pStyle w:val="TableParagraph"/>
              <w:spacing w:line="268" w:lineRule="auto"/>
              <w:ind w:left="528" w:right="77" w:hanging="421"/>
              <w:rPr>
                <w:sz w:val="28"/>
              </w:rPr>
            </w:pPr>
            <w:r>
              <w:rPr>
                <w:rFonts w:ascii="Times New Roman" w:eastAsia="Times New Roman"/>
                <w:sz w:val="28"/>
              </w:rPr>
              <w:t>(</w:t>
            </w:r>
            <w:r>
              <w:rPr>
                <w:spacing w:val="12"/>
                <w:sz w:val="28"/>
              </w:rPr>
              <w:t>五</w:t>
            </w:r>
            <w:r>
              <w:rPr>
                <w:rFonts w:ascii="Times New Roman" w:eastAsia="Times New Roman"/>
                <w:sz w:val="28"/>
              </w:rPr>
              <w:t>)</w:t>
            </w:r>
            <w:r>
              <w:rPr>
                <w:spacing w:val="12"/>
                <w:sz w:val="28"/>
              </w:rPr>
              <w:t>如果颱風來襲，請依颱風強度不同，簡述學校將採取的措施</w:t>
            </w:r>
            <w:r>
              <w:rPr>
                <w:rFonts w:ascii="Times New Roman" w:eastAsia="Times New Roman"/>
                <w:sz w:val="28"/>
              </w:rPr>
              <w:t>(</w:t>
            </w:r>
            <w:r>
              <w:rPr>
                <w:spacing w:val="12"/>
                <w:sz w:val="28"/>
              </w:rPr>
              <w:t>如是否移</w:t>
            </w:r>
            <w:r>
              <w:rPr>
                <w:spacing w:val="-1"/>
                <w:sz w:val="28"/>
              </w:rPr>
              <w:t>居、是否派老師在宿舍陪同照護、颱風日餐飲規劃、緊急連絡人及電話號</w:t>
            </w:r>
          </w:p>
          <w:p>
            <w:pPr>
              <w:pStyle w:val="TableParagraph"/>
              <w:spacing w:line="357" w:lineRule="exact"/>
              <w:ind w:left="528"/>
              <w:rPr>
                <w:sz w:val="28"/>
              </w:rPr>
            </w:pPr>
            <w:r>
              <w:rPr>
                <w:sz w:val="28"/>
              </w:rPr>
              <w:t>碼等</w:t>
            </w:r>
            <w:r>
              <w:rPr>
                <w:rFonts w:ascii="Times New Roman" w:eastAsia="Times New Roman"/>
                <w:spacing w:val="-2"/>
                <w:sz w:val="28"/>
              </w:rPr>
              <w:t>) </w:t>
            </w:r>
            <w:r>
              <w:rPr>
                <w:spacing w:val="-10"/>
                <w:sz w:val="28"/>
              </w:rPr>
              <w:t>：</w:t>
            </w:r>
          </w:p>
        </w:tc>
      </w:tr>
      <w:tr>
        <w:trPr>
          <w:trHeight w:val="1508" w:hRule="atLeast"/>
        </w:trPr>
        <w:tc>
          <w:tcPr>
            <w:tcW w:w="113" w:type="dxa"/>
            <w:tcBorders>
              <w:top w:val="nil"/>
            </w:tcBorders>
          </w:tcPr>
          <w:p>
            <w:pPr>
              <w:pStyle w:val="TableParagraph"/>
              <w:rPr>
                <w:rFonts w:ascii="Times New Roman"/>
                <w:sz w:val="28"/>
              </w:rPr>
            </w:pPr>
          </w:p>
        </w:tc>
        <w:tc>
          <w:tcPr>
            <w:tcW w:w="9394" w:type="dxa"/>
            <w:tcBorders>
              <w:bottom w:val="single" w:sz="8" w:space="0" w:color="000000"/>
            </w:tcBorders>
          </w:tcPr>
          <w:p>
            <w:pPr>
              <w:pStyle w:val="TableParagraph"/>
              <w:spacing w:line="345" w:lineRule="exact"/>
              <w:ind w:left="108"/>
              <w:rPr>
                <w:sz w:val="28"/>
              </w:rPr>
            </w:pPr>
            <w:r>
              <w:rPr>
                <w:spacing w:val="-4"/>
                <w:sz w:val="28"/>
                <w:u w:val="single"/>
              </w:rPr>
              <w:t>颱風來襲之措施：</w:t>
            </w:r>
          </w:p>
          <w:p>
            <w:pPr>
              <w:pStyle w:val="TableParagraph"/>
              <w:rPr>
                <w:sz w:val="28"/>
              </w:rPr>
            </w:pPr>
          </w:p>
          <w:p>
            <w:pPr>
              <w:pStyle w:val="TableParagraph"/>
              <w:spacing w:before="32"/>
              <w:rPr>
                <w:sz w:val="28"/>
              </w:rPr>
            </w:pPr>
          </w:p>
          <w:p>
            <w:pPr>
              <w:pStyle w:val="TableParagraph"/>
              <w:tabs>
                <w:tab w:pos="2975" w:val="left" w:leader="none"/>
              </w:tabs>
              <w:ind w:left="107"/>
              <w:rPr>
                <w:sz w:val="28"/>
              </w:rPr>
            </w:pPr>
            <w:r>
              <w:rPr>
                <w:spacing w:val="-2"/>
                <w:sz w:val="28"/>
                <w:u w:val="single"/>
              </w:rPr>
              <w:t>緊急聯絡人</w:t>
            </w:r>
            <w:r>
              <w:rPr>
                <w:spacing w:val="-10"/>
                <w:sz w:val="28"/>
                <w:u w:val="single"/>
              </w:rPr>
              <w:t>：</w:t>
            </w:r>
            <w:r>
              <w:rPr>
                <w:sz w:val="28"/>
                <w:u w:val="single"/>
              </w:rPr>
              <w:tab/>
            </w:r>
            <w:r>
              <w:rPr>
                <w:sz w:val="28"/>
              </w:rPr>
              <w:t>聯絡電話</w:t>
            </w:r>
            <w:r>
              <w:rPr>
                <w:spacing w:val="-10"/>
                <w:sz w:val="28"/>
              </w:rPr>
              <w:t>：</w:t>
            </w:r>
          </w:p>
        </w:tc>
        <w:tc>
          <w:tcPr>
            <w:tcW w:w="113" w:type="dxa"/>
            <w:tcBorders>
              <w:top w:val="nil"/>
            </w:tcBorders>
          </w:tcPr>
          <w:p>
            <w:pPr>
              <w:pStyle w:val="TableParagraph"/>
              <w:rPr>
                <w:rFonts w:ascii="Times New Roman"/>
                <w:sz w:val="28"/>
              </w:rPr>
            </w:pPr>
          </w:p>
        </w:tc>
      </w:tr>
    </w:tbl>
    <w:p>
      <w:pPr>
        <w:pStyle w:val="BodyText"/>
      </w:pPr>
    </w:p>
    <w:p>
      <w:pPr>
        <w:pStyle w:val="BodyText"/>
      </w:pPr>
    </w:p>
    <w:p>
      <w:pPr>
        <w:pStyle w:val="BodyText"/>
        <w:spacing w:before="67"/>
      </w:pPr>
    </w:p>
    <w:p>
      <w:pPr>
        <w:pStyle w:val="BodyText"/>
        <w:spacing w:line="334" w:lineRule="exact"/>
        <w:ind w:left="120"/>
      </w:pPr>
      <w:r>
        <w:rPr/>
        <w:t>附件</w:t>
      </w:r>
      <w:r>
        <w:rPr>
          <w:spacing w:val="-10"/>
        </w:rPr>
        <w:t>3</w:t>
      </w:r>
    </w:p>
    <w:p>
      <w:pPr>
        <w:pStyle w:val="Heading1"/>
        <w:spacing w:line="490" w:lineRule="exact"/>
      </w:pPr>
      <w:r>
        <w:rPr>
          <w:spacing w:val="-1"/>
        </w:rPr>
        <w:t>計畫書(由申請學校提供)</w:t>
      </w:r>
    </w:p>
    <w:p>
      <w:pPr>
        <w:pStyle w:val="BodyText"/>
        <w:spacing w:line="295" w:lineRule="auto" w:before="65"/>
        <w:ind w:left="119" w:right="389"/>
        <w:jc w:val="both"/>
      </w:pPr>
      <w:r>
        <w:rPr>
          <w:spacing w:val="4"/>
          <w:w w:val="100"/>
        </w:rPr>
        <w:t>包括辦理營隊緣由、實施目標、營隊</w:t>
      </w:r>
      <w:r>
        <w:rPr>
          <w:spacing w:val="2"/>
          <w:w w:val="100"/>
        </w:rPr>
        <w:t>2</w:t>
      </w:r>
      <w:r>
        <w:rPr>
          <w:spacing w:val="4"/>
          <w:w w:val="100"/>
        </w:rPr>
        <w:t>週課程設計(含課程表)、行政支援分工名單、</w:t>
      </w:r>
      <w:r>
        <w:rPr>
          <w:spacing w:val="-1"/>
          <w:w w:val="100"/>
        </w:rPr>
        <w:t>課程輔導員(英語教師)名單、營隊活動期間(如颱風、土石流、傳染性疾病等)緊急應</w:t>
      </w:r>
      <w:r>
        <w:rPr>
          <w:spacing w:val="-3"/>
          <w:w w:val="100"/>
        </w:rPr>
        <w:t>變措施、經費申請表附件</w:t>
      </w:r>
      <w:r>
        <w:rPr>
          <w:spacing w:val="-2"/>
          <w:w w:val="100"/>
        </w:rPr>
        <w:t>4</w:t>
      </w:r>
      <w:r>
        <w:rPr>
          <w:w w:val="100"/>
        </w:rPr>
        <w:t>等。</w:t>
      </w:r>
    </w:p>
    <w:p>
      <w:pPr>
        <w:spacing w:after="0" w:line="295" w:lineRule="auto"/>
        <w:jc w:val="both"/>
        <w:sectPr>
          <w:type w:val="continuous"/>
          <w:pgSz w:w="11910" w:h="16840"/>
          <w:pgMar w:header="0" w:footer="1242" w:top="820" w:bottom="1440" w:left="600" w:right="320"/>
        </w:sectPr>
      </w:pPr>
    </w:p>
    <w:p>
      <w:pPr>
        <w:pStyle w:val="BodyText"/>
        <w:ind w:left="437"/>
        <w:rPr>
          <w:sz w:val="20"/>
        </w:rPr>
      </w:pPr>
      <w:r>
        <w:rPr>
          <w:sz w:val="20"/>
        </w:rPr>
        <mc:AlternateContent>
          <mc:Choice Requires="wps">
            <w:drawing>
              <wp:inline distT="0" distB="0" distL="0" distR="0">
                <wp:extent cx="751205" cy="328295"/>
                <wp:effectExtent l="9525" t="0" r="1270" b="5079"/>
                <wp:docPr id="23" name="Textbox 23"/>
                <wp:cNvGraphicFramePr>
                  <a:graphicFrameLocks/>
                </wp:cNvGraphicFramePr>
                <a:graphic>
                  <a:graphicData uri="http://schemas.microsoft.com/office/word/2010/wordprocessingShape">
                    <wps:wsp>
                      <wps:cNvPr id="23" name="Textbox 23"/>
                      <wps:cNvSpPr txBox="1"/>
                      <wps:spPr>
                        <a:xfrm>
                          <a:off x="0" y="0"/>
                          <a:ext cx="751205" cy="328295"/>
                        </a:xfrm>
                        <a:prstGeom prst="rect">
                          <a:avLst/>
                        </a:prstGeom>
                        <a:ln w="9398">
                          <a:solidFill>
                            <a:srgbClr val="000000"/>
                          </a:solidFill>
                          <a:prstDash val="solid"/>
                        </a:ln>
                      </wps:spPr>
                      <wps:txbx>
                        <w:txbxContent>
                          <w:p>
                            <w:pPr>
                              <w:spacing w:line="291" w:lineRule="exact" w:before="210"/>
                              <w:ind w:left="142" w:right="0" w:firstLine="0"/>
                              <w:jc w:val="left"/>
                              <w:rPr>
                                <w:sz w:val="24"/>
                              </w:rPr>
                            </w:pPr>
                            <w:r>
                              <w:rPr>
                                <w:sz w:val="24"/>
                              </w:rPr>
                              <w:t>附件</w:t>
                            </w:r>
                            <w:r>
                              <w:rPr>
                                <w:spacing w:val="-10"/>
                                <w:sz w:val="24"/>
                              </w:rPr>
                              <w:t>4</w:t>
                            </w:r>
                          </w:p>
                        </w:txbxContent>
                      </wps:txbx>
                      <wps:bodyPr wrap="square" lIns="0" tIns="0" rIns="0" bIns="0" rtlCol="0">
                        <a:noAutofit/>
                      </wps:bodyPr>
                    </wps:wsp>
                  </a:graphicData>
                </a:graphic>
              </wp:inline>
            </w:drawing>
          </mc:Choice>
          <mc:Fallback>
            <w:pict>
              <v:shape style="width:59.15pt;height:25.85pt;mso-position-horizontal-relative:char;mso-position-vertical-relative:line" type="#_x0000_t202" id="docshape14" filled="false" stroked="true" strokeweight=".74pt" strokecolor="#000000">
                <w10:anchorlock/>
                <v:textbox inset="0,0,0,0">
                  <w:txbxContent>
                    <w:p>
                      <w:pPr>
                        <w:spacing w:line="291" w:lineRule="exact" w:before="210"/>
                        <w:ind w:left="142" w:right="0" w:firstLine="0"/>
                        <w:jc w:val="left"/>
                        <w:rPr>
                          <w:sz w:val="24"/>
                        </w:rPr>
                      </w:pPr>
                      <w:r>
                        <w:rPr>
                          <w:sz w:val="24"/>
                        </w:rPr>
                        <w:t>附件</w:t>
                      </w:r>
                      <w:r>
                        <w:rPr>
                          <w:spacing w:val="-10"/>
                          <w:sz w:val="24"/>
                        </w:rPr>
                        <w:t>4</w:t>
                      </w:r>
                    </w:p>
                  </w:txbxContent>
                </v:textbox>
                <v:stroke dashstyle="solid"/>
              </v:shape>
            </w:pict>
          </mc:Fallback>
        </mc:AlternateContent>
      </w:r>
      <w:r>
        <w:rPr>
          <w:sz w:val="20"/>
        </w:rPr>
      </w:r>
    </w:p>
    <w:p>
      <w:pPr>
        <w:pStyle w:val="BodyText"/>
        <w:spacing w:before="2"/>
        <w:ind w:left="89"/>
        <w:jc w:val="center"/>
      </w:pPr>
      <w:r>
        <w:rPr>
          <w:spacing w:val="-3"/>
        </w:rPr>
        <w:t>客家委員會分攤計畫項目經費申請表</w:t>
      </w:r>
    </w:p>
    <w:p>
      <w:pPr>
        <w:spacing w:line="280" w:lineRule="auto" w:before="214"/>
        <w:ind w:left="460" w:right="5843" w:firstLine="0"/>
        <w:jc w:val="left"/>
        <w:rPr>
          <w:sz w:val="24"/>
        </w:rPr>
      </w:pPr>
      <w:r>
        <w:rPr>
          <w:spacing w:val="-2"/>
          <w:sz w:val="24"/>
        </w:rPr>
        <w:t>申請單位：○○縣○○鄉鎮○○國民中/小學計畫名稱：2024年海外青年英語服務營</w:t>
      </w:r>
    </w:p>
    <w:p>
      <w:pPr>
        <w:spacing w:before="0"/>
        <w:ind w:left="460" w:right="0" w:firstLine="0"/>
        <w:jc w:val="left"/>
        <w:rPr>
          <w:sz w:val="24"/>
        </w:rPr>
      </w:pPr>
      <w:r>
        <w:rPr>
          <w:sz w:val="24"/>
        </w:rPr>
        <w:t>計畫期程：113年3月20日至113年8月31日(核定應結報日期：113年9月27</w:t>
      </w:r>
      <w:r>
        <w:rPr>
          <w:spacing w:val="-4"/>
          <w:sz w:val="24"/>
        </w:rPr>
        <w:t>日前)</w:t>
      </w:r>
    </w:p>
    <w:p>
      <w:pPr>
        <w:tabs>
          <w:tab w:pos="2860" w:val="left" w:leader="none"/>
          <w:tab w:pos="5020" w:val="left" w:leader="none"/>
          <w:tab w:pos="6820" w:val="left" w:leader="none"/>
          <w:tab w:pos="8980" w:val="left" w:leader="none"/>
        </w:tabs>
        <w:spacing w:line="297" w:lineRule="auto" w:before="53"/>
        <w:ind w:left="460" w:right="1763" w:firstLine="0"/>
        <w:jc w:val="left"/>
        <w:rPr>
          <w:sz w:val="24"/>
        </w:rPr>
      </w:pPr>
      <w:r>
        <w:rPr/>
        <mc:AlternateContent>
          <mc:Choice Requires="wps">
            <w:drawing>
              <wp:anchor distT="0" distB="0" distL="0" distR="0" allowOverlap="1" layoutInCell="1" locked="0" behindDoc="0" simplePos="0" relativeHeight="15734272">
                <wp:simplePos x="0" y="0"/>
                <wp:positionH relativeFrom="page">
                  <wp:posOffset>614172</wp:posOffset>
                </wp:positionH>
                <wp:positionV relativeFrom="paragraph">
                  <wp:posOffset>487921</wp:posOffset>
                </wp:positionV>
                <wp:extent cx="6565900" cy="782764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565900" cy="782764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1130"/>
                              <w:gridCol w:w="1276"/>
                              <w:gridCol w:w="642"/>
                              <w:gridCol w:w="212"/>
                              <w:gridCol w:w="385"/>
                              <w:gridCol w:w="599"/>
                              <w:gridCol w:w="599"/>
                              <w:gridCol w:w="606"/>
                              <w:gridCol w:w="2192"/>
                              <w:gridCol w:w="853"/>
                            </w:tblGrid>
                            <w:tr>
                              <w:trPr>
                                <w:trHeight w:val="729" w:hRule="atLeast"/>
                              </w:trPr>
                              <w:tc>
                                <w:tcPr>
                                  <w:tcW w:w="1704" w:type="dxa"/>
                                  <w:vMerge w:val="restart"/>
                                </w:tcPr>
                                <w:p>
                                  <w:pPr>
                                    <w:pStyle w:val="TableParagraph"/>
                                    <w:spacing w:before="289"/>
                                    <w:rPr>
                                      <w:sz w:val="24"/>
                                    </w:rPr>
                                  </w:pPr>
                                </w:p>
                                <w:p>
                                  <w:pPr>
                                    <w:pStyle w:val="TableParagraph"/>
                                    <w:spacing w:before="1"/>
                                    <w:ind w:left="189"/>
                                    <w:rPr>
                                      <w:sz w:val="24"/>
                                    </w:rPr>
                                  </w:pPr>
                                  <w:r>
                                    <w:rPr>
                                      <w:spacing w:val="-2"/>
                                      <w:sz w:val="24"/>
                                    </w:rPr>
                                    <w:t>經 費 項 目</w:t>
                                  </w:r>
                                </w:p>
                              </w:tc>
                              <w:tc>
                                <w:tcPr>
                                  <w:tcW w:w="1130" w:type="dxa"/>
                                  <w:tcBorders>
                                    <w:right w:val="nil"/>
                                  </w:tcBorders>
                                </w:tcPr>
                                <w:p>
                                  <w:pPr>
                                    <w:pStyle w:val="TableParagraph"/>
                                    <w:rPr>
                                      <w:rFonts w:ascii="Times New Roman"/>
                                      <w:sz w:val="24"/>
                                    </w:rPr>
                                  </w:pPr>
                                </w:p>
                              </w:tc>
                              <w:tc>
                                <w:tcPr>
                                  <w:tcW w:w="1276" w:type="dxa"/>
                                  <w:tcBorders>
                                    <w:left w:val="nil"/>
                                    <w:right w:val="nil"/>
                                  </w:tcBorders>
                                </w:tcPr>
                                <w:p>
                                  <w:pPr>
                                    <w:pStyle w:val="TableParagraph"/>
                                    <w:rPr>
                                      <w:rFonts w:ascii="Times New Roman"/>
                                      <w:sz w:val="24"/>
                                    </w:rPr>
                                  </w:pPr>
                                </w:p>
                              </w:tc>
                              <w:tc>
                                <w:tcPr>
                                  <w:tcW w:w="642" w:type="dxa"/>
                                  <w:tcBorders>
                                    <w:left w:val="nil"/>
                                    <w:right w:val="nil"/>
                                  </w:tcBorders>
                                </w:tcPr>
                                <w:p>
                                  <w:pPr>
                                    <w:pStyle w:val="TableParagraph"/>
                                    <w:spacing w:before="232"/>
                                    <w:ind w:left="229"/>
                                    <w:rPr>
                                      <w:sz w:val="24"/>
                                    </w:rPr>
                                  </w:pPr>
                                  <w:r>
                                    <w:rPr>
                                      <w:spacing w:val="-10"/>
                                      <w:sz w:val="24"/>
                                    </w:rPr>
                                    <w:t>計</w:t>
                                  </w:r>
                                </w:p>
                              </w:tc>
                              <w:tc>
                                <w:tcPr>
                                  <w:tcW w:w="597" w:type="dxa"/>
                                  <w:gridSpan w:val="2"/>
                                  <w:tcBorders>
                                    <w:left w:val="nil"/>
                                    <w:right w:val="nil"/>
                                  </w:tcBorders>
                                </w:tcPr>
                                <w:p>
                                  <w:pPr>
                                    <w:pStyle w:val="TableParagraph"/>
                                    <w:spacing w:before="232"/>
                                    <w:ind w:left="187"/>
                                    <w:rPr>
                                      <w:sz w:val="24"/>
                                    </w:rPr>
                                  </w:pPr>
                                  <w:r>
                                    <w:rPr>
                                      <w:spacing w:val="-10"/>
                                      <w:sz w:val="24"/>
                                    </w:rPr>
                                    <w:t>畫</w:t>
                                  </w:r>
                                </w:p>
                              </w:tc>
                              <w:tc>
                                <w:tcPr>
                                  <w:tcW w:w="599" w:type="dxa"/>
                                  <w:tcBorders>
                                    <w:left w:val="nil"/>
                                    <w:right w:val="nil"/>
                                  </w:tcBorders>
                                </w:tcPr>
                                <w:p>
                                  <w:pPr>
                                    <w:pStyle w:val="TableParagraph"/>
                                    <w:spacing w:before="232"/>
                                    <w:ind w:left="190"/>
                                    <w:rPr>
                                      <w:sz w:val="24"/>
                                    </w:rPr>
                                  </w:pPr>
                                  <w:r>
                                    <w:rPr>
                                      <w:spacing w:val="-10"/>
                                      <w:sz w:val="24"/>
                                    </w:rPr>
                                    <w:t>經</w:t>
                                  </w:r>
                                </w:p>
                              </w:tc>
                              <w:tc>
                                <w:tcPr>
                                  <w:tcW w:w="599" w:type="dxa"/>
                                  <w:tcBorders>
                                    <w:left w:val="nil"/>
                                    <w:right w:val="nil"/>
                                  </w:tcBorders>
                                </w:tcPr>
                                <w:p>
                                  <w:pPr>
                                    <w:pStyle w:val="TableParagraph"/>
                                    <w:spacing w:before="232"/>
                                    <w:ind w:left="191"/>
                                    <w:rPr>
                                      <w:sz w:val="24"/>
                                    </w:rPr>
                                  </w:pPr>
                                  <w:r>
                                    <w:rPr>
                                      <w:spacing w:val="-10"/>
                                      <w:sz w:val="24"/>
                                    </w:rPr>
                                    <w:t>費</w:t>
                                  </w:r>
                                </w:p>
                              </w:tc>
                              <w:tc>
                                <w:tcPr>
                                  <w:tcW w:w="606" w:type="dxa"/>
                                  <w:tcBorders>
                                    <w:left w:val="nil"/>
                                    <w:right w:val="nil"/>
                                  </w:tcBorders>
                                </w:tcPr>
                                <w:p>
                                  <w:pPr>
                                    <w:pStyle w:val="TableParagraph"/>
                                    <w:spacing w:before="232"/>
                                    <w:ind w:left="18"/>
                                    <w:jc w:val="center"/>
                                    <w:rPr>
                                      <w:sz w:val="24"/>
                                    </w:rPr>
                                  </w:pPr>
                                  <w:r>
                                    <w:rPr>
                                      <w:spacing w:val="-10"/>
                                      <w:sz w:val="24"/>
                                    </w:rPr>
                                    <w:t>明</w:t>
                                  </w:r>
                                </w:p>
                              </w:tc>
                              <w:tc>
                                <w:tcPr>
                                  <w:tcW w:w="2192" w:type="dxa"/>
                                  <w:tcBorders>
                                    <w:left w:val="nil"/>
                                    <w:right w:val="nil"/>
                                  </w:tcBorders>
                                </w:tcPr>
                                <w:p>
                                  <w:pPr>
                                    <w:pStyle w:val="TableParagraph"/>
                                    <w:spacing w:before="232"/>
                                    <w:ind w:left="186"/>
                                    <w:rPr>
                                      <w:sz w:val="24"/>
                                    </w:rPr>
                                  </w:pPr>
                                  <w:r>
                                    <w:rPr>
                                      <w:spacing w:val="-10"/>
                                      <w:sz w:val="24"/>
                                    </w:rPr>
                                    <w:t>細</w:t>
                                  </w:r>
                                </w:p>
                              </w:tc>
                              <w:tc>
                                <w:tcPr>
                                  <w:tcW w:w="853" w:type="dxa"/>
                                  <w:tcBorders>
                                    <w:left w:val="nil"/>
                                  </w:tcBorders>
                                </w:tcPr>
                                <w:p>
                                  <w:pPr>
                                    <w:pStyle w:val="TableParagraph"/>
                                    <w:rPr>
                                      <w:rFonts w:ascii="Times New Roman"/>
                                      <w:sz w:val="24"/>
                                    </w:rPr>
                                  </w:pPr>
                                </w:p>
                              </w:tc>
                            </w:tr>
                            <w:tr>
                              <w:trPr>
                                <w:trHeight w:val="719" w:hRule="atLeast"/>
                              </w:trPr>
                              <w:tc>
                                <w:tcPr>
                                  <w:tcW w:w="1704" w:type="dxa"/>
                                  <w:vMerge/>
                                  <w:tcBorders>
                                    <w:top w:val="nil"/>
                                  </w:tcBorders>
                                </w:tcPr>
                                <w:p>
                                  <w:pPr>
                                    <w:rPr>
                                      <w:sz w:val="2"/>
                                      <w:szCs w:val="2"/>
                                    </w:rPr>
                                  </w:pPr>
                                </w:p>
                              </w:tc>
                              <w:tc>
                                <w:tcPr>
                                  <w:tcW w:w="1130" w:type="dxa"/>
                                </w:tcPr>
                                <w:p>
                                  <w:pPr>
                                    <w:pStyle w:val="TableParagraph"/>
                                    <w:spacing w:before="227"/>
                                    <w:ind w:left="81"/>
                                    <w:rPr>
                                      <w:sz w:val="24"/>
                                    </w:rPr>
                                  </w:pPr>
                                  <w:r>
                                    <w:rPr>
                                      <w:spacing w:val="-2"/>
                                      <w:sz w:val="24"/>
                                    </w:rPr>
                                    <w:t>單價(元)</w:t>
                                  </w:r>
                                </w:p>
                              </w:tc>
                              <w:tc>
                                <w:tcPr>
                                  <w:tcW w:w="1276" w:type="dxa"/>
                                </w:tcPr>
                                <w:p>
                                  <w:pPr>
                                    <w:pStyle w:val="TableParagraph"/>
                                    <w:spacing w:before="227"/>
                                    <w:ind w:left="398"/>
                                    <w:rPr>
                                      <w:sz w:val="24"/>
                                    </w:rPr>
                                  </w:pPr>
                                  <w:r>
                                    <w:rPr>
                                      <w:spacing w:val="-5"/>
                                      <w:sz w:val="24"/>
                                    </w:rPr>
                                    <w:t>數量</w:t>
                                  </w:r>
                                </w:p>
                              </w:tc>
                              <w:tc>
                                <w:tcPr>
                                  <w:tcW w:w="854" w:type="dxa"/>
                                  <w:gridSpan w:val="2"/>
                                </w:tcPr>
                                <w:p>
                                  <w:pPr>
                                    <w:pStyle w:val="TableParagraph"/>
                                    <w:spacing w:before="47"/>
                                    <w:ind w:left="190"/>
                                    <w:rPr>
                                      <w:sz w:val="24"/>
                                    </w:rPr>
                                  </w:pPr>
                                  <w:r>
                                    <w:rPr>
                                      <w:spacing w:val="-5"/>
                                      <w:sz w:val="24"/>
                                    </w:rPr>
                                    <w:t>總價</w:t>
                                  </w:r>
                                </w:p>
                                <w:p>
                                  <w:pPr>
                                    <w:pStyle w:val="TableParagraph"/>
                                    <w:spacing w:line="292" w:lineRule="exact" w:before="53"/>
                                    <w:ind w:left="190"/>
                                    <w:rPr>
                                      <w:sz w:val="24"/>
                                    </w:rPr>
                                  </w:pPr>
                                  <w:r>
                                    <w:rPr>
                                      <w:spacing w:val="-4"/>
                                      <w:sz w:val="24"/>
                                    </w:rPr>
                                    <w:t>(元)</w:t>
                                  </w:r>
                                </w:p>
                              </w:tc>
                              <w:tc>
                                <w:tcPr>
                                  <w:tcW w:w="385" w:type="dxa"/>
                                  <w:tcBorders>
                                    <w:right w:val="nil"/>
                                  </w:tcBorders>
                                </w:tcPr>
                                <w:p>
                                  <w:pPr>
                                    <w:pStyle w:val="TableParagraph"/>
                                    <w:rPr>
                                      <w:rFonts w:ascii="Times New Roman"/>
                                      <w:sz w:val="24"/>
                                    </w:rPr>
                                  </w:pPr>
                                </w:p>
                              </w:tc>
                              <w:tc>
                                <w:tcPr>
                                  <w:tcW w:w="599" w:type="dxa"/>
                                  <w:tcBorders>
                                    <w:left w:val="nil"/>
                                    <w:right w:val="nil"/>
                                  </w:tcBorders>
                                </w:tcPr>
                                <w:p>
                                  <w:pPr>
                                    <w:pStyle w:val="TableParagraph"/>
                                    <w:rPr>
                                      <w:rFonts w:ascii="Times New Roman"/>
                                      <w:sz w:val="24"/>
                                    </w:rPr>
                                  </w:pPr>
                                </w:p>
                              </w:tc>
                              <w:tc>
                                <w:tcPr>
                                  <w:tcW w:w="599" w:type="dxa"/>
                                  <w:tcBorders>
                                    <w:left w:val="nil"/>
                                    <w:right w:val="nil"/>
                                  </w:tcBorders>
                                </w:tcPr>
                                <w:p>
                                  <w:pPr>
                                    <w:pStyle w:val="TableParagraph"/>
                                    <w:rPr>
                                      <w:rFonts w:ascii="Times New Roman"/>
                                      <w:sz w:val="24"/>
                                    </w:rPr>
                                  </w:pPr>
                                </w:p>
                              </w:tc>
                              <w:tc>
                                <w:tcPr>
                                  <w:tcW w:w="606" w:type="dxa"/>
                                  <w:tcBorders>
                                    <w:left w:val="nil"/>
                                    <w:right w:val="nil"/>
                                  </w:tcBorders>
                                </w:tcPr>
                                <w:p>
                                  <w:pPr>
                                    <w:pStyle w:val="TableParagraph"/>
                                    <w:spacing w:before="227"/>
                                    <w:ind w:left="152"/>
                                    <w:jc w:val="center"/>
                                    <w:rPr>
                                      <w:sz w:val="24"/>
                                    </w:rPr>
                                  </w:pPr>
                                  <w:r>
                                    <w:rPr>
                                      <w:spacing w:val="-10"/>
                                      <w:sz w:val="24"/>
                                    </w:rPr>
                                    <w:t>說</w:t>
                                  </w:r>
                                </w:p>
                              </w:tc>
                              <w:tc>
                                <w:tcPr>
                                  <w:tcW w:w="2192" w:type="dxa"/>
                                  <w:tcBorders>
                                    <w:left w:val="nil"/>
                                  </w:tcBorders>
                                </w:tcPr>
                                <w:p>
                                  <w:pPr>
                                    <w:pStyle w:val="TableParagraph"/>
                                    <w:spacing w:before="227"/>
                                    <w:ind w:left="133"/>
                                    <w:rPr>
                                      <w:sz w:val="24"/>
                                    </w:rPr>
                                  </w:pPr>
                                  <w:r>
                                    <w:rPr>
                                      <w:spacing w:val="-10"/>
                                      <w:sz w:val="24"/>
                                    </w:rPr>
                                    <w:t>明</w:t>
                                  </w:r>
                                </w:p>
                              </w:tc>
                              <w:tc>
                                <w:tcPr>
                                  <w:tcW w:w="853" w:type="dxa"/>
                                </w:tcPr>
                                <w:p>
                                  <w:pPr>
                                    <w:pStyle w:val="TableParagraph"/>
                                    <w:spacing w:before="227"/>
                                    <w:ind w:left="197"/>
                                    <w:rPr>
                                      <w:sz w:val="24"/>
                                    </w:rPr>
                                  </w:pPr>
                                  <w:r>
                                    <w:rPr>
                                      <w:spacing w:val="-5"/>
                                      <w:sz w:val="24"/>
                                    </w:rPr>
                                    <w:t>備註</w:t>
                                  </w:r>
                                </w:p>
                              </w:tc>
                            </w:tr>
                            <w:tr>
                              <w:trPr>
                                <w:trHeight w:val="1079" w:hRule="atLeast"/>
                              </w:trPr>
                              <w:tc>
                                <w:tcPr>
                                  <w:tcW w:w="1704" w:type="dxa"/>
                                </w:tcPr>
                                <w:p>
                                  <w:pPr>
                                    <w:pStyle w:val="TableParagraph"/>
                                    <w:tabs>
                                      <w:tab w:pos="748" w:val="left" w:leader="none"/>
                                    </w:tabs>
                                    <w:spacing w:line="280" w:lineRule="auto" w:before="228"/>
                                    <w:ind w:left="748" w:right="18" w:hanging="720"/>
                                    <w:rPr>
                                      <w:sz w:val="24"/>
                                    </w:rPr>
                                  </w:pPr>
                                  <w:r>
                                    <w:rPr>
                                      <w:spacing w:val="-6"/>
                                      <w:sz w:val="24"/>
                                    </w:rPr>
                                    <w:t>1.</w:t>
                                  </w:r>
                                  <w:r>
                                    <w:rPr>
                                      <w:sz w:val="24"/>
                                    </w:rPr>
                                    <w:tab/>
                                  </w:r>
                                  <w:r>
                                    <w:rPr>
                                      <w:spacing w:val="-12"/>
                                      <w:sz w:val="24"/>
                                    </w:rPr>
                                    <w:t>補 充 保</w:t>
                                  </w:r>
                                  <w:r>
                                    <w:rPr>
                                      <w:spacing w:val="-10"/>
                                      <w:sz w:val="24"/>
                                    </w:rPr>
                                    <w:t>費</w:t>
                                  </w:r>
                                </w:p>
                              </w:tc>
                              <w:tc>
                                <w:tcPr>
                                  <w:tcW w:w="1130" w:type="dxa"/>
                                </w:tcPr>
                                <w:p>
                                  <w:pPr>
                                    <w:pStyle w:val="TableParagraph"/>
                                    <w:rPr>
                                      <w:rFonts w:ascii="Times New Roman"/>
                                      <w:sz w:val="24"/>
                                    </w:rPr>
                                  </w:pPr>
                                </w:p>
                              </w:tc>
                              <w:tc>
                                <w:tcPr>
                                  <w:tcW w:w="1276" w:type="dxa"/>
                                </w:tcPr>
                                <w:p>
                                  <w:pPr>
                                    <w:pStyle w:val="TableParagraph"/>
                                    <w:spacing w:before="100"/>
                                    <w:rPr>
                                      <w:sz w:val="24"/>
                                    </w:rPr>
                                  </w:pPr>
                                </w:p>
                                <w:p>
                                  <w:pPr>
                                    <w:pStyle w:val="TableParagraph"/>
                                    <w:ind w:left="28"/>
                                    <w:rPr>
                                      <w:sz w:val="24"/>
                                    </w:rPr>
                                  </w:pPr>
                                  <w:r>
                                    <w:rPr>
                                      <w:sz w:val="24"/>
                                    </w:rPr>
                                    <w:t>1</w:t>
                                  </w:r>
                                  <w:r>
                                    <w:rPr>
                                      <w:spacing w:val="-10"/>
                                      <w:sz w:val="24"/>
                                    </w:rPr>
                                    <w:t>式</w:t>
                                  </w:r>
                                </w:p>
                              </w:tc>
                              <w:tc>
                                <w:tcPr>
                                  <w:tcW w:w="854" w:type="dxa"/>
                                  <w:gridSpan w:val="2"/>
                                </w:tcPr>
                                <w:p>
                                  <w:pPr>
                                    <w:pStyle w:val="TableParagraph"/>
                                    <w:rPr>
                                      <w:rFonts w:ascii="Times New Roman"/>
                                      <w:sz w:val="24"/>
                                    </w:rPr>
                                  </w:pPr>
                                </w:p>
                              </w:tc>
                              <w:tc>
                                <w:tcPr>
                                  <w:tcW w:w="4381" w:type="dxa"/>
                                  <w:gridSpan w:val="5"/>
                                </w:tcPr>
                                <w:p>
                                  <w:pPr>
                                    <w:pStyle w:val="TableParagraph"/>
                                    <w:spacing w:line="360" w:lineRule="exact"/>
                                    <w:ind w:left="32" w:right="-15"/>
                                    <w:jc w:val="both"/>
                                    <w:rPr>
                                      <w:sz w:val="24"/>
                                    </w:rPr>
                                  </w:pPr>
                                  <w:r>
                                    <w:rPr>
                                      <w:spacing w:val="-2"/>
                                      <w:sz w:val="24"/>
                                    </w:rPr>
                                    <w:t>以工作費、鐘點費、加班費及訪視費共4項經費合計乘以2.11%計算，每校總金額不超過1,181元。</w:t>
                                  </w:r>
                                </w:p>
                              </w:tc>
                              <w:tc>
                                <w:tcPr>
                                  <w:tcW w:w="853" w:type="dxa"/>
                                </w:tcPr>
                                <w:p>
                                  <w:pPr>
                                    <w:pStyle w:val="TableParagraph"/>
                                    <w:rPr>
                                      <w:rFonts w:ascii="Times New Roman"/>
                                      <w:sz w:val="24"/>
                                    </w:rPr>
                                  </w:pPr>
                                </w:p>
                              </w:tc>
                            </w:tr>
                            <w:tr>
                              <w:trPr>
                                <w:trHeight w:val="1081" w:hRule="atLeast"/>
                              </w:trPr>
                              <w:tc>
                                <w:tcPr>
                                  <w:tcW w:w="1704" w:type="dxa"/>
                                </w:tcPr>
                                <w:p>
                                  <w:pPr>
                                    <w:pStyle w:val="TableParagraph"/>
                                    <w:spacing w:line="360" w:lineRule="exact"/>
                                    <w:ind w:left="311" w:right="-29" w:hanging="284"/>
                                    <w:jc w:val="both"/>
                                    <w:rPr>
                                      <w:sz w:val="24"/>
                                    </w:rPr>
                                  </w:pPr>
                                  <w:r>
                                    <w:rPr>
                                      <w:sz w:val="24"/>
                                    </w:rPr>
                                    <w:t>2.</w:t>
                                  </w:r>
                                  <w:r>
                                    <w:rPr>
                                      <w:spacing w:val="20"/>
                                      <w:sz w:val="24"/>
                                    </w:rPr>
                                    <w:t> 學校接送志</w:t>
                                  </w:r>
                                  <w:r>
                                    <w:rPr>
                                      <w:spacing w:val="38"/>
                                      <w:sz w:val="24"/>
                                    </w:rPr>
                                    <w:t>工來回交通</w:t>
                                  </w:r>
                                  <w:r>
                                    <w:rPr>
                                      <w:spacing w:val="-10"/>
                                      <w:sz w:val="24"/>
                                    </w:rPr>
                                    <w:t>費</w:t>
                                  </w:r>
                                </w:p>
                              </w:tc>
                              <w:tc>
                                <w:tcPr>
                                  <w:tcW w:w="1130" w:type="dxa"/>
                                </w:tcPr>
                                <w:p>
                                  <w:pPr>
                                    <w:pStyle w:val="TableParagraph"/>
                                    <w:rPr>
                                      <w:rFonts w:ascii="Times New Roman"/>
                                      <w:sz w:val="24"/>
                                    </w:rPr>
                                  </w:pPr>
                                </w:p>
                              </w:tc>
                              <w:tc>
                                <w:tcPr>
                                  <w:tcW w:w="1276" w:type="dxa"/>
                                </w:tcPr>
                                <w:p>
                                  <w:pPr>
                                    <w:pStyle w:val="TableParagraph"/>
                                    <w:spacing w:line="280" w:lineRule="auto" w:before="50"/>
                                    <w:ind w:left="28" w:right="516"/>
                                    <w:rPr>
                                      <w:sz w:val="24"/>
                                    </w:rPr>
                                  </w:pPr>
                                  <w:r>
                                    <w:rPr>
                                      <w:spacing w:val="-6"/>
                                      <w:sz w:val="24"/>
                                    </w:rPr>
                                    <w:t>來回</w:t>
                                  </w:r>
                                  <w:r>
                                    <w:rPr>
                                      <w:spacing w:val="-6"/>
                                      <w:sz w:val="24"/>
                                    </w:rPr>
                                    <w:t> </w:t>
                                  </w:r>
                                  <w:r>
                                    <w:rPr>
                                      <w:sz w:val="24"/>
                                    </w:rPr>
                                    <w:t>共2</w:t>
                                  </w:r>
                                  <w:r>
                                    <w:rPr>
                                      <w:spacing w:val="-15"/>
                                      <w:sz w:val="24"/>
                                    </w:rPr>
                                    <w:t> 趟</w:t>
                                  </w:r>
                                </w:p>
                              </w:tc>
                              <w:tc>
                                <w:tcPr>
                                  <w:tcW w:w="854" w:type="dxa"/>
                                  <w:gridSpan w:val="2"/>
                                </w:tcPr>
                                <w:p>
                                  <w:pPr>
                                    <w:pStyle w:val="TableParagraph"/>
                                    <w:rPr>
                                      <w:rFonts w:ascii="Times New Roman"/>
                                      <w:sz w:val="24"/>
                                    </w:rPr>
                                  </w:pPr>
                                </w:p>
                              </w:tc>
                              <w:tc>
                                <w:tcPr>
                                  <w:tcW w:w="4381" w:type="dxa"/>
                                  <w:gridSpan w:val="5"/>
                                </w:tcPr>
                                <w:p>
                                  <w:pPr>
                                    <w:pStyle w:val="TableParagraph"/>
                                    <w:spacing w:line="360" w:lineRule="exact"/>
                                    <w:ind w:left="32" w:right="1"/>
                                    <w:jc w:val="both"/>
                                    <w:rPr>
                                      <w:sz w:val="24"/>
                                    </w:rPr>
                                  </w:pPr>
                                  <w:r>
                                    <w:rPr>
                                      <w:spacing w:val="-2"/>
                                      <w:sz w:val="24"/>
                                    </w:rPr>
                                    <w:t>(教育訓練地點→學校)、(學校→寶島參訪集合地點，離島學校請提早1日於7/28返臺集合)</w:t>
                                  </w:r>
                                </w:p>
                              </w:tc>
                              <w:tc>
                                <w:tcPr>
                                  <w:tcW w:w="853" w:type="dxa"/>
                                </w:tcPr>
                                <w:p>
                                  <w:pPr>
                                    <w:pStyle w:val="TableParagraph"/>
                                    <w:rPr>
                                      <w:rFonts w:ascii="Times New Roman"/>
                                      <w:sz w:val="24"/>
                                    </w:rPr>
                                  </w:pPr>
                                </w:p>
                              </w:tc>
                            </w:tr>
                            <w:tr>
                              <w:trPr>
                                <w:trHeight w:val="554" w:hRule="atLeast"/>
                              </w:trPr>
                              <w:tc>
                                <w:tcPr>
                                  <w:tcW w:w="1704" w:type="dxa"/>
                                </w:tcPr>
                                <w:p>
                                  <w:pPr>
                                    <w:pStyle w:val="TableParagraph"/>
                                    <w:spacing w:before="48"/>
                                    <w:ind w:left="28"/>
                                    <w:rPr>
                                      <w:sz w:val="24"/>
                                    </w:rPr>
                                  </w:pPr>
                                  <w:r>
                                    <w:rPr>
                                      <w:sz w:val="24"/>
                                    </w:rPr>
                                    <w:t>3.</w:t>
                                  </w:r>
                                  <w:r>
                                    <w:rPr>
                                      <w:spacing w:val="-22"/>
                                      <w:sz w:val="24"/>
                                    </w:rPr>
                                    <w:t> 教材費</w:t>
                                  </w:r>
                                </w:p>
                              </w:tc>
                              <w:tc>
                                <w:tcPr>
                                  <w:tcW w:w="1130" w:type="dxa"/>
                                </w:tcPr>
                                <w:p>
                                  <w:pPr>
                                    <w:pStyle w:val="TableParagraph"/>
                                    <w:rPr>
                                      <w:rFonts w:ascii="Times New Roman"/>
                                      <w:sz w:val="24"/>
                                    </w:rPr>
                                  </w:pPr>
                                </w:p>
                              </w:tc>
                              <w:tc>
                                <w:tcPr>
                                  <w:tcW w:w="1276" w:type="dxa"/>
                                </w:tcPr>
                                <w:p>
                                  <w:pPr>
                                    <w:pStyle w:val="TableParagraph"/>
                                    <w:spacing w:before="48"/>
                                    <w:ind w:left="269"/>
                                    <w:rPr>
                                      <w:sz w:val="24"/>
                                    </w:rPr>
                                  </w:pPr>
                                  <w:r>
                                    <w:rPr>
                                      <w:sz w:val="24"/>
                                    </w:rPr>
                                    <w:t>1</w:t>
                                  </w:r>
                                  <w:r>
                                    <w:rPr>
                                      <w:spacing w:val="-10"/>
                                      <w:sz w:val="24"/>
                                    </w:rPr>
                                    <w:t>式</w:t>
                                  </w:r>
                                </w:p>
                              </w:tc>
                              <w:tc>
                                <w:tcPr>
                                  <w:tcW w:w="854" w:type="dxa"/>
                                  <w:gridSpan w:val="2"/>
                                </w:tcPr>
                                <w:p>
                                  <w:pPr>
                                    <w:pStyle w:val="TableParagraph"/>
                                    <w:rPr>
                                      <w:rFonts w:ascii="Times New Roman"/>
                                      <w:sz w:val="24"/>
                                    </w:rPr>
                                  </w:pPr>
                                </w:p>
                              </w:tc>
                              <w:tc>
                                <w:tcPr>
                                  <w:tcW w:w="4381" w:type="dxa"/>
                                  <w:gridSpan w:val="5"/>
                                </w:tcPr>
                                <w:p>
                                  <w:pPr>
                                    <w:pStyle w:val="TableParagraph"/>
                                    <w:spacing w:before="48"/>
                                    <w:ind w:left="32"/>
                                    <w:rPr>
                                      <w:sz w:val="24"/>
                                    </w:rPr>
                                  </w:pPr>
                                  <w:r>
                                    <w:rPr>
                                      <w:color w:val="FF0000"/>
                                      <w:sz w:val="24"/>
                                    </w:rPr>
                                    <w:t>每校酌予補助上限1萬元</w:t>
                                  </w:r>
                                  <w:r>
                                    <w:rPr>
                                      <w:spacing w:val="-10"/>
                                      <w:sz w:val="24"/>
                                    </w:rPr>
                                    <w:t>。</w:t>
                                  </w:r>
                                </w:p>
                              </w:tc>
                              <w:tc>
                                <w:tcPr>
                                  <w:tcW w:w="853" w:type="dxa"/>
                                </w:tcPr>
                                <w:p>
                                  <w:pPr>
                                    <w:pStyle w:val="TableParagraph"/>
                                    <w:rPr>
                                      <w:rFonts w:ascii="Times New Roman"/>
                                      <w:sz w:val="24"/>
                                    </w:rPr>
                                  </w:pPr>
                                </w:p>
                              </w:tc>
                            </w:tr>
                            <w:tr>
                              <w:trPr>
                                <w:trHeight w:val="719" w:hRule="atLeast"/>
                              </w:trPr>
                              <w:tc>
                                <w:tcPr>
                                  <w:tcW w:w="1704" w:type="dxa"/>
                                </w:tcPr>
                                <w:p>
                                  <w:pPr>
                                    <w:pStyle w:val="TableParagraph"/>
                                    <w:spacing w:before="47"/>
                                    <w:ind w:left="28" w:right="-29"/>
                                    <w:rPr>
                                      <w:sz w:val="24"/>
                                    </w:rPr>
                                  </w:pPr>
                                  <w:r>
                                    <w:rPr>
                                      <w:sz w:val="24"/>
                                    </w:rPr>
                                    <w:t>4.</w:t>
                                  </w:r>
                                  <w:r>
                                    <w:rPr>
                                      <w:spacing w:val="18"/>
                                      <w:sz w:val="24"/>
                                    </w:rPr>
                                    <w:t> 志工青年伙</w:t>
                                  </w:r>
                                </w:p>
                                <w:p>
                                  <w:pPr>
                                    <w:pStyle w:val="TableParagraph"/>
                                    <w:spacing w:line="292" w:lineRule="exact" w:before="53"/>
                                    <w:ind w:left="311"/>
                                    <w:rPr>
                                      <w:sz w:val="24"/>
                                    </w:rPr>
                                  </w:pPr>
                                  <w:r>
                                    <w:rPr>
                                      <w:spacing w:val="-5"/>
                                      <w:sz w:val="24"/>
                                    </w:rPr>
                                    <w:t>食費</w:t>
                                  </w:r>
                                </w:p>
                              </w:tc>
                              <w:tc>
                                <w:tcPr>
                                  <w:tcW w:w="1130" w:type="dxa"/>
                                </w:tcPr>
                                <w:p>
                                  <w:pPr>
                                    <w:pStyle w:val="TableParagraph"/>
                                    <w:spacing w:before="47"/>
                                    <w:ind w:left="23"/>
                                    <w:rPr>
                                      <w:sz w:val="24"/>
                                    </w:rPr>
                                  </w:pPr>
                                  <w:r>
                                    <w:rPr>
                                      <w:spacing w:val="-5"/>
                                      <w:sz w:val="24"/>
                                    </w:rPr>
                                    <w:t>500</w:t>
                                  </w:r>
                                </w:p>
                              </w:tc>
                              <w:tc>
                                <w:tcPr>
                                  <w:tcW w:w="1276" w:type="dxa"/>
                                </w:tcPr>
                                <w:p>
                                  <w:pPr>
                                    <w:pStyle w:val="TableParagraph"/>
                                    <w:spacing w:before="47"/>
                                    <w:ind w:left="28"/>
                                    <w:rPr>
                                      <w:sz w:val="24"/>
                                    </w:rPr>
                                  </w:pPr>
                                  <w:r>
                                    <w:rPr>
                                      <w:sz w:val="24"/>
                                    </w:rPr>
                                    <w:t>16天</w:t>
                                  </w:r>
                                  <w:r>
                                    <w:rPr>
                                      <w:spacing w:val="-10"/>
                                      <w:sz w:val="24"/>
                                    </w:rPr>
                                    <w:t>*</w:t>
                                  </w:r>
                                </w:p>
                                <w:p>
                                  <w:pPr>
                                    <w:pStyle w:val="TableParagraph"/>
                                    <w:spacing w:line="292" w:lineRule="exact" w:before="53"/>
                                    <w:ind w:left="28"/>
                                    <w:rPr>
                                      <w:sz w:val="24"/>
                                    </w:rPr>
                                  </w:pPr>
                                  <w:r>
                                    <w:rPr>
                                      <w:spacing w:val="-5"/>
                                      <w:sz w:val="24"/>
                                    </w:rPr>
                                    <w:t>○人</w:t>
                                  </w:r>
                                </w:p>
                              </w:tc>
                              <w:tc>
                                <w:tcPr>
                                  <w:tcW w:w="854" w:type="dxa"/>
                                  <w:gridSpan w:val="2"/>
                                </w:tcPr>
                                <w:p>
                                  <w:pPr>
                                    <w:pStyle w:val="TableParagraph"/>
                                    <w:rPr>
                                      <w:rFonts w:ascii="Times New Roman"/>
                                      <w:sz w:val="24"/>
                                    </w:rPr>
                                  </w:pPr>
                                </w:p>
                              </w:tc>
                              <w:tc>
                                <w:tcPr>
                                  <w:tcW w:w="4381" w:type="dxa"/>
                                  <w:gridSpan w:val="5"/>
                                </w:tcPr>
                                <w:p>
                                  <w:pPr>
                                    <w:pStyle w:val="TableParagraph"/>
                                    <w:spacing w:before="47"/>
                                    <w:ind w:left="32"/>
                                    <w:rPr>
                                      <w:sz w:val="24"/>
                                    </w:rPr>
                                  </w:pPr>
                                  <w:r>
                                    <w:rPr>
                                      <w:sz w:val="24"/>
                                    </w:rPr>
                                    <w:t>16天（7/13-</w:t>
                                  </w:r>
                                  <w:r>
                                    <w:rPr>
                                      <w:spacing w:val="15"/>
                                      <w:sz w:val="24"/>
                                    </w:rPr>
                                    <w:t>7/2</w:t>
                                  </w:r>
                                  <w:r>
                                    <w:rPr>
                                      <w:spacing w:val="24"/>
                                      <w:sz w:val="24"/>
                                    </w:rPr>
                                    <w:t>8</w:t>
                                  </w:r>
                                  <w:r>
                                    <w:rPr>
                                      <w:spacing w:val="-96"/>
                                      <w:sz w:val="24"/>
                                    </w:rPr>
                                    <w:t>）</w:t>
                                  </w:r>
                                  <w:r>
                                    <w:rPr>
                                      <w:spacing w:val="4"/>
                                      <w:sz w:val="24"/>
                                    </w:rPr>
                                    <w:t>，每人每天</w:t>
                                  </w:r>
                                  <w:r>
                                    <w:rPr>
                                      <w:sz w:val="24"/>
                                    </w:rPr>
                                    <w:t>500</w:t>
                                  </w:r>
                                  <w:r>
                                    <w:rPr>
                                      <w:spacing w:val="-4"/>
                                      <w:sz w:val="24"/>
                                    </w:rPr>
                                    <w:t>元。含</w:t>
                                  </w:r>
                                </w:p>
                                <w:p>
                                  <w:pPr>
                                    <w:pStyle w:val="TableParagraph"/>
                                    <w:spacing w:line="292" w:lineRule="exact" w:before="53"/>
                                    <w:ind w:left="32"/>
                                    <w:rPr>
                                      <w:sz w:val="24"/>
                                    </w:rPr>
                                  </w:pPr>
                                  <w:r>
                                    <w:rPr>
                                      <w:spacing w:val="-2"/>
                                      <w:sz w:val="24"/>
                                    </w:rPr>
                                    <w:t>志工週末參訪伙食</w:t>
                                  </w:r>
                                </w:p>
                              </w:tc>
                              <w:tc>
                                <w:tcPr>
                                  <w:tcW w:w="853" w:type="dxa"/>
                                </w:tcPr>
                                <w:p>
                                  <w:pPr>
                                    <w:pStyle w:val="TableParagraph"/>
                                    <w:rPr>
                                      <w:rFonts w:ascii="Times New Roman"/>
                                      <w:sz w:val="24"/>
                                    </w:rPr>
                                  </w:pPr>
                                </w:p>
                              </w:tc>
                            </w:tr>
                            <w:tr>
                              <w:trPr>
                                <w:trHeight w:val="2159" w:hRule="atLeast"/>
                              </w:trPr>
                              <w:tc>
                                <w:tcPr>
                                  <w:tcW w:w="1704" w:type="dxa"/>
                                </w:tcPr>
                                <w:p>
                                  <w:pPr>
                                    <w:pStyle w:val="TableParagraph"/>
                                    <w:spacing w:line="280" w:lineRule="auto" w:before="48"/>
                                    <w:ind w:left="311" w:right="-29" w:hanging="284"/>
                                    <w:jc w:val="both"/>
                                    <w:rPr>
                                      <w:sz w:val="24"/>
                                    </w:rPr>
                                  </w:pPr>
                                  <w:r>
                                    <w:rPr>
                                      <w:sz w:val="24"/>
                                    </w:rPr>
                                    <w:t>5.</w:t>
                                  </w:r>
                                  <w:r>
                                    <w:rPr>
                                      <w:spacing w:val="20"/>
                                      <w:sz w:val="24"/>
                                    </w:rPr>
                                    <w:t> 營隊期間學</w:t>
                                  </w:r>
                                  <w:r>
                                    <w:rPr>
                                      <w:spacing w:val="38"/>
                                      <w:sz w:val="24"/>
                                    </w:rPr>
                                    <w:t>校工作人員</w:t>
                                  </w:r>
                                  <w:r>
                                    <w:rPr>
                                      <w:spacing w:val="-6"/>
                                      <w:sz w:val="24"/>
                                    </w:rPr>
                                    <w:t>膳費</w:t>
                                  </w:r>
                                </w:p>
                              </w:tc>
                              <w:tc>
                                <w:tcPr>
                                  <w:tcW w:w="1130" w:type="dxa"/>
                                </w:tcPr>
                                <w:p>
                                  <w:pPr>
                                    <w:pStyle w:val="TableParagraph"/>
                                    <w:spacing w:before="48"/>
                                    <w:ind w:left="23"/>
                                    <w:rPr>
                                      <w:sz w:val="24"/>
                                    </w:rPr>
                                  </w:pPr>
                                  <w:r>
                                    <w:rPr>
                                      <w:spacing w:val="-5"/>
                                      <w:sz w:val="24"/>
                                    </w:rPr>
                                    <w:t>100</w:t>
                                  </w:r>
                                </w:p>
                              </w:tc>
                              <w:tc>
                                <w:tcPr>
                                  <w:tcW w:w="1276" w:type="dxa"/>
                                </w:tcPr>
                                <w:p>
                                  <w:pPr>
                                    <w:pStyle w:val="TableParagraph"/>
                                    <w:spacing w:before="48"/>
                                    <w:ind w:left="28"/>
                                    <w:rPr>
                                      <w:sz w:val="24"/>
                                    </w:rPr>
                                  </w:pPr>
                                  <w:r>
                                    <w:rPr>
                                      <w:sz w:val="24"/>
                                    </w:rPr>
                                    <w:t>16天</w:t>
                                  </w:r>
                                  <w:r>
                                    <w:rPr>
                                      <w:spacing w:val="-10"/>
                                      <w:sz w:val="24"/>
                                    </w:rPr>
                                    <w:t>*</w:t>
                                  </w:r>
                                </w:p>
                                <w:p>
                                  <w:pPr>
                                    <w:pStyle w:val="TableParagraph"/>
                                    <w:numPr>
                                      <w:ilvl w:val="0"/>
                                      <w:numId w:val="9"/>
                                    </w:numPr>
                                    <w:tabs>
                                      <w:tab w:pos="313" w:val="left" w:leader="none"/>
                                    </w:tabs>
                                    <w:spacing w:line="240" w:lineRule="auto" w:before="52" w:after="0"/>
                                    <w:ind w:left="313" w:right="0" w:hanging="285"/>
                                    <w:jc w:val="left"/>
                                    <w:rPr>
                                      <w:sz w:val="24"/>
                                    </w:rPr>
                                  </w:pPr>
                                  <w:r>
                                    <w:rPr>
                                      <w:spacing w:val="-38"/>
                                      <w:sz w:val="24"/>
                                    </w:rPr>
                                    <w:t>人 </w:t>
                                  </w:r>
                                  <w:r>
                                    <w:rPr>
                                      <w:sz w:val="24"/>
                                    </w:rPr>
                                    <w:t>+15</w:t>
                                  </w:r>
                                  <w:r>
                                    <w:rPr>
                                      <w:spacing w:val="-43"/>
                                      <w:sz w:val="24"/>
                                    </w:rPr>
                                    <w:t> 晚</w:t>
                                  </w:r>
                                </w:p>
                                <w:p>
                                  <w:pPr>
                                    <w:pStyle w:val="TableParagraph"/>
                                    <w:spacing w:before="53"/>
                                    <w:ind w:left="28"/>
                                    <w:rPr>
                                      <w:sz w:val="24"/>
                                    </w:rPr>
                                  </w:pPr>
                                  <w:r>
                                    <w:rPr>
                                      <w:sz w:val="24"/>
                                    </w:rPr>
                                    <w:t>*1</w:t>
                                  </w:r>
                                  <w:r>
                                    <w:rPr>
                                      <w:spacing w:val="-10"/>
                                      <w:sz w:val="24"/>
                                    </w:rPr>
                                    <w:t>人</w:t>
                                  </w:r>
                                </w:p>
                              </w:tc>
                              <w:tc>
                                <w:tcPr>
                                  <w:tcW w:w="854" w:type="dxa"/>
                                  <w:gridSpan w:val="2"/>
                                </w:tcPr>
                                <w:p>
                                  <w:pPr>
                                    <w:pStyle w:val="TableParagraph"/>
                                    <w:rPr>
                                      <w:rFonts w:ascii="Times New Roman"/>
                                      <w:sz w:val="24"/>
                                    </w:rPr>
                                  </w:pPr>
                                </w:p>
                              </w:tc>
                              <w:tc>
                                <w:tcPr>
                                  <w:tcW w:w="4381" w:type="dxa"/>
                                  <w:gridSpan w:val="5"/>
                                </w:tcPr>
                                <w:p>
                                  <w:pPr>
                                    <w:pStyle w:val="TableParagraph"/>
                                    <w:spacing w:before="48"/>
                                    <w:ind w:left="32"/>
                                    <w:rPr>
                                      <w:sz w:val="24"/>
                                    </w:rPr>
                                  </w:pPr>
                                  <w:r>
                                    <w:rPr>
                                      <w:sz w:val="24"/>
                                    </w:rPr>
                                    <w:t>16天（7/13-</w:t>
                                  </w:r>
                                  <w:r>
                                    <w:rPr>
                                      <w:spacing w:val="-2"/>
                                      <w:sz w:val="24"/>
                                    </w:rPr>
                                    <w:t>7/28）</w:t>
                                  </w:r>
                                </w:p>
                                <w:p>
                                  <w:pPr>
                                    <w:pStyle w:val="TableParagraph"/>
                                    <w:tabs>
                                      <w:tab w:pos="1834" w:val="left" w:leader="none"/>
                                    </w:tabs>
                                    <w:spacing w:line="280" w:lineRule="auto" w:before="52"/>
                                    <w:ind w:left="32" w:right="9"/>
                                    <w:rPr>
                                      <w:sz w:val="24"/>
                                    </w:rPr>
                                  </w:pPr>
                                  <w:r>
                                    <w:rPr>
                                      <w:spacing w:val="-2"/>
                                      <w:sz w:val="24"/>
                                    </w:rPr>
                                    <w:t>工作人員每日</w:t>
                                  </w:r>
                                  <w:r>
                                    <w:rPr>
                                      <w:rFonts w:ascii="Times New Roman" w:eastAsia="Times New Roman"/>
                                      <w:sz w:val="24"/>
                                      <w:u w:val="single"/>
                                    </w:rPr>
                                    <w:tab/>
                                  </w:r>
                                  <w:r>
                                    <w:rPr>
                                      <w:spacing w:val="-2"/>
                                      <w:sz w:val="24"/>
                                    </w:rPr>
                                    <w:t>人，另補助1位晚間陪</w:t>
                                  </w:r>
                                  <w:r>
                                    <w:rPr>
                                      <w:spacing w:val="-2"/>
                                      <w:sz w:val="24"/>
                                    </w:rPr>
                                    <w:t>伴人員晚餐費，共計15晚。</w:t>
                                  </w:r>
                                </w:p>
                                <w:p>
                                  <w:pPr>
                                    <w:pStyle w:val="TableParagraph"/>
                                    <w:tabs>
                                      <w:tab w:pos="3872" w:val="left" w:leader="none"/>
                                    </w:tabs>
                                    <w:spacing w:line="294" w:lineRule="exact"/>
                                    <w:ind w:left="32"/>
                                    <w:rPr>
                                      <w:sz w:val="24"/>
                                    </w:rPr>
                                  </w:pPr>
                                  <w:r>
                                    <w:rPr>
                                      <w:sz w:val="24"/>
                                    </w:rPr>
                                    <w:t>(16天*</w:t>
                                  </w:r>
                                  <w:r>
                                    <w:rPr>
                                      <w:rFonts w:ascii="Times New Roman" w:eastAsia="Times New Roman"/>
                                      <w:spacing w:val="60"/>
                                      <w:sz w:val="24"/>
                                      <w:u w:val="single"/>
                                    </w:rPr>
                                    <w:t>  </w:t>
                                  </w:r>
                                  <w:r>
                                    <w:rPr>
                                      <w:sz w:val="24"/>
                                    </w:rPr>
                                    <w:t>人+15晚*1人)*100元</w:t>
                                  </w:r>
                                  <w:r>
                                    <w:rPr>
                                      <w:spacing w:val="-10"/>
                                      <w:sz w:val="24"/>
                                    </w:rPr>
                                    <w:t>=</w:t>
                                  </w:r>
                                  <w:r>
                                    <w:rPr>
                                      <w:sz w:val="24"/>
                                      <w:u w:val="single"/>
                                    </w:rPr>
                                    <w:tab/>
                                  </w:r>
                                </w:p>
                                <w:p>
                                  <w:pPr>
                                    <w:pStyle w:val="TableParagraph"/>
                                    <w:spacing w:line="360" w:lineRule="exact"/>
                                    <w:ind w:left="32" w:right="4"/>
                                    <w:rPr>
                                      <w:rFonts w:ascii="Microsoft JhengHei" w:eastAsia="Microsoft JhengHei"/>
                                      <w:b/>
                                      <w:sz w:val="24"/>
                                    </w:rPr>
                                  </w:pPr>
                                  <w:r>
                                    <w:rPr>
                                      <w:rFonts w:ascii="Microsoft JhengHei" w:eastAsia="Microsoft JhengHei"/>
                                      <w:b/>
                                      <w:spacing w:val="-2"/>
                                      <w:sz w:val="24"/>
                                    </w:rPr>
                                    <w:t>工作人員人數依計畫書員額。另補助1</w:t>
                                  </w:r>
                                  <w:r>
                                    <w:rPr>
                                      <w:rFonts w:ascii="Microsoft JhengHei" w:eastAsia="Microsoft JhengHei"/>
                                      <w:b/>
                                      <w:spacing w:val="-2"/>
                                      <w:sz w:val="24"/>
                                    </w:rPr>
                                    <w:t>位晚間陪伴人員晚餐費，共計15晚。</w:t>
                                  </w:r>
                                </w:p>
                              </w:tc>
                              <w:tc>
                                <w:tcPr>
                                  <w:tcW w:w="853" w:type="dxa"/>
                                </w:tcPr>
                                <w:p>
                                  <w:pPr>
                                    <w:pStyle w:val="TableParagraph"/>
                                    <w:rPr>
                                      <w:rFonts w:ascii="Times New Roman"/>
                                      <w:sz w:val="24"/>
                                    </w:rPr>
                                  </w:pPr>
                                </w:p>
                              </w:tc>
                            </w:tr>
                            <w:tr>
                              <w:trPr>
                                <w:trHeight w:val="1079" w:hRule="atLeast"/>
                              </w:trPr>
                              <w:tc>
                                <w:tcPr>
                                  <w:tcW w:w="1704" w:type="dxa"/>
                                </w:tcPr>
                                <w:p>
                                  <w:pPr>
                                    <w:pStyle w:val="TableParagraph"/>
                                    <w:spacing w:line="280" w:lineRule="auto" w:before="48"/>
                                    <w:ind w:left="311" w:right="-29" w:hanging="284"/>
                                    <w:rPr>
                                      <w:sz w:val="24"/>
                                    </w:rPr>
                                  </w:pPr>
                                  <w:r>
                                    <w:rPr>
                                      <w:sz w:val="24"/>
                                    </w:rPr>
                                    <w:t>6.</w:t>
                                  </w:r>
                                  <w:r>
                                    <w:rPr>
                                      <w:spacing w:val="20"/>
                                      <w:sz w:val="24"/>
                                    </w:rPr>
                                    <w:t> 參與學生午</w:t>
                                  </w:r>
                                  <w:r>
                                    <w:rPr>
                                      <w:spacing w:val="-6"/>
                                      <w:sz w:val="24"/>
                                    </w:rPr>
                                    <w:t>餐費</w:t>
                                  </w:r>
                                </w:p>
                              </w:tc>
                              <w:tc>
                                <w:tcPr>
                                  <w:tcW w:w="1130" w:type="dxa"/>
                                </w:tcPr>
                                <w:p>
                                  <w:pPr>
                                    <w:pStyle w:val="TableParagraph"/>
                                    <w:spacing w:before="48"/>
                                    <w:ind w:left="23"/>
                                    <w:rPr>
                                      <w:sz w:val="24"/>
                                    </w:rPr>
                                  </w:pPr>
                                  <w:r>
                                    <w:rPr>
                                      <w:spacing w:val="-5"/>
                                      <w:sz w:val="24"/>
                                    </w:rPr>
                                    <w:t>100</w:t>
                                  </w:r>
                                </w:p>
                              </w:tc>
                              <w:tc>
                                <w:tcPr>
                                  <w:tcW w:w="1276" w:type="dxa"/>
                                </w:tcPr>
                                <w:p>
                                  <w:pPr>
                                    <w:pStyle w:val="TableParagraph"/>
                                    <w:spacing w:before="48"/>
                                    <w:ind w:left="28"/>
                                    <w:rPr>
                                      <w:sz w:val="24"/>
                                    </w:rPr>
                                  </w:pPr>
                                  <w:r>
                                    <w:rPr>
                                      <w:sz w:val="24"/>
                                    </w:rPr>
                                    <w:t>10天</w:t>
                                  </w:r>
                                  <w:r>
                                    <w:rPr>
                                      <w:spacing w:val="-10"/>
                                      <w:sz w:val="24"/>
                                    </w:rPr>
                                    <w:t>*</w:t>
                                  </w:r>
                                </w:p>
                                <w:p>
                                  <w:pPr>
                                    <w:pStyle w:val="TableParagraph"/>
                                    <w:spacing w:before="52"/>
                                    <w:ind w:left="28"/>
                                    <w:rPr>
                                      <w:sz w:val="24"/>
                                    </w:rPr>
                                  </w:pPr>
                                  <w:r>
                                    <w:rPr>
                                      <w:spacing w:val="-5"/>
                                      <w:sz w:val="24"/>
                                    </w:rPr>
                                    <w:t>○人</w:t>
                                  </w:r>
                                </w:p>
                              </w:tc>
                              <w:tc>
                                <w:tcPr>
                                  <w:tcW w:w="854" w:type="dxa"/>
                                  <w:gridSpan w:val="2"/>
                                </w:tcPr>
                                <w:p>
                                  <w:pPr>
                                    <w:pStyle w:val="TableParagraph"/>
                                    <w:rPr>
                                      <w:rFonts w:ascii="Times New Roman"/>
                                      <w:sz w:val="24"/>
                                    </w:rPr>
                                  </w:pPr>
                                </w:p>
                              </w:tc>
                              <w:tc>
                                <w:tcPr>
                                  <w:tcW w:w="4381" w:type="dxa"/>
                                  <w:gridSpan w:val="5"/>
                                </w:tcPr>
                                <w:p>
                                  <w:pPr>
                                    <w:pStyle w:val="TableParagraph"/>
                                    <w:spacing w:before="48"/>
                                    <w:ind w:left="32"/>
                                    <w:rPr>
                                      <w:rFonts w:ascii="Times New Roman" w:eastAsia="Times New Roman"/>
                                      <w:sz w:val="24"/>
                                    </w:rPr>
                                  </w:pPr>
                                  <w:r>
                                    <w:rPr>
                                      <w:spacing w:val="-2"/>
                                      <w:sz w:val="24"/>
                                    </w:rPr>
                                    <w:t>10</w:t>
                                  </w:r>
                                  <w:r>
                                    <w:rPr>
                                      <w:spacing w:val="-49"/>
                                      <w:sz w:val="24"/>
                                    </w:rPr>
                                    <w:t> 天</w:t>
                                  </w:r>
                                  <w:r>
                                    <w:rPr>
                                      <w:spacing w:val="-2"/>
                                      <w:sz w:val="24"/>
                                    </w:rPr>
                                    <w:t>（</w:t>
                                  </w:r>
                                  <w:r>
                                    <w:rPr>
                                      <w:spacing w:val="-93"/>
                                      <w:sz w:val="24"/>
                                    </w:rPr>
                                    <w:t> </w:t>
                                  </w:r>
                                  <w:r>
                                    <w:rPr>
                                      <w:spacing w:val="-2"/>
                                      <w:sz w:val="24"/>
                                    </w:rPr>
                                    <w:t>7/15</w:t>
                                  </w:r>
                                  <w:r>
                                    <w:rPr>
                                      <w:spacing w:val="-47"/>
                                      <w:sz w:val="24"/>
                                    </w:rPr>
                                    <w:t> 至</w:t>
                                  </w:r>
                                  <w:r>
                                    <w:rPr>
                                      <w:spacing w:val="-2"/>
                                      <w:sz w:val="24"/>
                                    </w:rPr>
                                    <w:t>7/19+7/22</w:t>
                                  </w:r>
                                  <w:r>
                                    <w:rPr>
                                      <w:spacing w:val="-48"/>
                                      <w:sz w:val="24"/>
                                    </w:rPr>
                                    <w:t> 至</w:t>
                                  </w:r>
                                  <w:r>
                                    <w:rPr>
                                      <w:spacing w:val="-2"/>
                                      <w:sz w:val="24"/>
                                    </w:rPr>
                                    <w:t>7/26</w:t>
                                  </w:r>
                                  <w:r>
                                    <w:rPr>
                                      <w:spacing w:val="-96"/>
                                      <w:sz w:val="24"/>
                                    </w:rPr>
                                    <w:t> </w:t>
                                  </w:r>
                                  <w:r>
                                    <w:rPr>
                                      <w:spacing w:val="-2"/>
                                      <w:sz w:val="24"/>
                                    </w:rPr>
                                    <w:t>）</w:t>
                                  </w:r>
                                  <w:r>
                                    <w:rPr>
                                      <w:spacing w:val="-34"/>
                                      <w:sz w:val="24"/>
                                    </w:rPr>
                                    <w:t>， 共</w:t>
                                  </w:r>
                                  <w:r>
                                    <w:rPr>
                                      <w:rFonts w:ascii="Times New Roman" w:eastAsia="Times New Roman"/>
                                      <w:spacing w:val="40"/>
                                      <w:sz w:val="24"/>
                                      <w:u w:val="single"/>
                                    </w:rPr>
                                    <w:t> </w:t>
                                  </w:r>
                                </w:p>
                                <w:p>
                                  <w:pPr>
                                    <w:pStyle w:val="TableParagraph"/>
                                    <w:spacing w:line="294" w:lineRule="exact" w:before="52"/>
                                    <w:ind w:left="32"/>
                                    <w:rPr>
                                      <w:sz w:val="24"/>
                                    </w:rPr>
                                  </w:pPr>
                                  <w:r>
                                    <w:rPr>
                                      <w:spacing w:val="-5"/>
                                      <w:sz w:val="24"/>
                                    </w:rPr>
                                    <w:t>人。</w:t>
                                  </w:r>
                                </w:p>
                                <w:p>
                                  <w:pPr>
                                    <w:pStyle w:val="TableParagraph"/>
                                    <w:spacing w:line="358" w:lineRule="exact"/>
                                    <w:ind w:left="32"/>
                                    <w:rPr>
                                      <w:rFonts w:ascii="Microsoft JhengHei" w:eastAsia="Microsoft JhengHei"/>
                                      <w:b/>
                                      <w:sz w:val="24"/>
                                    </w:rPr>
                                  </w:pPr>
                                  <w:r>
                                    <w:rPr>
                                      <w:rFonts w:ascii="Microsoft JhengHei" w:eastAsia="Microsoft JhengHei"/>
                                      <w:b/>
                                      <w:spacing w:val="-6"/>
                                      <w:sz w:val="24"/>
                                    </w:rPr>
                                    <w:t>每班至多50</w:t>
                                  </w:r>
                                  <w:r>
                                    <w:rPr>
                                      <w:rFonts w:ascii="Microsoft JhengHei" w:eastAsia="Microsoft JhengHei"/>
                                      <w:b/>
                                      <w:spacing w:val="-7"/>
                                      <w:sz w:val="24"/>
                                    </w:rPr>
                                    <w:t>位學童。</w:t>
                                  </w:r>
                                </w:p>
                              </w:tc>
                              <w:tc>
                                <w:tcPr>
                                  <w:tcW w:w="853" w:type="dxa"/>
                                </w:tcPr>
                                <w:p>
                                  <w:pPr>
                                    <w:pStyle w:val="TableParagraph"/>
                                    <w:rPr>
                                      <w:rFonts w:ascii="Times New Roman"/>
                                      <w:sz w:val="24"/>
                                    </w:rPr>
                                  </w:pPr>
                                </w:p>
                              </w:tc>
                            </w:tr>
                            <w:tr>
                              <w:trPr>
                                <w:trHeight w:val="1081" w:hRule="atLeast"/>
                              </w:trPr>
                              <w:tc>
                                <w:tcPr>
                                  <w:tcW w:w="1704" w:type="dxa"/>
                                </w:tcPr>
                                <w:p>
                                  <w:pPr>
                                    <w:pStyle w:val="TableParagraph"/>
                                    <w:spacing w:line="280" w:lineRule="auto" w:before="50"/>
                                    <w:ind w:left="311" w:right="-29" w:hanging="284"/>
                                    <w:rPr>
                                      <w:sz w:val="24"/>
                                    </w:rPr>
                                  </w:pPr>
                                  <w:r>
                                    <w:rPr>
                                      <w:sz w:val="24"/>
                                    </w:rPr>
                                    <w:t>7.</w:t>
                                  </w:r>
                                  <w:r>
                                    <w:rPr>
                                      <w:spacing w:val="20"/>
                                      <w:sz w:val="24"/>
                                    </w:rPr>
                                    <w:t> 志工活動費</w:t>
                                  </w:r>
                                  <w:r>
                                    <w:rPr>
                                      <w:spacing w:val="-4"/>
                                      <w:sz w:val="24"/>
                                    </w:rPr>
                                    <w:t>及雜支</w:t>
                                  </w:r>
                                </w:p>
                              </w:tc>
                              <w:tc>
                                <w:tcPr>
                                  <w:tcW w:w="1130" w:type="dxa"/>
                                </w:tcPr>
                                <w:p>
                                  <w:pPr>
                                    <w:pStyle w:val="TableParagraph"/>
                                    <w:spacing w:before="50"/>
                                    <w:ind w:left="23"/>
                                    <w:rPr>
                                      <w:sz w:val="24"/>
                                    </w:rPr>
                                  </w:pPr>
                                  <w:r>
                                    <w:rPr>
                                      <w:spacing w:val="-2"/>
                                      <w:sz w:val="24"/>
                                    </w:rPr>
                                    <w:t>8,000</w:t>
                                  </w:r>
                                </w:p>
                              </w:tc>
                              <w:tc>
                                <w:tcPr>
                                  <w:tcW w:w="1276" w:type="dxa"/>
                                </w:tcPr>
                                <w:p>
                                  <w:pPr>
                                    <w:pStyle w:val="TableParagraph"/>
                                    <w:spacing w:before="50"/>
                                    <w:ind w:left="28"/>
                                    <w:rPr>
                                      <w:sz w:val="24"/>
                                    </w:rPr>
                                  </w:pPr>
                                  <w:r>
                                    <w:rPr>
                                      <w:spacing w:val="-5"/>
                                      <w:sz w:val="24"/>
                                    </w:rPr>
                                    <w:t>○人</w:t>
                                  </w:r>
                                </w:p>
                              </w:tc>
                              <w:tc>
                                <w:tcPr>
                                  <w:tcW w:w="854" w:type="dxa"/>
                                  <w:gridSpan w:val="2"/>
                                </w:tcPr>
                                <w:p>
                                  <w:pPr>
                                    <w:pStyle w:val="TableParagraph"/>
                                    <w:rPr>
                                      <w:rFonts w:ascii="Times New Roman"/>
                                      <w:sz w:val="24"/>
                                    </w:rPr>
                                  </w:pPr>
                                </w:p>
                              </w:tc>
                              <w:tc>
                                <w:tcPr>
                                  <w:tcW w:w="4381" w:type="dxa"/>
                                  <w:gridSpan w:val="5"/>
                                </w:tcPr>
                                <w:p>
                                  <w:pPr>
                                    <w:pStyle w:val="TableParagraph"/>
                                    <w:spacing w:line="360" w:lineRule="exact"/>
                                    <w:ind w:left="32" w:right="-15"/>
                                    <w:jc w:val="both"/>
                                    <w:rPr>
                                      <w:sz w:val="24"/>
                                    </w:rPr>
                                  </w:pPr>
                                  <w:r>
                                    <w:rPr>
                                      <w:spacing w:val="-2"/>
                                      <w:sz w:val="24"/>
                                    </w:rPr>
                                    <w:t>每位志工8,000元，用途包括學校購置至供膳宿基本用品、帶隊教師及志工週末活動交通費及相關費用等，依實核支。</w:t>
                                  </w:r>
                                </w:p>
                              </w:tc>
                              <w:tc>
                                <w:tcPr>
                                  <w:tcW w:w="853" w:type="dxa"/>
                                </w:tcPr>
                                <w:p>
                                  <w:pPr>
                                    <w:pStyle w:val="TableParagraph"/>
                                    <w:rPr>
                                      <w:rFonts w:ascii="Times New Roman"/>
                                      <w:sz w:val="24"/>
                                    </w:rPr>
                                  </w:pPr>
                                </w:p>
                              </w:tc>
                            </w:tr>
                            <w:tr>
                              <w:trPr>
                                <w:trHeight w:val="1079" w:hRule="atLeast"/>
                              </w:trPr>
                              <w:tc>
                                <w:tcPr>
                                  <w:tcW w:w="1704" w:type="dxa"/>
                                </w:tcPr>
                                <w:p>
                                  <w:pPr>
                                    <w:pStyle w:val="TableParagraph"/>
                                    <w:spacing w:before="48"/>
                                    <w:ind w:left="28"/>
                                    <w:rPr>
                                      <w:sz w:val="24"/>
                                    </w:rPr>
                                  </w:pPr>
                                  <w:r>
                                    <w:rPr>
                                      <w:rFonts w:ascii="Times New Roman" w:eastAsia="Times New Roman"/>
                                      <w:sz w:val="24"/>
                                    </w:rPr>
                                    <w:t>8.</w:t>
                                  </w:r>
                                  <w:r>
                                    <w:rPr>
                                      <w:rFonts w:ascii="Times New Roman" w:eastAsia="Times New Roman"/>
                                      <w:spacing w:val="43"/>
                                      <w:sz w:val="24"/>
                                    </w:rPr>
                                    <w:t> </w:t>
                                  </w:r>
                                  <w:r>
                                    <w:rPr>
                                      <w:color w:val="FF0000"/>
                                      <w:spacing w:val="-4"/>
                                      <w:sz w:val="24"/>
                                    </w:rPr>
                                    <w:t>加班費</w:t>
                                  </w:r>
                                </w:p>
                              </w:tc>
                              <w:tc>
                                <w:tcPr>
                                  <w:tcW w:w="1130" w:type="dxa"/>
                                </w:tcPr>
                                <w:p>
                                  <w:pPr>
                                    <w:pStyle w:val="TableParagraph"/>
                                    <w:spacing w:before="48"/>
                                    <w:ind w:left="23"/>
                                    <w:rPr>
                                      <w:sz w:val="24"/>
                                    </w:rPr>
                                  </w:pPr>
                                  <w:r>
                                    <w:rPr>
                                      <w:spacing w:val="-5"/>
                                      <w:sz w:val="24"/>
                                    </w:rPr>
                                    <w:t>300</w:t>
                                  </w:r>
                                </w:p>
                              </w:tc>
                              <w:tc>
                                <w:tcPr>
                                  <w:tcW w:w="1276" w:type="dxa"/>
                                </w:tcPr>
                                <w:p>
                                  <w:pPr>
                                    <w:pStyle w:val="TableParagraph"/>
                                    <w:numPr>
                                      <w:ilvl w:val="0"/>
                                      <w:numId w:val="10"/>
                                    </w:numPr>
                                    <w:tabs>
                                      <w:tab w:pos="268" w:val="left" w:leader="none"/>
                                    </w:tabs>
                                    <w:spacing w:line="240" w:lineRule="auto" w:before="48" w:after="0"/>
                                    <w:ind w:left="268" w:right="0" w:hanging="240"/>
                                    <w:jc w:val="left"/>
                                    <w:rPr>
                                      <w:sz w:val="24"/>
                                    </w:rPr>
                                  </w:pPr>
                                  <w:r>
                                    <w:rPr>
                                      <w:spacing w:val="-5"/>
                                      <w:sz w:val="24"/>
                                    </w:rPr>
                                    <w:t>小時</w:t>
                                  </w:r>
                                </w:p>
                              </w:tc>
                              <w:tc>
                                <w:tcPr>
                                  <w:tcW w:w="854" w:type="dxa"/>
                                  <w:gridSpan w:val="2"/>
                                </w:tcPr>
                                <w:p>
                                  <w:pPr>
                                    <w:pStyle w:val="TableParagraph"/>
                                    <w:rPr>
                                      <w:rFonts w:ascii="Times New Roman"/>
                                      <w:sz w:val="24"/>
                                    </w:rPr>
                                  </w:pPr>
                                </w:p>
                              </w:tc>
                              <w:tc>
                                <w:tcPr>
                                  <w:tcW w:w="4381" w:type="dxa"/>
                                  <w:gridSpan w:val="5"/>
                                </w:tcPr>
                                <w:p>
                                  <w:pPr>
                                    <w:pStyle w:val="TableParagraph"/>
                                    <w:spacing w:line="360" w:lineRule="exact"/>
                                    <w:ind w:left="32" w:right="1"/>
                                    <w:jc w:val="both"/>
                                    <w:rPr>
                                      <w:sz w:val="24"/>
                                    </w:rPr>
                                  </w:pPr>
                                  <w:r>
                                    <w:rPr>
                                      <w:spacing w:val="-2"/>
                                      <w:sz w:val="24"/>
                                    </w:rPr>
                                    <w:t>學校編制內人員得核實支領加班費，每人每小時最高300元計列，</w:t>
                                  </w:r>
                                  <w:r>
                                    <w:rPr>
                                      <w:color w:val="FF0000"/>
                                      <w:spacing w:val="-2"/>
                                      <w:sz w:val="24"/>
                                    </w:rPr>
                                    <w:t>由各校自籌經費</w:t>
                                  </w:r>
                                  <w:r>
                                    <w:rPr>
                                      <w:color w:val="FF0000"/>
                                      <w:spacing w:val="-2"/>
                                      <w:sz w:val="24"/>
                                    </w:rPr>
                                    <w:t>項目辦理。</w:t>
                                  </w:r>
                                </w:p>
                              </w:tc>
                              <w:tc>
                                <w:tcPr>
                                  <w:tcW w:w="853" w:type="dxa"/>
                                </w:tcPr>
                                <w:p>
                                  <w:pPr>
                                    <w:pStyle w:val="TableParagraph"/>
                                    <w:rPr>
                                      <w:rFonts w:ascii="Times New Roman"/>
                                      <w:sz w:val="24"/>
                                    </w:rPr>
                                  </w:pPr>
                                </w:p>
                              </w:tc>
                            </w:tr>
                            <w:tr>
                              <w:trPr>
                                <w:trHeight w:val="959" w:hRule="atLeast"/>
                              </w:trPr>
                              <w:tc>
                                <w:tcPr>
                                  <w:tcW w:w="1704" w:type="dxa"/>
                                </w:tcPr>
                                <w:p>
                                  <w:pPr>
                                    <w:pStyle w:val="TableParagraph"/>
                                    <w:spacing w:before="47"/>
                                    <w:ind w:left="28"/>
                                    <w:rPr>
                                      <w:sz w:val="24"/>
                                    </w:rPr>
                                  </w:pPr>
                                  <w:r>
                                    <w:rPr>
                                      <w:sz w:val="24"/>
                                    </w:rPr>
                                    <w:t>9.</w:t>
                                  </w:r>
                                  <w:r>
                                    <w:rPr>
                                      <w:spacing w:val="-22"/>
                                      <w:sz w:val="24"/>
                                    </w:rPr>
                                    <w:t> 工作費</w:t>
                                  </w:r>
                                </w:p>
                              </w:tc>
                              <w:tc>
                                <w:tcPr>
                                  <w:tcW w:w="1130" w:type="dxa"/>
                                </w:tcPr>
                                <w:p>
                                  <w:pPr>
                                    <w:pStyle w:val="TableParagraph"/>
                                    <w:spacing w:before="47"/>
                                    <w:ind w:left="23"/>
                                    <w:rPr>
                                      <w:sz w:val="24"/>
                                    </w:rPr>
                                  </w:pPr>
                                  <w:r>
                                    <w:rPr>
                                      <w:color w:val="FF0000"/>
                                      <w:sz w:val="24"/>
                                    </w:rPr>
                                    <w:t>1,464/</w:t>
                                  </w:r>
                                  <w:r>
                                    <w:rPr>
                                      <w:color w:val="FF0000"/>
                                      <w:spacing w:val="-7"/>
                                      <w:sz w:val="24"/>
                                    </w:rPr>
                                    <w:t> 日</w:t>
                                  </w:r>
                                </w:p>
                                <w:p>
                                  <w:pPr>
                                    <w:pStyle w:val="TableParagraph"/>
                                    <w:spacing w:before="53"/>
                                    <w:ind w:left="23"/>
                                    <w:rPr>
                                      <w:sz w:val="24"/>
                                    </w:rPr>
                                  </w:pPr>
                                  <w:r>
                                    <w:rPr>
                                      <w:color w:val="FF0000"/>
                                      <w:sz w:val="24"/>
                                    </w:rPr>
                                    <w:t>或183/</w:t>
                                  </w:r>
                                  <w:r>
                                    <w:rPr>
                                      <w:color w:val="FF0000"/>
                                      <w:spacing w:val="-10"/>
                                      <w:sz w:val="24"/>
                                    </w:rPr>
                                    <w:t>時</w:t>
                                  </w:r>
                                </w:p>
                              </w:tc>
                              <w:tc>
                                <w:tcPr>
                                  <w:tcW w:w="1276" w:type="dxa"/>
                                </w:tcPr>
                                <w:p>
                                  <w:pPr>
                                    <w:pStyle w:val="TableParagraph"/>
                                    <w:numPr>
                                      <w:ilvl w:val="0"/>
                                      <w:numId w:val="11"/>
                                    </w:numPr>
                                    <w:tabs>
                                      <w:tab w:pos="268" w:val="left" w:leader="none"/>
                                    </w:tabs>
                                    <w:spacing w:line="240" w:lineRule="auto" w:before="47" w:after="0"/>
                                    <w:ind w:left="268" w:right="0" w:hanging="240"/>
                                    <w:jc w:val="left"/>
                                    <w:rPr>
                                      <w:sz w:val="24"/>
                                    </w:rPr>
                                  </w:pPr>
                                  <w:r>
                                    <w:rPr>
                                      <w:spacing w:val="-5"/>
                                      <w:sz w:val="24"/>
                                    </w:rPr>
                                    <w:t>日或</w:t>
                                  </w:r>
                                </w:p>
                                <w:p>
                                  <w:pPr>
                                    <w:pStyle w:val="TableParagraph"/>
                                    <w:numPr>
                                      <w:ilvl w:val="0"/>
                                      <w:numId w:val="11"/>
                                    </w:numPr>
                                    <w:tabs>
                                      <w:tab w:pos="268" w:val="left" w:leader="none"/>
                                    </w:tabs>
                                    <w:spacing w:line="240" w:lineRule="auto" w:before="53" w:after="0"/>
                                    <w:ind w:left="268" w:right="0" w:hanging="240"/>
                                    <w:jc w:val="left"/>
                                    <w:rPr>
                                      <w:sz w:val="24"/>
                                    </w:rPr>
                                  </w:pPr>
                                  <w:r>
                                    <w:rPr>
                                      <w:spacing w:val="-5"/>
                                      <w:sz w:val="24"/>
                                    </w:rPr>
                                    <w:t>小時</w:t>
                                  </w:r>
                                </w:p>
                              </w:tc>
                              <w:tc>
                                <w:tcPr>
                                  <w:tcW w:w="854" w:type="dxa"/>
                                  <w:gridSpan w:val="2"/>
                                </w:tcPr>
                                <w:p>
                                  <w:pPr>
                                    <w:pStyle w:val="TableParagraph"/>
                                    <w:rPr>
                                      <w:rFonts w:ascii="Times New Roman"/>
                                      <w:sz w:val="24"/>
                                    </w:rPr>
                                  </w:pPr>
                                </w:p>
                              </w:tc>
                              <w:tc>
                                <w:tcPr>
                                  <w:tcW w:w="4381" w:type="dxa"/>
                                  <w:gridSpan w:val="5"/>
                                </w:tcPr>
                                <w:p>
                                  <w:pPr>
                                    <w:pStyle w:val="TableParagraph"/>
                                    <w:spacing w:before="47"/>
                                    <w:ind w:left="32"/>
                                    <w:rPr>
                                      <w:sz w:val="24"/>
                                    </w:rPr>
                                  </w:pPr>
                                  <w:r>
                                    <w:rPr>
                                      <w:spacing w:val="-1"/>
                                      <w:sz w:val="24"/>
                                    </w:rPr>
                                    <w:t>編制外人員(含大專生)可支領工作費。</w:t>
                                  </w:r>
                                </w:p>
                                <w:p>
                                  <w:pPr>
                                    <w:pStyle w:val="TableParagraph"/>
                                    <w:tabs>
                                      <w:tab w:pos="2432" w:val="left" w:leader="none"/>
                                      <w:tab w:pos="3752" w:val="left" w:leader="none"/>
                                    </w:tabs>
                                    <w:spacing w:before="53"/>
                                    <w:ind w:left="32"/>
                                    <w:rPr>
                                      <w:sz w:val="24"/>
                                    </w:rPr>
                                  </w:pPr>
                                  <w:r>
                                    <w:rPr>
                                      <w:rFonts w:ascii="Times New Roman" w:eastAsia="Times New Roman"/>
                                      <w:spacing w:val="60"/>
                                      <w:sz w:val="24"/>
                                      <w:u w:val="single"/>
                                    </w:rPr>
                                    <w:t>  </w:t>
                                  </w:r>
                                  <w:r>
                                    <w:rPr>
                                      <w:sz w:val="24"/>
                                    </w:rPr>
                                    <w:t>人*</w:t>
                                  </w:r>
                                  <w:r>
                                    <w:rPr>
                                      <w:spacing w:val="60"/>
                                      <w:w w:val="150"/>
                                      <w:sz w:val="24"/>
                                      <w:u w:val="single"/>
                                    </w:rPr>
                                    <w:t> </w:t>
                                  </w:r>
                                  <w:r>
                                    <w:rPr>
                                      <w:spacing w:val="-60"/>
                                      <w:w w:val="150"/>
                                      <w:sz w:val="24"/>
                                    </w:rPr>
                                    <w:t> </w:t>
                                  </w:r>
                                  <w:r>
                                    <w:rPr>
                                      <w:sz w:val="24"/>
                                    </w:rPr>
                                    <w:t>日(時</w:t>
                                  </w:r>
                                  <w:r>
                                    <w:rPr>
                                      <w:spacing w:val="-5"/>
                                      <w:sz w:val="24"/>
                                    </w:rPr>
                                    <w:t>)*</w:t>
                                  </w:r>
                                  <w:r>
                                    <w:rPr>
                                      <w:rFonts w:ascii="Times New Roman" w:eastAsia="Times New Roman"/>
                                      <w:sz w:val="24"/>
                                      <w:u w:val="single"/>
                                    </w:rPr>
                                    <w:tab/>
                                  </w:r>
                                  <w:r>
                                    <w:rPr>
                                      <w:sz w:val="24"/>
                                    </w:rPr>
                                    <w:t>元</w:t>
                                  </w:r>
                                  <w:r>
                                    <w:rPr>
                                      <w:spacing w:val="-10"/>
                                      <w:sz w:val="24"/>
                                    </w:rPr>
                                    <w:t>=</w:t>
                                  </w:r>
                                  <w:r>
                                    <w:rPr>
                                      <w:sz w:val="24"/>
                                      <w:u w:val="single"/>
                                    </w:rPr>
                                    <w:tab/>
                                  </w:r>
                                </w:p>
                              </w:tc>
                              <w:tc>
                                <w:tcPr>
                                  <w:tcW w:w="853" w:type="dxa"/>
                                </w:tcPr>
                                <w:p>
                                  <w:pPr>
                                    <w:pStyle w:val="TableParagraph"/>
                                    <w:rPr>
                                      <w:rFonts w:ascii="Times New Roman"/>
                                      <w:sz w:val="24"/>
                                    </w:rPr>
                                  </w:pPr>
                                </w:p>
                              </w:tc>
                            </w:tr>
                            <w:tr>
                              <w:trPr>
                                <w:trHeight w:val="959" w:hRule="atLeast"/>
                              </w:trPr>
                              <w:tc>
                                <w:tcPr>
                                  <w:tcW w:w="1704" w:type="dxa"/>
                                </w:tcPr>
                                <w:p>
                                  <w:pPr>
                                    <w:pStyle w:val="TableParagraph"/>
                                    <w:spacing w:before="48"/>
                                    <w:ind w:left="28"/>
                                    <w:rPr>
                                      <w:sz w:val="24"/>
                                    </w:rPr>
                                  </w:pPr>
                                  <w:r>
                                    <w:rPr>
                                      <w:sz w:val="24"/>
                                    </w:rPr>
                                    <w:t>10.</w:t>
                                  </w:r>
                                  <w:r>
                                    <w:rPr>
                                      <w:spacing w:val="-3"/>
                                      <w:sz w:val="24"/>
                                    </w:rPr>
                                    <w:t> 鐘點費</w:t>
                                  </w:r>
                                </w:p>
                              </w:tc>
                              <w:tc>
                                <w:tcPr>
                                  <w:tcW w:w="1130" w:type="dxa"/>
                                </w:tcPr>
                                <w:p>
                                  <w:pPr>
                                    <w:pStyle w:val="TableParagraph"/>
                                    <w:spacing w:before="48"/>
                                    <w:ind w:left="23" w:right="-29"/>
                                    <w:rPr>
                                      <w:sz w:val="24"/>
                                    </w:rPr>
                                  </w:pPr>
                                  <w:r>
                                    <w:rPr>
                                      <w:spacing w:val="35"/>
                                      <w:sz w:val="24"/>
                                    </w:rPr>
                                    <w:t>國中每節</w:t>
                                  </w:r>
                                </w:p>
                                <w:p>
                                  <w:pPr>
                                    <w:pStyle w:val="TableParagraph"/>
                                    <w:spacing w:before="52"/>
                                    <w:ind w:left="23"/>
                                    <w:rPr>
                                      <w:sz w:val="24"/>
                                    </w:rPr>
                                  </w:pPr>
                                  <w:r>
                                    <w:rPr>
                                      <w:sz w:val="24"/>
                                    </w:rPr>
                                    <w:t>378</w:t>
                                  </w:r>
                                  <w:r>
                                    <w:rPr>
                                      <w:spacing w:val="-10"/>
                                      <w:sz w:val="24"/>
                                    </w:rPr>
                                    <w:t>元</w:t>
                                  </w:r>
                                </w:p>
                              </w:tc>
                              <w:tc>
                                <w:tcPr>
                                  <w:tcW w:w="1276" w:type="dxa"/>
                                </w:tcPr>
                                <w:p>
                                  <w:pPr>
                                    <w:pStyle w:val="TableParagraph"/>
                                    <w:spacing w:before="48"/>
                                    <w:ind w:left="28"/>
                                    <w:rPr>
                                      <w:sz w:val="24"/>
                                    </w:rPr>
                                  </w:pPr>
                                  <w:r>
                                    <w:rPr>
                                      <w:spacing w:val="-5"/>
                                      <w:sz w:val="24"/>
                                    </w:rPr>
                                    <w:t>○節</w:t>
                                  </w:r>
                                </w:p>
                              </w:tc>
                              <w:tc>
                                <w:tcPr>
                                  <w:tcW w:w="854" w:type="dxa"/>
                                  <w:gridSpan w:val="2"/>
                                </w:tcPr>
                                <w:p>
                                  <w:pPr>
                                    <w:pStyle w:val="TableParagraph"/>
                                    <w:rPr>
                                      <w:rFonts w:ascii="Times New Roman"/>
                                      <w:sz w:val="24"/>
                                    </w:rPr>
                                  </w:pPr>
                                </w:p>
                              </w:tc>
                              <w:tc>
                                <w:tcPr>
                                  <w:tcW w:w="4381" w:type="dxa"/>
                                  <w:gridSpan w:val="5"/>
                                </w:tcPr>
                                <w:p>
                                  <w:pPr>
                                    <w:pStyle w:val="TableParagraph"/>
                                    <w:spacing w:line="280" w:lineRule="auto" w:before="48"/>
                                    <w:ind w:left="32" w:right="6"/>
                                    <w:rPr>
                                      <w:sz w:val="24"/>
                                    </w:rPr>
                                  </w:pPr>
                                  <w:r>
                                    <w:rPr>
                                      <w:spacing w:val="-2"/>
                                      <w:sz w:val="24"/>
                                    </w:rPr>
                                    <w:t>代理教師、代課教師、本校或他校正式老</w:t>
                                  </w:r>
                                  <w:r>
                                    <w:rPr>
                                      <w:spacing w:val="-4"/>
                                      <w:sz w:val="24"/>
                                    </w:rPr>
                                    <w:t>師可支領</w:t>
                                  </w:r>
                                </w:p>
                              </w:tc>
                              <w:tc>
                                <w:tcPr>
                                  <w:tcW w:w="853" w:type="dxa"/>
                                </w:tcPr>
                                <w:p>
                                  <w:pPr>
                                    <w:pStyle w:val="TableParagraph"/>
                                    <w:rPr>
                                      <w:rFonts w:ascii="Times New Roman"/>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48.360001pt;margin-top:38.418999pt;width:517pt;height:616.35pt;mso-position-horizontal-relative:page;mso-position-vertical-relative:paragraph;z-index:15734272" type="#_x0000_t202" id="docshape1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4"/>
                        <w:gridCol w:w="1130"/>
                        <w:gridCol w:w="1276"/>
                        <w:gridCol w:w="642"/>
                        <w:gridCol w:w="212"/>
                        <w:gridCol w:w="385"/>
                        <w:gridCol w:w="599"/>
                        <w:gridCol w:w="599"/>
                        <w:gridCol w:w="606"/>
                        <w:gridCol w:w="2192"/>
                        <w:gridCol w:w="853"/>
                      </w:tblGrid>
                      <w:tr>
                        <w:trPr>
                          <w:trHeight w:val="729" w:hRule="atLeast"/>
                        </w:trPr>
                        <w:tc>
                          <w:tcPr>
                            <w:tcW w:w="1704" w:type="dxa"/>
                            <w:vMerge w:val="restart"/>
                          </w:tcPr>
                          <w:p>
                            <w:pPr>
                              <w:pStyle w:val="TableParagraph"/>
                              <w:spacing w:before="289"/>
                              <w:rPr>
                                <w:sz w:val="24"/>
                              </w:rPr>
                            </w:pPr>
                          </w:p>
                          <w:p>
                            <w:pPr>
                              <w:pStyle w:val="TableParagraph"/>
                              <w:spacing w:before="1"/>
                              <w:ind w:left="189"/>
                              <w:rPr>
                                <w:sz w:val="24"/>
                              </w:rPr>
                            </w:pPr>
                            <w:r>
                              <w:rPr>
                                <w:spacing w:val="-2"/>
                                <w:sz w:val="24"/>
                              </w:rPr>
                              <w:t>經 費 項 目</w:t>
                            </w:r>
                          </w:p>
                        </w:tc>
                        <w:tc>
                          <w:tcPr>
                            <w:tcW w:w="1130" w:type="dxa"/>
                            <w:tcBorders>
                              <w:right w:val="nil"/>
                            </w:tcBorders>
                          </w:tcPr>
                          <w:p>
                            <w:pPr>
                              <w:pStyle w:val="TableParagraph"/>
                              <w:rPr>
                                <w:rFonts w:ascii="Times New Roman"/>
                                <w:sz w:val="24"/>
                              </w:rPr>
                            </w:pPr>
                          </w:p>
                        </w:tc>
                        <w:tc>
                          <w:tcPr>
                            <w:tcW w:w="1276" w:type="dxa"/>
                            <w:tcBorders>
                              <w:left w:val="nil"/>
                              <w:right w:val="nil"/>
                            </w:tcBorders>
                          </w:tcPr>
                          <w:p>
                            <w:pPr>
                              <w:pStyle w:val="TableParagraph"/>
                              <w:rPr>
                                <w:rFonts w:ascii="Times New Roman"/>
                                <w:sz w:val="24"/>
                              </w:rPr>
                            </w:pPr>
                          </w:p>
                        </w:tc>
                        <w:tc>
                          <w:tcPr>
                            <w:tcW w:w="642" w:type="dxa"/>
                            <w:tcBorders>
                              <w:left w:val="nil"/>
                              <w:right w:val="nil"/>
                            </w:tcBorders>
                          </w:tcPr>
                          <w:p>
                            <w:pPr>
                              <w:pStyle w:val="TableParagraph"/>
                              <w:spacing w:before="232"/>
                              <w:ind w:left="229"/>
                              <w:rPr>
                                <w:sz w:val="24"/>
                              </w:rPr>
                            </w:pPr>
                            <w:r>
                              <w:rPr>
                                <w:spacing w:val="-10"/>
                                <w:sz w:val="24"/>
                              </w:rPr>
                              <w:t>計</w:t>
                            </w:r>
                          </w:p>
                        </w:tc>
                        <w:tc>
                          <w:tcPr>
                            <w:tcW w:w="597" w:type="dxa"/>
                            <w:gridSpan w:val="2"/>
                            <w:tcBorders>
                              <w:left w:val="nil"/>
                              <w:right w:val="nil"/>
                            </w:tcBorders>
                          </w:tcPr>
                          <w:p>
                            <w:pPr>
                              <w:pStyle w:val="TableParagraph"/>
                              <w:spacing w:before="232"/>
                              <w:ind w:left="187"/>
                              <w:rPr>
                                <w:sz w:val="24"/>
                              </w:rPr>
                            </w:pPr>
                            <w:r>
                              <w:rPr>
                                <w:spacing w:val="-10"/>
                                <w:sz w:val="24"/>
                              </w:rPr>
                              <w:t>畫</w:t>
                            </w:r>
                          </w:p>
                        </w:tc>
                        <w:tc>
                          <w:tcPr>
                            <w:tcW w:w="599" w:type="dxa"/>
                            <w:tcBorders>
                              <w:left w:val="nil"/>
                              <w:right w:val="nil"/>
                            </w:tcBorders>
                          </w:tcPr>
                          <w:p>
                            <w:pPr>
                              <w:pStyle w:val="TableParagraph"/>
                              <w:spacing w:before="232"/>
                              <w:ind w:left="190"/>
                              <w:rPr>
                                <w:sz w:val="24"/>
                              </w:rPr>
                            </w:pPr>
                            <w:r>
                              <w:rPr>
                                <w:spacing w:val="-10"/>
                                <w:sz w:val="24"/>
                              </w:rPr>
                              <w:t>經</w:t>
                            </w:r>
                          </w:p>
                        </w:tc>
                        <w:tc>
                          <w:tcPr>
                            <w:tcW w:w="599" w:type="dxa"/>
                            <w:tcBorders>
                              <w:left w:val="nil"/>
                              <w:right w:val="nil"/>
                            </w:tcBorders>
                          </w:tcPr>
                          <w:p>
                            <w:pPr>
                              <w:pStyle w:val="TableParagraph"/>
                              <w:spacing w:before="232"/>
                              <w:ind w:left="191"/>
                              <w:rPr>
                                <w:sz w:val="24"/>
                              </w:rPr>
                            </w:pPr>
                            <w:r>
                              <w:rPr>
                                <w:spacing w:val="-10"/>
                                <w:sz w:val="24"/>
                              </w:rPr>
                              <w:t>費</w:t>
                            </w:r>
                          </w:p>
                        </w:tc>
                        <w:tc>
                          <w:tcPr>
                            <w:tcW w:w="606" w:type="dxa"/>
                            <w:tcBorders>
                              <w:left w:val="nil"/>
                              <w:right w:val="nil"/>
                            </w:tcBorders>
                          </w:tcPr>
                          <w:p>
                            <w:pPr>
                              <w:pStyle w:val="TableParagraph"/>
                              <w:spacing w:before="232"/>
                              <w:ind w:left="18"/>
                              <w:jc w:val="center"/>
                              <w:rPr>
                                <w:sz w:val="24"/>
                              </w:rPr>
                            </w:pPr>
                            <w:r>
                              <w:rPr>
                                <w:spacing w:val="-10"/>
                                <w:sz w:val="24"/>
                              </w:rPr>
                              <w:t>明</w:t>
                            </w:r>
                          </w:p>
                        </w:tc>
                        <w:tc>
                          <w:tcPr>
                            <w:tcW w:w="2192" w:type="dxa"/>
                            <w:tcBorders>
                              <w:left w:val="nil"/>
                              <w:right w:val="nil"/>
                            </w:tcBorders>
                          </w:tcPr>
                          <w:p>
                            <w:pPr>
                              <w:pStyle w:val="TableParagraph"/>
                              <w:spacing w:before="232"/>
                              <w:ind w:left="186"/>
                              <w:rPr>
                                <w:sz w:val="24"/>
                              </w:rPr>
                            </w:pPr>
                            <w:r>
                              <w:rPr>
                                <w:spacing w:val="-10"/>
                                <w:sz w:val="24"/>
                              </w:rPr>
                              <w:t>細</w:t>
                            </w:r>
                          </w:p>
                        </w:tc>
                        <w:tc>
                          <w:tcPr>
                            <w:tcW w:w="853" w:type="dxa"/>
                            <w:tcBorders>
                              <w:left w:val="nil"/>
                            </w:tcBorders>
                          </w:tcPr>
                          <w:p>
                            <w:pPr>
                              <w:pStyle w:val="TableParagraph"/>
                              <w:rPr>
                                <w:rFonts w:ascii="Times New Roman"/>
                                <w:sz w:val="24"/>
                              </w:rPr>
                            </w:pPr>
                          </w:p>
                        </w:tc>
                      </w:tr>
                      <w:tr>
                        <w:trPr>
                          <w:trHeight w:val="719" w:hRule="atLeast"/>
                        </w:trPr>
                        <w:tc>
                          <w:tcPr>
                            <w:tcW w:w="1704" w:type="dxa"/>
                            <w:vMerge/>
                            <w:tcBorders>
                              <w:top w:val="nil"/>
                            </w:tcBorders>
                          </w:tcPr>
                          <w:p>
                            <w:pPr>
                              <w:rPr>
                                <w:sz w:val="2"/>
                                <w:szCs w:val="2"/>
                              </w:rPr>
                            </w:pPr>
                          </w:p>
                        </w:tc>
                        <w:tc>
                          <w:tcPr>
                            <w:tcW w:w="1130" w:type="dxa"/>
                          </w:tcPr>
                          <w:p>
                            <w:pPr>
                              <w:pStyle w:val="TableParagraph"/>
                              <w:spacing w:before="227"/>
                              <w:ind w:left="81"/>
                              <w:rPr>
                                <w:sz w:val="24"/>
                              </w:rPr>
                            </w:pPr>
                            <w:r>
                              <w:rPr>
                                <w:spacing w:val="-2"/>
                                <w:sz w:val="24"/>
                              </w:rPr>
                              <w:t>單價(元)</w:t>
                            </w:r>
                          </w:p>
                        </w:tc>
                        <w:tc>
                          <w:tcPr>
                            <w:tcW w:w="1276" w:type="dxa"/>
                          </w:tcPr>
                          <w:p>
                            <w:pPr>
                              <w:pStyle w:val="TableParagraph"/>
                              <w:spacing w:before="227"/>
                              <w:ind w:left="398"/>
                              <w:rPr>
                                <w:sz w:val="24"/>
                              </w:rPr>
                            </w:pPr>
                            <w:r>
                              <w:rPr>
                                <w:spacing w:val="-5"/>
                                <w:sz w:val="24"/>
                              </w:rPr>
                              <w:t>數量</w:t>
                            </w:r>
                          </w:p>
                        </w:tc>
                        <w:tc>
                          <w:tcPr>
                            <w:tcW w:w="854" w:type="dxa"/>
                            <w:gridSpan w:val="2"/>
                          </w:tcPr>
                          <w:p>
                            <w:pPr>
                              <w:pStyle w:val="TableParagraph"/>
                              <w:spacing w:before="47"/>
                              <w:ind w:left="190"/>
                              <w:rPr>
                                <w:sz w:val="24"/>
                              </w:rPr>
                            </w:pPr>
                            <w:r>
                              <w:rPr>
                                <w:spacing w:val="-5"/>
                                <w:sz w:val="24"/>
                              </w:rPr>
                              <w:t>總價</w:t>
                            </w:r>
                          </w:p>
                          <w:p>
                            <w:pPr>
                              <w:pStyle w:val="TableParagraph"/>
                              <w:spacing w:line="292" w:lineRule="exact" w:before="53"/>
                              <w:ind w:left="190"/>
                              <w:rPr>
                                <w:sz w:val="24"/>
                              </w:rPr>
                            </w:pPr>
                            <w:r>
                              <w:rPr>
                                <w:spacing w:val="-4"/>
                                <w:sz w:val="24"/>
                              </w:rPr>
                              <w:t>(元)</w:t>
                            </w:r>
                          </w:p>
                        </w:tc>
                        <w:tc>
                          <w:tcPr>
                            <w:tcW w:w="385" w:type="dxa"/>
                            <w:tcBorders>
                              <w:right w:val="nil"/>
                            </w:tcBorders>
                          </w:tcPr>
                          <w:p>
                            <w:pPr>
                              <w:pStyle w:val="TableParagraph"/>
                              <w:rPr>
                                <w:rFonts w:ascii="Times New Roman"/>
                                <w:sz w:val="24"/>
                              </w:rPr>
                            </w:pPr>
                          </w:p>
                        </w:tc>
                        <w:tc>
                          <w:tcPr>
                            <w:tcW w:w="599" w:type="dxa"/>
                            <w:tcBorders>
                              <w:left w:val="nil"/>
                              <w:right w:val="nil"/>
                            </w:tcBorders>
                          </w:tcPr>
                          <w:p>
                            <w:pPr>
                              <w:pStyle w:val="TableParagraph"/>
                              <w:rPr>
                                <w:rFonts w:ascii="Times New Roman"/>
                                <w:sz w:val="24"/>
                              </w:rPr>
                            </w:pPr>
                          </w:p>
                        </w:tc>
                        <w:tc>
                          <w:tcPr>
                            <w:tcW w:w="599" w:type="dxa"/>
                            <w:tcBorders>
                              <w:left w:val="nil"/>
                              <w:right w:val="nil"/>
                            </w:tcBorders>
                          </w:tcPr>
                          <w:p>
                            <w:pPr>
                              <w:pStyle w:val="TableParagraph"/>
                              <w:rPr>
                                <w:rFonts w:ascii="Times New Roman"/>
                                <w:sz w:val="24"/>
                              </w:rPr>
                            </w:pPr>
                          </w:p>
                        </w:tc>
                        <w:tc>
                          <w:tcPr>
                            <w:tcW w:w="606" w:type="dxa"/>
                            <w:tcBorders>
                              <w:left w:val="nil"/>
                              <w:right w:val="nil"/>
                            </w:tcBorders>
                          </w:tcPr>
                          <w:p>
                            <w:pPr>
                              <w:pStyle w:val="TableParagraph"/>
                              <w:spacing w:before="227"/>
                              <w:ind w:left="152"/>
                              <w:jc w:val="center"/>
                              <w:rPr>
                                <w:sz w:val="24"/>
                              </w:rPr>
                            </w:pPr>
                            <w:r>
                              <w:rPr>
                                <w:spacing w:val="-10"/>
                                <w:sz w:val="24"/>
                              </w:rPr>
                              <w:t>說</w:t>
                            </w:r>
                          </w:p>
                        </w:tc>
                        <w:tc>
                          <w:tcPr>
                            <w:tcW w:w="2192" w:type="dxa"/>
                            <w:tcBorders>
                              <w:left w:val="nil"/>
                            </w:tcBorders>
                          </w:tcPr>
                          <w:p>
                            <w:pPr>
                              <w:pStyle w:val="TableParagraph"/>
                              <w:spacing w:before="227"/>
                              <w:ind w:left="133"/>
                              <w:rPr>
                                <w:sz w:val="24"/>
                              </w:rPr>
                            </w:pPr>
                            <w:r>
                              <w:rPr>
                                <w:spacing w:val="-10"/>
                                <w:sz w:val="24"/>
                              </w:rPr>
                              <w:t>明</w:t>
                            </w:r>
                          </w:p>
                        </w:tc>
                        <w:tc>
                          <w:tcPr>
                            <w:tcW w:w="853" w:type="dxa"/>
                          </w:tcPr>
                          <w:p>
                            <w:pPr>
                              <w:pStyle w:val="TableParagraph"/>
                              <w:spacing w:before="227"/>
                              <w:ind w:left="197"/>
                              <w:rPr>
                                <w:sz w:val="24"/>
                              </w:rPr>
                            </w:pPr>
                            <w:r>
                              <w:rPr>
                                <w:spacing w:val="-5"/>
                                <w:sz w:val="24"/>
                              </w:rPr>
                              <w:t>備註</w:t>
                            </w:r>
                          </w:p>
                        </w:tc>
                      </w:tr>
                      <w:tr>
                        <w:trPr>
                          <w:trHeight w:val="1079" w:hRule="atLeast"/>
                        </w:trPr>
                        <w:tc>
                          <w:tcPr>
                            <w:tcW w:w="1704" w:type="dxa"/>
                          </w:tcPr>
                          <w:p>
                            <w:pPr>
                              <w:pStyle w:val="TableParagraph"/>
                              <w:tabs>
                                <w:tab w:pos="748" w:val="left" w:leader="none"/>
                              </w:tabs>
                              <w:spacing w:line="280" w:lineRule="auto" w:before="228"/>
                              <w:ind w:left="748" w:right="18" w:hanging="720"/>
                              <w:rPr>
                                <w:sz w:val="24"/>
                              </w:rPr>
                            </w:pPr>
                            <w:r>
                              <w:rPr>
                                <w:spacing w:val="-6"/>
                                <w:sz w:val="24"/>
                              </w:rPr>
                              <w:t>1.</w:t>
                            </w:r>
                            <w:r>
                              <w:rPr>
                                <w:sz w:val="24"/>
                              </w:rPr>
                              <w:tab/>
                            </w:r>
                            <w:r>
                              <w:rPr>
                                <w:spacing w:val="-12"/>
                                <w:sz w:val="24"/>
                              </w:rPr>
                              <w:t>補 充 保</w:t>
                            </w:r>
                            <w:r>
                              <w:rPr>
                                <w:spacing w:val="-10"/>
                                <w:sz w:val="24"/>
                              </w:rPr>
                              <w:t>費</w:t>
                            </w:r>
                          </w:p>
                        </w:tc>
                        <w:tc>
                          <w:tcPr>
                            <w:tcW w:w="1130" w:type="dxa"/>
                          </w:tcPr>
                          <w:p>
                            <w:pPr>
                              <w:pStyle w:val="TableParagraph"/>
                              <w:rPr>
                                <w:rFonts w:ascii="Times New Roman"/>
                                <w:sz w:val="24"/>
                              </w:rPr>
                            </w:pPr>
                          </w:p>
                        </w:tc>
                        <w:tc>
                          <w:tcPr>
                            <w:tcW w:w="1276" w:type="dxa"/>
                          </w:tcPr>
                          <w:p>
                            <w:pPr>
                              <w:pStyle w:val="TableParagraph"/>
                              <w:spacing w:before="100"/>
                              <w:rPr>
                                <w:sz w:val="24"/>
                              </w:rPr>
                            </w:pPr>
                          </w:p>
                          <w:p>
                            <w:pPr>
                              <w:pStyle w:val="TableParagraph"/>
                              <w:ind w:left="28"/>
                              <w:rPr>
                                <w:sz w:val="24"/>
                              </w:rPr>
                            </w:pPr>
                            <w:r>
                              <w:rPr>
                                <w:sz w:val="24"/>
                              </w:rPr>
                              <w:t>1</w:t>
                            </w:r>
                            <w:r>
                              <w:rPr>
                                <w:spacing w:val="-10"/>
                                <w:sz w:val="24"/>
                              </w:rPr>
                              <w:t>式</w:t>
                            </w:r>
                          </w:p>
                        </w:tc>
                        <w:tc>
                          <w:tcPr>
                            <w:tcW w:w="854" w:type="dxa"/>
                            <w:gridSpan w:val="2"/>
                          </w:tcPr>
                          <w:p>
                            <w:pPr>
                              <w:pStyle w:val="TableParagraph"/>
                              <w:rPr>
                                <w:rFonts w:ascii="Times New Roman"/>
                                <w:sz w:val="24"/>
                              </w:rPr>
                            </w:pPr>
                          </w:p>
                        </w:tc>
                        <w:tc>
                          <w:tcPr>
                            <w:tcW w:w="4381" w:type="dxa"/>
                            <w:gridSpan w:val="5"/>
                          </w:tcPr>
                          <w:p>
                            <w:pPr>
                              <w:pStyle w:val="TableParagraph"/>
                              <w:spacing w:line="360" w:lineRule="exact"/>
                              <w:ind w:left="32" w:right="-15"/>
                              <w:jc w:val="both"/>
                              <w:rPr>
                                <w:sz w:val="24"/>
                              </w:rPr>
                            </w:pPr>
                            <w:r>
                              <w:rPr>
                                <w:spacing w:val="-2"/>
                                <w:sz w:val="24"/>
                              </w:rPr>
                              <w:t>以工作費、鐘點費、加班費及訪視費共4項經費合計乘以2.11%計算，每校總金額不超過1,181元。</w:t>
                            </w:r>
                          </w:p>
                        </w:tc>
                        <w:tc>
                          <w:tcPr>
                            <w:tcW w:w="853" w:type="dxa"/>
                          </w:tcPr>
                          <w:p>
                            <w:pPr>
                              <w:pStyle w:val="TableParagraph"/>
                              <w:rPr>
                                <w:rFonts w:ascii="Times New Roman"/>
                                <w:sz w:val="24"/>
                              </w:rPr>
                            </w:pPr>
                          </w:p>
                        </w:tc>
                      </w:tr>
                      <w:tr>
                        <w:trPr>
                          <w:trHeight w:val="1081" w:hRule="atLeast"/>
                        </w:trPr>
                        <w:tc>
                          <w:tcPr>
                            <w:tcW w:w="1704" w:type="dxa"/>
                          </w:tcPr>
                          <w:p>
                            <w:pPr>
                              <w:pStyle w:val="TableParagraph"/>
                              <w:spacing w:line="360" w:lineRule="exact"/>
                              <w:ind w:left="311" w:right="-29" w:hanging="284"/>
                              <w:jc w:val="both"/>
                              <w:rPr>
                                <w:sz w:val="24"/>
                              </w:rPr>
                            </w:pPr>
                            <w:r>
                              <w:rPr>
                                <w:sz w:val="24"/>
                              </w:rPr>
                              <w:t>2.</w:t>
                            </w:r>
                            <w:r>
                              <w:rPr>
                                <w:spacing w:val="20"/>
                                <w:sz w:val="24"/>
                              </w:rPr>
                              <w:t> 學校接送志</w:t>
                            </w:r>
                            <w:r>
                              <w:rPr>
                                <w:spacing w:val="38"/>
                                <w:sz w:val="24"/>
                              </w:rPr>
                              <w:t>工來回交通</w:t>
                            </w:r>
                            <w:r>
                              <w:rPr>
                                <w:spacing w:val="-10"/>
                                <w:sz w:val="24"/>
                              </w:rPr>
                              <w:t>費</w:t>
                            </w:r>
                          </w:p>
                        </w:tc>
                        <w:tc>
                          <w:tcPr>
                            <w:tcW w:w="1130" w:type="dxa"/>
                          </w:tcPr>
                          <w:p>
                            <w:pPr>
                              <w:pStyle w:val="TableParagraph"/>
                              <w:rPr>
                                <w:rFonts w:ascii="Times New Roman"/>
                                <w:sz w:val="24"/>
                              </w:rPr>
                            </w:pPr>
                          </w:p>
                        </w:tc>
                        <w:tc>
                          <w:tcPr>
                            <w:tcW w:w="1276" w:type="dxa"/>
                          </w:tcPr>
                          <w:p>
                            <w:pPr>
                              <w:pStyle w:val="TableParagraph"/>
                              <w:spacing w:line="280" w:lineRule="auto" w:before="50"/>
                              <w:ind w:left="28" w:right="516"/>
                              <w:rPr>
                                <w:sz w:val="24"/>
                              </w:rPr>
                            </w:pPr>
                            <w:r>
                              <w:rPr>
                                <w:spacing w:val="-6"/>
                                <w:sz w:val="24"/>
                              </w:rPr>
                              <w:t>來回</w:t>
                            </w:r>
                            <w:r>
                              <w:rPr>
                                <w:spacing w:val="-6"/>
                                <w:sz w:val="24"/>
                              </w:rPr>
                              <w:t> </w:t>
                            </w:r>
                            <w:r>
                              <w:rPr>
                                <w:sz w:val="24"/>
                              </w:rPr>
                              <w:t>共2</w:t>
                            </w:r>
                            <w:r>
                              <w:rPr>
                                <w:spacing w:val="-15"/>
                                <w:sz w:val="24"/>
                              </w:rPr>
                              <w:t> 趟</w:t>
                            </w:r>
                          </w:p>
                        </w:tc>
                        <w:tc>
                          <w:tcPr>
                            <w:tcW w:w="854" w:type="dxa"/>
                            <w:gridSpan w:val="2"/>
                          </w:tcPr>
                          <w:p>
                            <w:pPr>
                              <w:pStyle w:val="TableParagraph"/>
                              <w:rPr>
                                <w:rFonts w:ascii="Times New Roman"/>
                                <w:sz w:val="24"/>
                              </w:rPr>
                            </w:pPr>
                          </w:p>
                        </w:tc>
                        <w:tc>
                          <w:tcPr>
                            <w:tcW w:w="4381" w:type="dxa"/>
                            <w:gridSpan w:val="5"/>
                          </w:tcPr>
                          <w:p>
                            <w:pPr>
                              <w:pStyle w:val="TableParagraph"/>
                              <w:spacing w:line="360" w:lineRule="exact"/>
                              <w:ind w:left="32" w:right="1"/>
                              <w:jc w:val="both"/>
                              <w:rPr>
                                <w:sz w:val="24"/>
                              </w:rPr>
                            </w:pPr>
                            <w:r>
                              <w:rPr>
                                <w:spacing w:val="-2"/>
                                <w:sz w:val="24"/>
                              </w:rPr>
                              <w:t>(教育訓練地點→學校)、(學校→寶島參訪集合地點，離島學校請提早1日於7/28返臺集合)</w:t>
                            </w:r>
                          </w:p>
                        </w:tc>
                        <w:tc>
                          <w:tcPr>
                            <w:tcW w:w="853" w:type="dxa"/>
                          </w:tcPr>
                          <w:p>
                            <w:pPr>
                              <w:pStyle w:val="TableParagraph"/>
                              <w:rPr>
                                <w:rFonts w:ascii="Times New Roman"/>
                                <w:sz w:val="24"/>
                              </w:rPr>
                            </w:pPr>
                          </w:p>
                        </w:tc>
                      </w:tr>
                      <w:tr>
                        <w:trPr>
                          <w:trHeight w:val="554" w:hRule="atLeast"/>
                        </w:trPr>
                        <w:tc>
                          <w:tcPr>
                            <w:tcW w:w="1704" w:type="dxa"/>
                          </w:tcPr>
                          <w:p>
                            <w:pPr>
                              <w:pStyle w:val="TableParagraph"/>
                              <w:spacing w:before="48"/>
                              <w:ind w:left="28"/>
                              <w:rPr>
                                <w:sz w:val="24"/>
                              </w:rPr>
                            </w:pPr>
                            <w:r>
                              <w:rPr>
                                <w:sz w:val="24"/>
                              </w:rPr>
                              <w:t>3.</w:t>
                            </w:r>
                            <w:r>
                              <w:rPr>
                                <w:spacing w:val="-22"/>
                                <w:sz w:val="24"/>
                              </w:rPr>
                              <w:t> 教材費</w:t>
                            </w:r>
                          </w:p>
                        </w:tc>
                        <w:tc>
                          <w:tcPr>
                            <w:tcW w:w="1130" w:type="dxa"/>
                          </w:tcPr>
                          <w:p>
                            <w:pPr>
                              <w:pStyle w:val="TableParagraph"/>
                              <w:rPr>
                                <w:rFonts w:ascii="Times New Roman"/>
                                <w:sz w:val="24"/>
                              </w:rPr>
                            </w:pPr>
                          </w:p>
                        </w:tc>
                        <w:tc>
                          <w:tcPr>
                            <w:tcW w:w="1276" w:type="dxa"/>
                          </w:tcPr>
                          <w:p>
                            <w:pPr>
                              <w:pStyle w:val="TableParagraph"/>
                              <w:spacing w:before="48"/>
                              <w:ind w:left="269"/>
                              <w:rPr>
                                <w:sz w:val="24"/>
                              </w:rPr>
                            </w:pPr>
                            <w:r>
                              <w:rPr>
                                <w:sz w:val="24"/>
                              </w:rPr>
                              <w:t>1</w:t>
                            </w:r>
                            <w:r>
                              <w:rPr>
                                <w:spacing w:val="-10"/>
                                <w:sz w:val="24"/>
                              </w:rPr>
                              <w:t>式</w:t>
                            </w:r>
                          </w:p>
                        </w:tc>
                        <w:tc>
                          <w:tcPr>
                            <w:tcW w:w="854" w:type="dxa"/>
                            <w:gridSpan w:val="2"/>
                          </w:tcPr>
                          <w:p>
                            <w:pPr>
                              <w:pStyle w:val="TableParagraph"/>
                              <w:rPr>
                                <w:rFonts w:ascii="Times New Roman"/>
                                <w:sz w:val="24"/>
                              </w:rPr>
                            </w:pPr>
                          </w:p>
                        </w:tc>
                        <w:tc>
                          <w:tcPr>
                            <w:tcW w:w="4381" w:type="dxa"/>
                            <w:gridSpan w:val="5"/>
                          </w:tcPr>
                          <w:p>
                            <w:pPr>
                              <w:pStyle w:val="TableParagraph"/>
                              <w:spacing w:before="48"/>
                              <w:ind w:left="32"/>
                              <w:rPr>
                                <w:sz w:val="24"/>
                              </w:rPr>
                            </w:pPr>
                            <w:r>
                              <w:rPr>
                                <w:color w:val="FF0000"/>
                                <w:sz w:val="24"/>
                              </w:rPr>
                              <w:t>每校酌予補助上限1萬元</w:t>
                            </w:r>
                            <w:r>
                              <w:rPr>
                                <w:spacing w:val="-10"/>
                                <w:sz w:val="24"/>
                              </w:rPr>
                              <w:t>。</w:t>
                            </w:r>
                          </w:p>
                        </w:tc>
                        <w:tc>
                          <w:tcPr>
                            <w:tcW w:w="853" w:type="dxa"/>
                          </w:tcPr>
                          <w:p>
                            <w:pPr>
                              <w:pStyle w:val="TableParagraph"/>
                              <w:rPr>
                                <w:rFonts w:ascii="Times New Roman"/>
                                <w:sz w:val="24"/>
                              </w:rPr>
                            </w:pPr>
                          </w:p>
                        </w:tc>
                      </w:tr>
                      <w:tr>
                        <w:trPr>
                          <w:trHeight w:val="719" w:hRule="atLeast"/>
                        </w:trPr>
                        <w:tc>
                          <w:tcPr>
                            <w:tcW w:w="1704" w:type="dxa"/>
                          </w:tcPr>
                          <w:p>
                            <w:pPr>
                              <w:pStyle w:val="TableParagraph"/>
                              <w:spacing w:before="47"/>
                              <w:ind w:left="28" w:right="-29"/>
                              <w:rPr>
                                <w:sz w:val="24"/>
                              </w:rPr>
                            </w:pPr>
                            <w:r>
                              <w:rPr>
                                <w:sz w:val="24"/>
                              </w:rPr>
                              <w:t>4.</w:t>
                            </w:r>
                            <w:r>
                              <w:rPr>
                                <w:spacing w:val="18"/>
                                <w:sz w:val="24"/>
                              </w:rPr>
                              <w:t> 志工青年伙</w:t>
                            </w:r>
                          </w:p>
                          <w:p>
                            <w:pPr>
                              <w:pStyle w:val="TableParagraph"/>
                              <w:spacing w:line="292" w:lineRule="exact" w:before="53"/>
                              <w:ind w:left="311"/>
                              <w:rPr>
                                <w:sz w:val="24"/>
                              </w:rPr>
                            </w:pPr>
                            <w:r>
                              <w:rPr>
                                <w:spacing w:val="-5"/>
                                <w:sz w:val="24"/>
                              </w:rPr>
                              <w:t>食費</w:t>
                            </w:r>
                          </w:p>
                        </w:tc>
                        <w:tc>
                          <w:tcPr>
                            <w:tcW w:w="1130" w:type="dxa"/>
                          </w:tcPr>
                          <w:p>
                            <w:pPr>
                              <w:pStyle w:val="TableParagraph"/>
                              <w:spacing w:before="47"/>
                              <w:ind w:left="23"/>
                              <w:rPr>
                                <w:sz w:val="24"/>
                              </w:rPr>
                            </w:pPr>
                            <w:r>
                              <w:rPr>
                                <w:spacing w:val="-5"/>
                                <w:sz w:val="24"/>
                              </w:rPr>
                              <w:t>500</w:t>
                            </w:r>
                          </w:p>
                        </w:tc>
                        <w:tc>
                          <w:tcPr>
                            <w:tcW w:w="1276" w:type="dxa"/>
                          </w:tcPr>
                          <w:p>
                            <w:pPr>
                              <w:pStyle w:val="TableParagraph"/>
                              <w:spacing w:before="47"/>
                              <w:ind w:left="28"/>
                              <w:rPr>
                                <w:sz w:val="24"/>
                              </w:rPr>
                            </w:pPr>
                            <w:r>
                              <w:rPr>
                                <w:sz w:val="24"/>
                              </w:rPr>
                              <w:t>16天</w:t>
                            </w:r>
                            <w:r>
                              <w:rPr>
                                <w:spacing w:val="-10"/>
                                <w:sz w:val="24"/>
                              </w:rPr>
                              <w:t>*</w:t>
                            </w:r>
                          </w:p>
                          <w:p>
                            <w:pPr>
                              <w:pStyle w:val="TableParagraph"/>
                              <w:spacing w:line="292" w:lineRule="exact" w:before="53"/>
                              <w:ind w:left="28"/>
                              <w:rPr>
                                <w:sz w:val="24"/>
                              </w:rPr>
                            </w:pPr>
                            <w:r>
                              <w:rPr>
                                <w:spacing w:val="-5"/>
                                <w:sz w:val="24"/>
                              </w:rPr>
                              <w:t>○人</w:t>
                            </w:r>
                          </w:p>
                        </w:tc>
                        <w:tc>
                          <w:tcPr>
                            <w:tcW w:w="854" w:type="dxa"/>
                            <w:gridSpan w:val="2"/>
                          </w:tcPr>
                          <w:p>
                            <w:pPr>
                              <w:pStyle w:val="TableParagraph"/>
                              <w:rPr>
                                <w:rFonts w:ascii="Times New Roman"/>
                                <w:sz w:val="24"/>
                              </w:rPr>
                            </w:pPr>
                          </w:p>
                        </w:tc>
                        <w:tc>
                          <w:tcPr>
                            <w:tcW w:w="4381" w:type="dxa"/>
                            <w:gridSpan w:val="5"/>
                          </w:tcPr>
                          <w:p>
                            <w:pPr>
                              <w:pStyle w:val="TableParagraph"/>
                              <w:spacing w:before="47"/>
                              <w:ind w:left="32"/>
                              <w:rPr>
                                <w:sz w:val="24"/>
                              </w:rPr>
                            </w:pPr>
                            <w:r>
                              <w:rPr>
                                <w:sz w:val="24"/>
                              </w:rPr>
                              <w:t>16天（7/13-</w:t>
                            </w:r>
                            <w:r>
                              <w:rPr>
                                <w:spacing w:val="15"/>
                                <w:sz w:val="24"/>
                              </w:rPr>
                              <w:t>7/2</w:t>
                            </w:r>
                            <w:r>
                              <w:rPr>
                                <w:spacing w:val="24"/>
                                <w:sz w:val="24"/>
                              </w:rPr>
                              <w:t>8</w:t>
                            </w:r>
                            <w:r>
                              <w:rPr>
                                <w:spacing w:val="-96"/>
                                <w:sz w:val="24"/>
                              </w:rPr>
                              <w:t>）</w:t>
                            </w:r>
                            <w:r>
                              <w:rPr>
                                <w:spacing w:val="4"/>
                                <w:sz w:val="24"/>
                              </w:rPr>
                              <w:t>，每人每天</w:t>
                            </w:r>
                            <w:r>
                              <w:rPr>
                                <w:sz w:val="24"/>
                              </w:rPr>
                              <w:t>500</w:t>
                            </w:r>
                            <w:r>
                              <w:rPr>
                                <w:spacing w:val="-4"/>
                                <w:sz w:val="24"/>
                              </w:rPr>
                              <w:t>元。含</w:t>
                            </w:r>
                          </w:p>
                          <w:p>
                            <w:pPr>
                              <w:pStyle w:val="TableParagraph"/>
                              <w:spacing w:line="292" w:lineRule="exact" w:before="53"/>
                              <w:ind w:left="32"/>
                              <w:rPr>
                                <w:sz w:val="24"/>
                              </w:rPr>
                            </w:pPr>
                            <w:r>
                              <w:rPr>
                                <w:spacing w:val="-2"/>
                                <w:sz w:val="24"/>
                              </w:rPr>
                              <w:t>志工週末參訪伙食</w:t>
                            </w:r>
                          </w:p>
                        </w:tc>
                        <w:tc>
                          <w:tcPr>
                            <w:tcW w:w="853" w:type="dxa"/>
                          </w:tcPr>
                          <w:p>
                            <w:pPr>
                              <w:pStyle w:val="TableParagraph"/>
                              <w:rPr>
                                <w:rFonts w:ascii="Times New Roman"/>
                                <w:sz w:val="24"/>
                              </w:rPr>
                            </w:pPr>
                          </w:p>
                        </w:tc>
                      </w:tr>
                      <w:tr>
                        <w:trPr>
                          <w:trHeight w:val="2159" w:hRule="atLeast"/>
                        </w:trPr>
                        <w:tc>
                          <w:tcPr>
                            <w:tcW w:w="1704" w:type="dxa"/>
                          </w:tcPr>
                          <w:p>
                            <w:pPr>
                              <w:pStyle w:val="TableParagraph"/>
                              <w:spacing w:line="280" w:lineRule="auto" w:before="48"/>
                              <w:ind w:left="311" w:right="-29" w:hanging="284"/>
                              <w:jc w:val="both"/>
                              <w:rPr>
                                <w:sz w:val="24"/>
                              </w:rPr>
                            </w:pPr>
                            <w:r>
                              <w:rPr>
                                <w:sz w:val="24"/>
                              </w:rPr>
                              <w:t>5.</w:t>
                            </w:r>
                            <w:r>
                              <w:rPr>
                                <w:spacing w:val="20"/>
                                <w:sz w:val="24"/>
                              </w:rPr>
                              <w:t> 營隊期間學</w:t>
                            </w:r>
                            <w:r>
                              <w:rPr>
                                <w:spacing w:val="38"/>
                                <w:sz w:val="24"/>
                              </w:rPr>
                              <w:t>校工作人員</w:t>
                            </w:r>
                            <w:r>
                              <w:rPr>
                                <w:spacing w:val="-6"/>
                                <w:sz w:val="24"/>
                              </w:rPr>
                              <w:t>膳費</w:t>
                            </w:r>
                          </w:p>
                        </w:tc>
                        <w:tc>
                          <w:tcPr>
                            <w:tcW w:w="1130" w:type="dxa"/>
                          </w:tcPr>
                          <w:p>
                            <w:pPr>
                              <w:pStyle w:val="TableParagraph"/>
                              <w:spacing w:before="48"/>
                              <w:ind w:left="23"/>
                              <w:rPr>
                                <w:sz w:val="24"/>
                              </w:rPr>
                            </w:pPr>
                            <w:r>
                              <w:rPr>
                                <w:spacing w:val="-5"/>
                                <w:sz w:val="24"/>
                              </w:rPr>
                              <w:t>100</w:t>
                            </w:r>
                          </w:p>
                        </w:tc>
                        <w:tc>
                          <w:tcPr>
                            <w:tcW w:w="1276" w:type="dxa"/>
                          </w:tcPr>
                          <w:p>
                            <w:pPr>
                              <w:pStyle w:val="TableParagraph"/>
                              <w:spacing w:before="48"/>
                              <w:ind w:left="28"/>
                              <w:rPr>
                                <w:sz w:val="24"/>
                              </w:rPr>
                            </w:pPr>
                            <w:r>
                              <w:rPr>
                                <w:sz w:val="24"/>
                              </w:rPr>
                              <w:t>16天</w:t>
                            </w:r>
                            <w:r>
                              <w:rPr>
                                <w:spacing w:val="-10"/>
                                <w:sz w:val="24"/>
                              </w:rPr>
                              <w:t>*</w:t>
                            </w:r>
                          </w:p>
                          <w:p>
                            <w:pPr>
                              <w:pStyle w:val="TableParagraph"/>
                              <w:numPr>
                                <w:ilvl w:val="0"/>
                                <w:numId w:val="9"/>
                              </w:numPr>
                              <w:tabs>
                                <w:tab w:pos="313" w:val="left" w:leader="none"/>
                              </w:tabs>
                              <w:spacing w:line="240" w:lineRule="auto" w:before="52" w:after="0"/>
                              <w:ind w:left="313" w:right="0" w:hanging="285"/>
                              <w:jc w:val="left"/>
                              <w:rPr>
                                <w:sz w:val="24"/>
                              </w:rPr>
                            </w:pPr>
                            <w:r>
                              <w:rPr>
                                <w:spacing w:val="-38"/>
                                <w:sz w:val="24"/>
                              </w:rPr>
                              <w:t>人 </w:t>
                            </w:r>
                            <w:r>
                              <w:rPr>
                                <w:sz w:val="24"/>
                              </w:rPr>
                              <w:t>+15</w:t>
                            </w:r>
                            <w:r>
                              <w:rPr>
                                <w:spacing w:val="-43"/>
                                <w:sz w:val="24"/>
                              </w:rPr>
                              <w:t> 晚</w:t>
                            </w:r>
                          </w:p>
                          <w:p>
                            <w:pPr>
                              <w:pStyle w:val="TableParagraph"/>
                              <w:spacing w:before="53"/>
                              <w:ind w:left="28"/>
                              <w:rPr>
                                <w:sz w:val="24"/>
                              </w:rPr>
                            </w:pPr>
                            <w:r>
                              <w:rPr>
                                <w:sz w:val="24"/>
                              </w:rPr>
                              <w:t>*1</w:t>
                            </w:r>
                            <w:r>
                              <w:rPr>
                                <w:spacing w:val="-10"/>
                                <w:sz w:val="24"/>
                              </w:rPr>
                              <w:t>人</w:t>
                            </w:r>
                          </w:p>
                        </w:tc>
                        <w:tc>
                          <w:tcPr>
                            <w:tcW w:w="854" w:type="dxa"/>
                            <w:gridSpan w:val="2"/>
                          </w:tcPr>
                          <w:p>
                            <w:pPr>
                              <w:pStyle w:val="TableParagraph"/>
                              <w:rPr>
                                <w:rFonts w:ascii="Times New Roman"/>
                                <w:sz w:val="24"/>
                              </w:rPr>
                            </w:pPr>
                          </w:p>
                        </w:tc>
                        <w:tc>
                          <w:tcPr>
                            <w:tcW w:w="4381" w:type="dxa"/>
                            <w:gridSpan w:val="5"/>
                          </w:tcPr>
                          <w:p>
                            <w:pPr>
                              <w:pStyle w:val="TableParagraph"/>
                              <w:spacing w:before="48"/>
                              <w:ind w:left="32"/>
                              <w:rPr>
                                <w:sz w:val="24"/>
                              </w:rPr>
                            </w:pPr>
                            <w:r>
                              <w:rPr>
                                <w:sz w:val="24"/>
                              </w:rPr>
                              <w:t>16天（7/13-</w:t>
                            </w:r>
                            <w:r>
                              <w:rPr>
                                <w:spacing w:val="-2"/>
                                <w:sz w:val="24"/>
                              </w:rPr>
                              <w:t>7/28）</w:t>
                            </w:r>
                          </w:p>
                          <w:p>
                            <w:pPr>
                              <w:pStyle w:val="TableParagraph"/>
                              <w:tabs>
                                <w:tab w:pos="1834" w:val="left" w:leader="none"/>
                              </w:tabs>
                              <w:spacing w:line="280" w:lineRule="auto" w:before="52"/>
                              <w:ind w:left="32" w:right="9"/>
                              <w:rPr>
                                <w:sz w:val="24"/>
                              </w:rPr>
                            </w:pPr>
                            <w:r>
                              <w:rPr>
                                <w:spacing w:val="-2"/>
                                <w:sz w:val="24"/>
                              </w:rPr>
                              <w:t>工作人員每日</w:t>
                            </w:r>
                            <w:r>
                              <w:rPr>
                                <w:rFonts w:ascii="Times New Roman" w:eastAsia="Times New Roman"/>
                                <w:sz w:val="24"/>
                                <w:u w:val="single"/>
                              </w:rPr>
                              <w:tab/>
                            </w:r>
                            <w:r>
                              <w:rPr>
                                <w:spacing w:val="-2"/>
                                <w:sz w:val="24"/>
                              </w:rPr>
                              <w:t>人，另補助1位晚間陪</w:t>
                            </w:r>
                            <w:r>
                              <w:rPr>
                                <w:spacing w:val="-2"/>
                                <w:sz w:val="24"/>
                              </w:rPr>
                              <w:t>伴人員晚餐費，共計15晚。</w:t>
                            </w:r>
                          </w:p>
                          <w:p>
                            <w:pPr>
                              <w:pStyle w:val="TableParagraph"/>
                              <w:tabs>
                                <w:tab w:pos="3872" w:val="left" w:leader="none"/>
                              </w:tabs>
                              <w:spacing w:line="294" w:lineRule="exact"/>
                              <w:ind w:left="32"/>
                              <w:rPr>
                                <w:sz w:val="24"/>
                              </w:rPr>
                            </w:pPr>
                            <w:r>
                              <w:rPr>
                                <w:sz w:val="24"/>
                              </w:rPr>
                              <w:t>(16天*</w:t>
                            </w:r>
                            <w:r>
                              <w:rPr>
                                <w:rFonts w:ascii="Times New Roman" w:eastAsia="Times New Roman"/>
                                <w:spacing w:val="60"/>
                                <w:sz w:val="24"/>
                                <w:u w:val="single"/>
                              </w:rPr>
                              <w:t>  </w:t>
                            </w:r>
                            <w:r>
                              <w:rPr>
                                <w:sz w:val="24"/>
                              </w:rPr>
                              <w:t>人+15晚*1人)*100元</w:t>
                            </w:r>
                            <w:r>
                              <w:rPr>
                                <w:spacing w:val="-10"/>
                                <w:sz w:val="24"/>
                              </w:rPr>
                              <w:t>=</w:t>
                            </w:r>
                            <w:r>
                              <w:rPr>
                                <w:sz w:val="24"/>
                                <w:u w:val="single"/>
                              </w:rPr>
                              <w:tab/>
                            </w:r>
                          </w:p>
                          <w:p>
                            <w:pPr>
                              <w:pStyle w:val="TableParagraph"/>
                              <w:spacing w:line="360" w:lineRule="exact"/>
                              <w:ind w:left="32" w:right="4"/>
                              <w:rPr>
                                <w:rFonts w:ascii="Microsoft JhengHei" w:eastAsia="Microsoft JhengHei"/>
                                <w:b/>
                                <w:sz w:val="24"/>
                              </w:rPr>
                            </w:pPr>
                            <w:r>
                              <w:rPr>
                                <w:rFonts w:ascii="Microsoft JhengHei" w:eastAsia="Microsoft JhengHei"/>
                                <w:b/>
                                <w:spacing w:val="-2"/>
                                <w:sz w:val="24"/>
                              </w:rPr>
                              <w:t>工作人員人數依計畫書員額。另補助1</w:t>
                            </w:r>
                            <w:r>
                              <w:rPr>
                                <w:rFonts w:ascii="Microsoft JhengHei" w:eastAsia="Microsoft JhengHei"/>
                                <w:b/>
                                <w:spacing w:val="-2"/>
                                <w:sz w:val="24"/>
                              </w:rPr>
                              <w:t>位晚間陪伴人員晚餐費，共計15晚。</w:t>
                            </w:r>
                          </w:p>
                        </w:tc>
                        <w:tc>
                          <w:tcPr>
                            <w:tcW w:w="853" w:type="dxa"/>
                          </w:tcPr>
                          <w:p>
                            <w:pPr>
                              <w:pStyle w:val="TableParagraph"/>
                              <w:rPr>
                                <w:rFonts w:ascii="Times New Roman"/>
                                <w:sz w:val="24"/>
                              </w:rPr>
                            </w:pPr>
                          </w:p>
                        </w:tc>
                      </w:tr>
                      <w:tr>
                        <w:trPr>
                          <w:trHeight w:val="1079" w:hRule="atLeast"/>
                        </w:trPr>
                        <w:tc>
                          <w:tcPr>
                            <w:tcW w:w="1704" w:type="dxa"/>
                          </w:tcPr>
                          <w:p>
                            <w:pPr>
                              <w:pStyle w:val="TableParagraph"/>
                              <w:spacing w:line="280" w:lineRule="auto" w:before="48"/>
                              <w:ind w:left="311" w:right="-29" w:hanging="284"/>
                              <w:rPr>
                                <w:sz w:val="24"/>
                              </w:rPr>
                            </w:pPr>
                            <w:r>
                              <w:rPr>
                                <w:sz w:val="24"/>
                              </w:rPr>
                              <w:t>6.</w:t>
                            </w:r>
                            <w:r>
                              <w:rPr>
                                <w:spacing w:val="20"/>
                                <w:sz w:val="24"/>
                              </w:rPr>
                              <w:t> 參與學生午</w:t>
                            </w:r>
                            <w:r>
                              <w:rPr>
                                <w:spacing w:val="-6"/>
                                <w:sz w:val="24"/>
                              </w:rPr>
                              <w:t>餐費</w:t>
                            </w:r>
                          </w:p>
                        </w:tc>
                        <w:tc>
                          <w:tcPr>
                            <w:tcW w:w="1130" w:type="dxa"/>
                          </w:tcPr>
                          <w:p>
                            <w:pPr>
                              <w:pStyle w:val="TableParagraph"/>
                              <w:spacing w:before="48"/>
                              <w:ind w:left="23"/>
                              <w:rPr>
                                <w:sz w:val="24"/>
                              </w:rPr>
                            </w:pPr>
                            <w:r>
                              <w:rPr>
                                <w:spacing w:val="-5"/>
                                <w:sz w:val="24"/>
                              </w:rPr>
                              <w:t>100</w:t>
                            </w:r>
                          </w:p>
                        </w:tc>
                        <w:tc>
                          <w:tcPr>
                            <w:tcW w:w="1276" w:type="dxa"/>
                          </w:tcPr>
                          <w:p>
                            <w:pPr>
                              <w:pStyle w:val="TableParagraph"/>
                              <w:spacing w:before="48"/>
                              <w:ind w:left="28"/>
                              <w:rPr>
                                <w:sz w:val="24"/>
                              </w:rPr>
                            </w:pPr>
                            <w:r>
                              <w:rPr>
                                <w:sz w:val="24"/>
                              </w:rPr>
                              <w:t>10天</w:t>
                            </w:r>
                            <w:r>
                              <w:rPr>
                                <w:spacing w:val="-10"/>
                                <w:sz w:val="24"/>
                              </w:rPr>
                              <w:t>*</w:t>
                            </w:r>
                          </w:p>
                          <w:p>
                            <w:pPr>
                              <w:pStyle w:val="TableParagraph"/>
                              <w:spacing w:before="52"/>
                              <w:ind w:left="28"/>
                              <w:rPr>
                                <w:sz w:val="24"/>
                              </w:rPr>
                            </w:pPr>
                            <w:r>
                              <w:rPr>
                                <w:spacing w:val="-5"/>
                                <w:sz w:val="24"/>
                              </w:rPr>
                              <w:t>○人</w:t>
                            </w:r>
                          </w:p>
                        </w:tc>
                        <w:tc>
                          <w:tcPr>
                            <w:tcW w:w="854" w:type="dxa"/>
                            <w:gridSpan w:val="2"/>
                          </w:tcPr>
                          <w:p>
                            <w:pPr>
                              <w:pStyle w:val="TableParagraph"/>
                              <w:rPr>
                                <w:rFonts w:ascii="Times New Roman"/>
                                <w:sz w:val="24"/>
                              </w:rPr>
                            </w:pPr>
                          </w:p>
                        </w:tc>
                        <w:tc>
                          <w:tcPr>
                            <w:tcW w:w="4381" w:type="dxa"/>
                            <w:gridSpan w:val="5"/>
                          </w:tcPr>
                          <w:p>
                            <w:pPr>
                              <w:pStyle w:val="TableParagraph"/>
                              <w:spacing w:before="48"/>
                              <w:ind w:left="32"/>
                              <w:rPr>
                                <w:rFonts w:ascii="Times New Roman" w:eastAsia="Times New Roman"/>
                                <w:sz w:val="24"/>
                              </w:rPr>
                            </w:pPr>
                            <w:r>
                              <w:rPr>
                                <w:spacing w:val="-2"/>
                                <w:sz w:val="24"/>
                              </w:rPr>
                              <w:t>10</w:t>
                            </w:r>
                            <w:r>
                              <w:rPr>
                                <w:spacing w:val="-49"/>
                                <w:sz w:val="24"/>
                              </w:rPr>
                              <w:t> 天</w:t>
                            </w:r>
                            <w:r>
                              <w:rPr>
                                <w:spacing w:val="-2"/>
                                <w:sz w:val="24"/>
                              </w:rPr>
                              <w:t>（</w:t>
                            </w:r>
                            <w:r>
                              <w:rPr>
                                <w:spacing w:val="-93"/>
                                <w:sz w:val="24"/>
                              </w:rPr>
                              <w:t> </w:t>
                            </w:r>
                            <w:r>
                              <w:rPr>
                                <w:spacing w:val="-2"/>
                                <w:sz w:val="24"/>
                              </w:rPr>
                              <w:t>7/15</w:t>
                            </w:r>
                            <w:r>
                              <w:rPr>
                                <w:spacing w:val="-47"/>
                                <w:sz w:val="24"/>
                              </w:rPr>
                              <w:t> 至</w:t>
                            </w:r>
                            <w:r>
                              <w:rPr>
                                <w:spacing w:val="-2"/>
                                <w:sz w:val="24"/>
                              </w:rPr>
                              <w:t>7/19+7/22</w:t>
                            </w:r>
                            <w:r>
                              <w:rPr>
                                <w:spacing w:val="-48"/>
                                <w:sz w:val="24"/>
                              </w:rPr>
                              <w:t> 至</w:t>
                            </w:r>
                            <w:r>
                              <w:rPr>
                                <w:spacing w:val="-2"/>
                                <w:sz w:val="24"/>
                              </w:rPr>
                              <w:t>7/26</w:t>
                            </w:r>
                            <w:r>
                              <w:rPr>
                                <w:spacing w:val="-96"/>
                                <w:sz w:val="24"/>
                              </w:rPr>
                              <w:t> </w:t>
                            </w:r>
                            <w:r>
                              <w:rPr>
                                <w:spacing w:val="-2"/>
                                <w:sz w:val="24"/>
                              </w:rPr>
                              <w:t>）</w:t>
                            </w:r>
                            <w:r>
                              <w:rPr>
                                <w:spacing w:val="-34"/>
                                <w:sz w:val="24"/>
                              </w:rPr>
                              <w:t>， 共</w:t>
                            </w:r>
                            <w:r>
                              <w:rPr>
                                <w:rFonts w:ascii="Times New Roman" w:eastAsia="Times New Roman"/>
                                <w:spacing w:val="40"/>
                                <w:sz w:val="24"/>
                                <w:u w:val="single"/>
                              </w:rPr>
                              <w:t> </w:t>
                            </w:r>
                          </w:p>
                          <w:p>
                            <w:pPr>
                              <w:pStyle w:val="TableParagraph"/>
                              <w:spacing w:line="294" w:lineRule="exact" w:before="52"/>
                              <w:ind w:left="32"/>
                              <w:rPr>
                                <w:sz w:val="24"/>
                              </w:rPr>
                            </w:pPr>
                            <w:r>
                              <w:rPr>
                                <w:spacing w:val="-5"/>
                                <w:sz w:val="24"/>
                              </w:rPr>
                              <w:t>人。</w:t>
                            </w:r>
                          </w:p>
                          <w:p>
                            <w:pPr>
                              <w:pStyle w:val="TableParagraph"/>
                              <w:spacing w:line="358" w:lineRule="exact"/>
                              <w:ind w:left="32"/>
                              <w:rPr>
                                <w:rFonts w:ascii="Microsoft JhengHei" w:eastAsia="Microsoft JhengHei"/>
                                <w:b/>
                                <w:sz w:val="24"/>
                              </w:rPr>
                            </w:pPr>
                            <w:r>
                              <w:rPr>
                                <w:rFonts w:ascii="Microsoft JhengHei" w:eastAsia="Microsoft JhengHei"/>
                                <w:b/>
                                <w:spacing w:val="-6"/>
                                <w:sz w:val="24"/>
                              </w:rPr>
                              <w:t>每班至多50</w:t>
                            </w:r>
                            <w:r>
                              <w:rPr>
                                <w:rFonts w:ascii="Microsoft JhengHei" w:eastAsia="Microsoft JhengHei"/>
                                <w:b/>
                                <w:spacing w:val="-7"/>
                                <w:sz w:val="24"/>
                              </w:rPr>
                              <w:t>位學童。</w:t>
                            </w:r>
                          </w:p>
                        </w:tc>
                        <w:tc>
                          <w:tcPr>
                            <w:tcW w:w="853" w:type="dxa"/>
                          </w:tcPr>
                          <w:p>
                            <w:pPr>
                              <w:pStyle w:val="TableParagraph"/>
                              <w:rPr>
                                <w:rFonts w:ascii="Times New Roman"/>
                                <w:sz w:val="24"/>
                              </w:rPr>
                            </w:pPr>
                          </w:p>
                        </w:tc>
                      </w:tr>
                      <w:tr>
                        <w:trPr>
                          <w:trHeight w:val="1081" w:hRule="atLeast"/>
                        </w:trPr>
                        <w:tc>
                          <w:tcPr>
                            <w:tcW w:w="1704" w:type="dxa"/>
                          </w:tcPr>
                          <w:p>
                            <w:pPr>
                              <w:pStyle w:val="TableParagraph"/>
                              <w:spacing w:line="280" w:lineRule="auto" w:before="50"/>
                              <w:ind w:left="311" w:right="-29" w:hanging="284"/>
                              <w:rPr>
                                <w:sz w:val="24"/>
                              </w:rPr>
                            </w:pPr>
                            <w:r>
                              <w:rPr>
                                <w:sz w:val="24"/>
                              </w:rPr>
                              <w:t>7.</w:t>
                            </w:r>
                            <w:r>
                              <w:rPr>
                                <w:spacing w:val="20"/>
                                <w:sz w:val="24"/>
                              </w:rPr>
                              <w:t> 志工活動費</w:t>
                            </w:r>
                            <w:r>
                              <w:rPr>
                                <w:spacing w:val="-4"/>
                                <w:sz w:val="24"/>
                              </w:rPr>
                              <w:t>及雜支</w:t>
                            </w:r>
                          </w:p>
                        </w:tc>
                        <w:tc>
                          <w:tcPr>
                            <w:tcW w:w="1130" w:type="dxa"/>
                          </w:tcPr>
                          <w:p>
                            <w:pPr>
                              <w:pStyle w:val="TableParagraph"/>
                              <w:spacing w:before="50"/>
                              <w:ind w:left="23"/>
                              <w:rPr>
                                <w:sz w:val="24"/>
                              </w:rPr>
                            </w:pPr>
                            <w:r>
                              <w:rPr>
                                <w:spacing w:val="-2"/>
                                <w:sz w:val="24"/>
                              </w:rPr>
                              <w:t>8,000</w:t>
                            </w:r>
                          </w:p>
                        </w:tc>
                        <w:tc>
                          <w:tcPr>
                            <w:tcW w:w="1276" w:type="dxa"/>
                          </w:tcPr>
                          <w:p>
                            <w:pPr>
                              <w:pStyle w:val="TableParagraph"/>
                              <w:spacing w:before="50"/>
                              <w:ind w:left="28"/>
                              <w:rPr>
                                <w:sz w:val="24"/>
                              </w:rPr>
                            </w:pPr>
                            <w:r>
                              <w:rPr>
                                <w:spacing w:val="-5"/>
                                <w:sz w:val="24"/>
                              </w:rPr>
                              <w:t>○人</w:t>
                            </w:r>
                          </w:p>
                        </w:tc>
                        <w:tc>
                          <w:tcPr>
                            <w:tcW w:w="854" w:type="dxa"/>
                            <w:gridSpan w:val="2"/>
                          </w:tcPr>
                          <w:p>
                            <w:pPr>
                              <w:pStyle w:val="TableParagraph"/>
                              <w:rPr>
                                <w:rFonts w:ascii="Times New Roman"/>
                                <w:sz w:val="24"/>
                              </w:rPr>
                            </w:pPr>
                          </w:p>
                        </w:tc>
                        <w:tc>
                          <w:tcPr>
                            <w:tcW w:w="4381" w:type="dxa"/>
                            <w:gridSpan w:val="5"/>
                          </w:tcPr>
                          <w:p>
                            <w:pPr>
                              <w:pStyle w:val="TableParagraph"/>
                              <w:spacing w:line="360" w:lineRule="exact"/>
                              <w:ind w:left="32" w:right="-15"/>
                              <w:jc w:val="both"/>
                              <w:rPr>
                                <w:sz w:val="24"/>
                              </w:rPr>
                            </w:pPr>
                            <w:r>
                              <w:rPr>
                                <w:spacing w:val="-2"/>
                                <w:sz w:val="24"/>
                              </w:rPr>
                              <w:t>每位志工8,000元，用途包括學校購置至供膳宿基本用品、帶隊教師及志工週末活動交通費及相關費用等，依實核支。</w:t>
                            </w:r>
                          </w:p>
                        </w:tc>
                        <w:tc>
                          <w:tcPr>
                            <w:tcW w:w="853" w:type="dxa"/>
                          </w:tcPr>
                          <w:p>
                            <w:pPr>
                              <w:pStyle w:val="TableParagraph"/>
                              <w:rPr>
                                <w:rFonts w:ascii="Times New Roman"/>
                                <w:sz w:val="24"/>
                              </w:rPr>
                            </w:pPr>
                          </w:p>
                        </w:tc>
                      </w:tr>
                      <w:tr>
                        <w:trPr>
                          <w:trHeight w:val="1079" w:hRule="atLeast"/>
                        </w:trPr>
                        <w:tc>
                          <w:tcPr>
                            <w:tcW w:w="1704" w:type="dxa"/>
                          </w:tcPr>
                          <w:p>
                            <w:pPr>
                              <w:pStyle w:val="TableParagraph"/>
                              <w:spacing w:before="48"/>
                              <w:ind w:left="28"/>
                              <w:rPr>
                                <w:sz w:val="24"/>
                              </w:rPr>
                            </w:pPr>
                            <w:r>
                              <w:rPr>
                                <w:rFonts w:ascii="Times New Roman" w:eastAsia="Times New Roman"/>
                                <w:sz w:val="24"/>
                              </w:rPr>
                              <w:t>8.</w:t>
                            </w:r>
                            <w:r>
                              <w:rPr>
                                <w:rFonts w:ascii="Times New Roman" w:eastAsia="Times New Roman"/>
                                <w:spacing w:val="43"/>
                                <w:sz w:val="24"/>
                              </w:rPr>
                              <w:t> </w:t>
                            </w:r>
                            <w:r>
                              <w:rPr>
                                <w:color w:val="FF0000"/>
                                <w:spacing w:val="-4"/>
                                <w:sz w:val="24"/>
                              </w:rPr>
                              <w:t>加班費</w:t>
                            </w:r>
                          </w:p>
                        </w:tc>
                        <w:tc>
                          <w:tcPr>
                            <w:tcW w:w="1130" w:type="dxa"/>
                          </w:tcPr>
                          <w:p>
                            <w:pPr>
                              <w:pStyle w:val="TableParagraph"/>
                              <w:spacing w:before="48"/>
                              <w:ind w:left="23"/>
                              <w:rPr>
                                <w:sz w:val="24"/>
                              </w:rPr>
                            </w:pPr>
                            <w:r>
                              <w:rPr>
                                <w:spacing w:val="-5"/>
                                <w:sz w:val="24"/>
                              </w:rPr>
                              <w:t>300</w:t>
                            </w:r>
                          </w:p>
                        </w:tc>
                        <w:tc>
                          <w:tcPr>
                            <w:tcW w:w="1276" w:type="dxa"/>
                          </w:tcPr>
                          <w:p>
                            <w:pPr>
                              <w:pStyle w:val="TableParagraph"/>
                              <w:numPr>
                                <w:ilvl w:val="0"/>
                                <w:numId w:val="10"/>
                              </w:numPr>
                              <w:tabs>
                                <w:tab w:pos="268" w:val="left" w:leader="none"/>
                              </w:tabs>
                              <w:spacing w:line="240" w:lineRule="auto" w:before="48" w:after="0"/>
                              <w:ind w:left="268" w:right="0" w:hanging="240"/>
                              <w:jc w:val="left"/>
                              <w:rPr>
                                <w:sz w:val="24"/>
                              </w:rPr>
                            </w:pPr>
                            <w:r>
                              <w:rPr>
                                <w:spacing w:val="-5"/>
                                <w:sz w:val="24"/>
                              </w:rPr>
                              <w:t>小時</w:t>
                            </w:r>
                          </w:p>
                        </w:tc>
                        <w:tc>
                          <w:tcPr>
                            <w:tcW w:w="854" w:type="dxa"/>
                            <w:gridSpan w:val="2"/>
                          </w:tcPr>
                          <w:p>
                            <w:pPr>
                              <w:pStyle w:val="TableParagraph"/>
                              <w:rPr>
                                <w:rFonts w:ascii="Times New Roman"/>
                                <w:sz w:val="24"/>
                              </w:rPr>
                            </w:pPr>
                          </w:p>
                        </w:tc>
                        <w:tc>
                          <w:tcPr>
                            <w:tcW w:w="4381" w:type="dxa"/>
                            <w:gridSpan w:val="5"/>
                          </w:tcPr>
                          <w:p>
                            <w:pPr>
                              <w:pStyle w:val="TableParagraph"/>
                              <w:spacing w:line="360" w:lineRule="exact"/>
                              <w:ind w:left="32" w:right="1"/>
                              <w:jc w:val="both"/>
                              <w:rPr>
                                <w:sz w:val="24"/>
                              </w:rPr>
                            </w:pPr>
                            <w:r>
                              <w:rPr>
                                <w:spacing w:val="-2"/>
                                <w:sz w:val="24"/>
                              </w:rPr>
                              <w:t>學校編制內人員得核實支領加班費，每人每小時最高300元計列，</w:t>
                            </w:r>
                            <w:r>
                              <w:rPr>
                                <w:color w:val="FF0000"/>
                                <w:spacing w:val="-2"/>
                                <w:sz w:val="24"/>
                              </w:rPr>
                              <w:t>由各校自籌經費</w:t>
                            </w:r>
                            <w:r>
                              <w:rPr>
                                <w:color w:val="FF0000"/>
                                <w:spacing w:val="-2"/>
                                <w:sz w:val="24"/>
                              </w:rPr>
                              <w:t>項目辦理。</w:t>
                            </w:r>
                          </w:p>
                        </w:tc>
                        <w:tc>
                          <w:tcPr>
                            <w:tcW w:w="853" w:type="dxa"/>
                          </w:tcPr>
                          <w:p>
                            <w:pPr>
                              <w:pStyle w:val="TableParagraph"/>
                              <w:rPr>
                                <w:rFonts w:ascii="Times New Roman"/>
                                <w:sz w:val="24"/>
                              </w:rPr>
                            </w:pPr>
                          </w:p>
                        </w:tc>
                      </w:tr>
                      <w:tr>
                        <w:trPr>
                          <w:trHeight w:val="959" w:hRule="atLeast"/>
                        </w:trPr>
                        <w:tc>
                          <w:tcPr>
                            <w:tcW w:w="1704" w:type="dxa"/>
                          </w:tcPr>
                          <w:p>
                            <w:pPr>
                              <w:pStyle w:val="TableParagraph"/>
                              <w:spacing w:before="47"/>
                              <w:ind w:left="28"/>
                              <w:rPr>
                                <w:sz w:val="24"/>
                              </w:rPr>
                            </w:pPr>
                            <w:r>
                              <w:rPr>
                                <w:sz w:val="24"/>
                              </w:rPr>
                              <w:t>9.</w:t>
                            </w:r>
                            <w:r>
                              <w:rPr>
                                <w:spacing w:val="-22"/>
                                <w:sz w:val="24"/>
                              </w:rPr>
                              <w:t> 工作費</w:t>
                            </w:r>
                          </w:p>
                        </w:tc>
                        <w:tc>
                          <w:tcPr>
                            <w:tcW w:w="1130" w:type="dxa"/>
                          </w:tcPr>
                          <w:p>
                            <w:pPr>
                              <w:pStyle w:val="TableParagraph"/>
                              <w:spacing w:before="47"/>
                              <w:ind w:left="23"/>
                              <w:rPr>
                                <w:sz w:val="24"/>
                              </w:rPr>
                            </w:pPr>
                            <w:r>
                              <w:rPr>
                                <w:color w:val="FF0000"/>
                                <w:sz w:val="24"/>
                              </w:rPr>
                              <w:t>1,464/</w:t>
                            </w:r>
                            <w:r>
                              <w:rPr>
                                <w:color w:val="FF0000"/>
                                <w:spacing w:val="-7"/>
                                <w:sz w:val="24"/>
                              </w:rPr>
                              <w:t> 日</w:t>
                            </w:r>
                          </w:p>
                          <w:p>
                            <w:pPr>
                              <w:pStyle w:val="TableParagraph"/>
                              <w:spacing w:before="53"/>
                              <w:ind w:left="23"/>
                              <w:rPr>
                                <w:sz w:val="24"/>
                              </w:rPr>
                            </w:pPr>
                            <w:r>
                              <w:rPr>
                                <w:color w:val="FF0000"/>
                                <w:sz w:val="24"/>
                              </w:rPr>
                              <w:t>或183/</w:t>
                            </w:r>
                            <w:r>
                              <w:rPr>
                                <w:color w:val="FF0000"/>
                                <w:spacing w:val="-10"/>
                                <w:sz w:val="24"/>
                              </w:rPr>
                              <w:t>時</w:t>
                            </w:r>
                          </w:p>
                        </w:tc>
                        <w:tc>
                          <w:tcPr>
                            <w:tcW w:w="1276" w:type="dxa"/>
                          </w:tcPr>
                          <w:p>
                            <w:pPr>
                              <w:pStyle w:val="TableParagraph"/>
                              <w:numPr>
                                <w:ilvl w:val="0"/>
                                <w:numId w:val="11"/>
                              </w:numPr>
                              <w:tabs>
                                <w:tab w:pos="268" w:val="left" w:leader="none"/>
                              </w:tabs>
                              <w:spacing w:line="240" w:lineRule="auto" w:before="47" w:after="0"/>
                              <w:ind w:left="268" w:right="0" w:hanging="240"/>
                              <w:jc w:val="left"/>
                              <w:rPr>
                                <w:sz w:val="24"/>
                              </w:rPr>
                            </w:pPr>
                            <w:r>
                              <w:rPr>
                                <w:spacing w:val="-5"/>
                                <w:sz w:val="24"/>
                              </w:rPr>
                              <w:t>日或</w:t>
                            </w:r>
                          </w:p>
                          <w:p>
                            <w:pPr>
                              <w:pStyle w:val="TableParagraph"/>
                              <w:numPr>
                                <w:ilvl w:val="0"/>
                                <w:numId w:val="11"/>
                              </w:numPr>
                              <w:tabs>
                                <w:tab w:pos="268" w:val="left" w:leader="none"/>
                              </w:tabs>
                              <w:spacing w:line="240" w:lineRule="auto" w:before="53" w:after="0"/>
                              <w:ind w:left="268" w:right="0" w:hanging="240"/>
                              <w:jc w:val="left"/>
                              <w:rPr>
                                <w:sz w:val="24"/>
                              </w:rPr>
                            </w:pPr>
                            <w:r>
                              <w:rPr>
                                <w:spacing w:val="-5"/>
                                <w:sz w:val="24"/>
                              </w:rPr>
                              <w:t>小時</w:t>
                            </w:r>
                          </w:p>
                        </w:tc>
                        <w:tc>
                          <w:tcPr>
                            <w:tcW w:w="854" w:type="dxa"/>
                            <w:gridSpan w:val="2"/>
                          </w:tcPr>
                          <w:p>
                            <w:pPr>
                              <w:pStyle w:val="TableParagraph"/>
                              <w:rPr>
                                <w:rFonts w:ascii="Times New Roman"/>
                                <w:sz w:val="24"/>
                              </w:rPr>
                            </w:pPr>
                          </w:p>
                        </w:tc>
                        <w:tc>
                          <w:tcPr>
                            <w:tcW w:w="4381" w:type="dxa"/>
                            <w:gridSpan w:val="5"/>
                          </w:tcPr>
                          <w:p>
                            <w:pPr>
                              <w:pStyle w:val="TableParagraph"/>
                              <w:spacing w:before="47"/>
                              <w:ind w:left="32"/>
                              <w:rPr>
                                <w:sz w:val="24"/>
                              </w:rPr>
                            </w:pPr>
                            <w:r>
                              <w:rPr>
                                <w:spacing w:val="-1"/>
                                <w:sz w:val="24"/>
                              </w:rPr>
                              <w:t>編制外人員(含大專生)可支領工作費。</w:t>
                            </w:r>
                          </w:p>
                          <w:p>
                            <w:pPr>
                              <w:pStyle w:val="TableParagraph"/>
                              <w:tabs>
                                <w:tab w:pos="2432" w:val="left" w:leader="none"/>
                                <w:tab w:pos="3752" w:val="left" w:leader="none"/>
                              </w:tabs>
                              <w:spacing w:before="53"/>
                              <w:ind w:left="32"/>
                              <w:rPr>
                                <w:sz w:val="24"/>
                              </w:rPr>
                            </w:pPr>
                            <w:r>
                              <w:rPr>
                                <w:rFonts w:ascii="Times New Roman" w:eastAsia="Times New Roman"/>
                                <w:spacing w:val="60"/>
                                <w:sz w:val="24"/>
                                <w:u w:val="single"/>
                              </w:rPr>
                              <w:t>  </w:t>
                            </w:r>
                            <w:r>
                              <w:rPr>
                                <w:sz w:val="24"/>
                              </w:rPr>
                              <w:t>人*</w:t>
                            </w:r>
                            <w:r>
                              <w:rPr>
                                <w:spacing w:val="60"/>
                                <w:w w:val="150"/>
                                <w:sz w:val="24"/>
                                <w:u w:val="single"/>
                              </w:rPr>
                              <w:t> </w:t>
                            </w:r>
                            <w:r>
                              <w:rPr>
                                <w:spacing w:val="-60"/>
                                <w:w w:val="150"/>
                                <w:sz w:val="24"/>
                              </w:rPr>
                              <w:t> </w:t>
                            </w:r>
                            <w:r>
                              <w:rPr>
                                <w:sz w:val="24"/>
                              </w:rPr>
                              <w:t>日(時</w:t>
                            </w:r>
                            <w:r>
                              <w:rPr>
                                <w:spacing w:val="-5"/>
                                <w:sz w:val="24"/>
                              </w:rPr>
                              <w:t>)*</w:t>
                            </w:r>
                            <w:r>
                              <w:rPr>
                                <w:rFonts w:ascii="Times New Roman" w:eastAsia="Times New Roman"/>
                                <w:sz w:val="24"/>
                                <w:u w:val="single"/>
                              </w:rPr>
                              <w:tab/>
                            </w:r>
                            <w:r>
                              <w:rPr>
                                <w:sz w:val="24"/>
                              </w:rPr>
                              <w:t>元</w:t>
                            </w:r>
                            <w:r>
                              <w:rPr>
                                <w:spacing w:val="-10"/>
                                <w:sz w:val="24"/>
                              </w:rPr>
                              <w:t>=</w:t>
                            </w:r>
                            <w:r>
                              <w:rPr>
                                <w:sz w:val="24"/>
                                <w:u w:val="single"/>
                              </w:rPr>
                              <w:tab/>
                            </w:r>
                          </w:p>
                        </w:tc>
                        <w:tc>
                          <w:tcPr>
                            <w:tcW w:w="853" w:type="dxa"/>
                          </w:tcPr>
                          <w:p>
                            <w:pPr>
                              <w:pStyle w:val="TableParagraph"/>
                              <w:rPr>
                                <w:rFonts w:ascii="Times New Roman"/>
                                <w:sz w:val="24"/>
                              </w:rPr>
                            </w:pPr>
                          </w:p>
                        </w:tc>
                      </w:tr>
                      <w:tr>
                        <w:trPr>
                          <w:trHeight w:val="959" w:hRule="atLeast"/>
                        </w:trPr>
                        <w:tc>
                          <w:tcPr>
                            <w:tcW w:w="1704" w:type="dxa"/>
                          </w:tcPr>
                          <w:p>
                            <w:pPr>
                              <w:pStyle w:val="TableParagraph"/>
                              <w:spacing w:before="48"/>
                              <w:ind w:left="28"/>
                              <w:rPr>
                                <w:sz w:val="24"/>
                              </w:rPr>
                            </w:pPr>
                            <w:r>
                              <w:rPr>
                                <w:sz w:val="24"/>
                              </w:rPr>
                              <w:t>10.</w:t>
                            </w:r>
                            <w:r>
                              <w:rPr>
                                <w:spacing w:val="-3"/>
                                <w:sz w:val="24"/>
                              </w:rPr>
                              <w:t> 鐘點費</w:t>
                            </w:r>
                          </w:p>
                        </w:tc>
                        <w:tc>
                          <w:tcPr>
                            <w:tcW w:w="1130" w:type="dxa"/>
                          </w:tcPr>
                          <w:p>
                            <w:pPr>
                              <w:pStyle w:val="TableParagraph"/>
                              <w:spacing w:before="48"/>
                              <w:ind w:left="23" w:right="-29"/>
                              <w:rPr>
                                <w:sz w:val="24"/>
                              </w:rPr>
                            </w:pPr>
                            <w:r>
                              <w:rPr>
                                <w:spacing w:val="35"/>
                                <w:sz w:val="24"/>
                              </w:rPr>
                              <w:t>國中每節</w:t>
                            </w:r>
                          </w:p>
                          <w:p>
                            <w:pPr>
                              <w:pStyle w:val="TableParagraph"/>
                              <w:spacing w:before="52"/>
                              <w:ind w:left="23"/>
                              <w:rPr>
                                <w:sz w:val="24"/>
                              </w:rPr>
                            </w:pPr>
                            <w:r>
                              <w:rPr>
                                <w:sz w:val="24"/>
                              </w:rPr>
                              <w:t>378</w:t>
                            </w:r>
                            <w:r>
                              <w:rPr>
                                <w:spacing w:val="-10"/>
                                <w:sz w:val="24"/>
                              </w:rPr>
                              <w:t>元</w:t>
                            </w:r>
                          </w:p>
                        </w:tc>
                        <w:tc>
                          <w:tcPr>
                            <w:tcW w:w="1276" w:type="dxa"/>
                          </w:tcPr>
                          <w:p>
                            <w:pPr>
                              <w:pStyle w:val="TableParagraph"/>
                              <w:spacing w:before="48"/>
                              <w:ind w:left="28"/>
                              <w:rPr>
                                <w:sz w:val="24"/>
                              </w:rPr>
                            </w:pPr>
                            <w:r>
                              <w:rPr>
                                <w:spacing w:val="-5"/>
                                <w:sz w:val="24"/>
                              </w:rPr>
                              <w:t>○節</w:t>
                            </w:r>
                          </w:p>
                        </w:tc>
                        <w:tc>
                          <w:tcPr>
                            <w:tcW w:w="854" w:type="dxa"/>
                            <w:gridSpan w:val="2"/>
                          </w:tcPr>
                          <w:p>
                            <w:pPr>
                              <w:pStyle w:val="TableParagraph"/>
                              <w:rPr>
                                <w:rFonts w:ascii="Times New Roman"/>
                                <w:sz w:val="24"/>
                              </w:rPr>
                            </w:pPr>
                          </w:p>
                        </w:tc>
                        <w:tc>
                          <w:tcPr>
                            <w:tcW w:w="4381" w:type="dxa"/>
                            <w:gridSpan w:val="5"/>
                          </w:tcPr>
                          <w:p>
                            <w:pPr>
                              <w:pStyle w:val="TableParagraph"/>
                              <w:spacing w:line="280" w:lineRule="auto" w:before="48"/>
                              <w:ind w:left="32" w:right="6"/>
                              <w:rPr>
                                <w:sz w:val="24"/>
                              </w:rPr>
                            </w:pPr>
                            <w:r>
                              <w:rPr>
                                <w:spacing w:val="-2"/>
                                <w:sz w:val="24"/>
                              </w:rPr>
                              <w:t>代理教師、代課教師、本校或他校正式老</w:t>
                            </w:r>
                            <w:r>
                              <w:rPr>
                                <w:spacing w:val="-4"/>
                                <w:sz w:val="24"/>
                              </w:rPr>
                              <w:t>師可支領</w:t>
                            </w:r>
                          </w:p>
                        </w:tc>
                        <w:tc>
                          <w:tcPr>
                            <w:tcW w:w="853" w:type="dxa"/>
                          </w:tcPr>
                          <w:p>
                            <w:pPr>
                              <w:pStyle w:val="TableParagraph"/>
                              <w:rPr>
                                <w:rFonts w:ascii="Times New Roman"/>
                                <w:sz w:val="24"/>
                              </w:rPr>
                            </w:pPr>
                          </w:p>
                        </w:tc>
                      </w:tr>
                    </w:tbl>
                    <w:p>
                      <w:pPr>
                        <w:pStyle w:val="BodyText"/>
                      </w:pPr>
                    </w:p>
                  </w:txbxContent>
                </v:textbox>
                <w10:wrap type="none"/>
              </v:shape>
            </w:pict>
          </mc:Fallback>
        </mc:AlternateContent>
      </w:r>
      <w:r>
        <w:rPr>
          <w:spacing w:val="-2"/>
          <w:sz w:val="24"/>
        </w:rPr>
        <w:t>計畫經費總額：</w:t>
      </w:r>
      <w:r>
        <w:rPr>
          <w:sz w:val="24"/>
        </w:rPr>
        <w:tab/>
      </w:r>
      <w:r>
        <w:rPr>
          <w:spacing w:val="-2"/>
          <w:sz w:val="24"/>
        </w:rPr>
        <w:t>元，向客委會申請</w:t>
      </w:r>
      <w:r>
        <w:rPr>
          <w:color w:val="FF0000"/>
          <w:spacing w:val="-2"/>
          <w:sz w:val="24"/>
        </w:rPr>
        <w:t>分攤金額</w:t>
      </w:r>
      <w:r>
        <w:rPr>
          <w:spacing w:val="-2"/>
          <w:sz w:val="24"/>
        </w:rPr>
        <w:t>：</w:t>
      </w:r>
      <w:r>
        <w:rPr>
          <w:sz w:val="24"/>
        </w:rPr>
        <w:tab/>
      </w:r>
      <w:r>
        <w:rPr>
          <w:spacing w:val="-2"/>
          <w:sz w:val="24"/>
        </w:rPr>
        <w:t>元，自籌款：</w:t>
      </w:r>
      <w:r>
        <w:rPr>
          <w:sz w:val="24"/>
        </w:rPr>
        <w:tab/>
      </w:r>
      <w:r>
        <w:rPr>
          <w:spacing w:val="-10"/>
          <w:sz w:val="24"/>
        </w:rPr>
        <w:t>元</w:t>
      </w:r>
      <w:r>
        <w:rPr>
          <w:spacing w:val="-2"/>
          <w:sz w:val="24"/>
        </w:rPr>
        <w:t>擬向其他機關與民間團體申請補助：▓無</w:t>
      </w:r>
      <w:r>
        <w:rPr>
          <w:sz w:val="24"/>
        </w:rPr>
        <w:tab/>
      </w:r>
      <w:r>
        <w:rPr>
          <w:spacing w:val="-6"/>
          <w:sz w:val="24"/>
        </w:rPr>
        <w:t>□有</w:t>
      </w:r>
    </w:p>
    <w:p>
      <w:pPr>
        <w:spacing w:after="0" w:line="297" w:lineRule="auto"/>
        <w:jc w:val="left"/>
        <w:rPr>
          <w:sz w:val="24"/>
        </w:rPr>
        <w:sectPr>
          <w:footerReference w:type="default" r:id="rId7"/>
          <w:pgSz w:w="11910" w:h="16840"/>
          <w:pgMar w:header="0" w:footer="961" w:top="320" w:bottom="1160" w:left="600" w:right="320"/>
        </w:sect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0"/>
        <w:gridCol w:w="380"/>
        <w:gridCol w:w="834"/>
        <w:gridCol w:w="1134"/>
        <w:gridCol w:w="1278"/>
        <w:gridCol w:w="858"/>
        <w:gridCol w:w="4388"/>
        <w:gridCol w:w="855"/>
      </w:tblGrid>
      <w:tr>
        <w:trPr>
          <w:trHeight w:val="959" w:hRule="atLeast"/>
        </w:trPr>
        <w:tc>
          <w:tcPr>
            <w:tcW w:w="1704" w:type="dxa"/>
            <w:gridSpan w:val="3"/>
          </w:tcPr>
          <w:p>
            <w:pPr>
              <w:pStyle w:val="TableParagraph"/>
              <w:rPr>
                <w:rFonts w:ascii="Times New Roman"/>
                <w:sz w:val="22"/>
              </w:rPr>
            </w:pPr>
          </w:p>
        </w:tc>
        <w:tc>
          <w:tcPr>
            <w:tcW w:w="1134" w:type="dxa"/>
          </w:tcPr>
          <w:p>
            <w:pPr>
              <w:pStyle w:val="TableParagraph"/>
              <w:spacing w:before="48"/>
              <w:ind w:left="23" w:right="-15"/>
              <w:rPr>
                <w:sz w:val="24"/>
              </w:rPr>
            </w:pPr>
            <w:r>
              <w:rPr>
                <w:spacing w:val="31"/>
                <w:sz w:val="24"/>
              </w:rPr>
              <w:t>國小每節</w:t>
            </w:r>
          </w:p>
          <w:p>
            <w:pPr>
              <w:pStyle w:val="TableParagraph"/>
              <w:spacing w:before="52"/>
              <w:ind w:left="23"/>
              <w:rPr>
                <w:sz w:val="24"/>
              </w:rPr>
            </w:pPr>
            <w:r>
              <w:rPr>
                <w:sz w:val="24"/>
              </w:rPr>
              <w:t>336</w:t>
            </w:r>
            <w:r>
              <w:rPr>
                <w:spacing w:val="-10"/>
                <w:sz w:val="24"/>
              </w:rPr>
              <w:t>元</w:t>
            </w:r>
          </w:p>
        </w:tc>
        <w:tc>
          <w:tcPr>
            <w:tcW w:w="1278" w:type="dxa"/>
          </w:tcPr>
          <w:p>
            <w:pPr>
              <w:pStyle w:val="TableParagraph"/>
              <w:rPr>
                <w:rFonts w:ascii="Times New Roman"/>
                <w:sz w:val="22"/>
              </w:rPr>
            </w:pPr>
          </w:p>
        </w:tc>
        <w:tc>
          <w:tcPr>
            <w:tcW w:w="858" w:type="dxa"/>
          </w:tcPr>
          <w:p>
            <w:pPr>
              <w:pStyle w:val="TableParagraph"/>
              <w:rPr>
                <w:rFonts w:ascii="Times New Roman"/>
                <w:sz w:val="22"/>
              </w:rPr>
            </w:pPr>
          </w:p>
        </w:tc>
        <w:tc>
          <w:tcPr>
            <w:tcW w:w="4388" w:type="dxa"/>
          </w:tcPr>
          <w:p>
            <w:pPr>
              <w:pStyle w:val="TableParagraph"/>
              <w:spacing w:line="369" w:lineRule="exact"/>
              <w:ind w:left="22"/>
              <w:rPr>
                <w:rFonts w:ascii="Microsoft JhengHei" w:hAnsi="Microsoft JhengHei" w:eastAsia="Microsoft JhengHei"/>
                <w:b/>
                <w:sz w:val="24"/>
              </w:rPr>
            </w:pPr>
            <w:r>
              <w:rPr>
                <w:sz w:val="24"/>
              </w:rPr>
              <w:t>★</w:t>
            </w:r>
            <w:r>
              <w:rPr>
                <w:rFonts w:ascii="Microsoft JhengHei" w:hAnsi="Microsoft JhengHei" w:eastAsia="Microsoft JhengHei"/>
                <w:b/>
                <w:spacing w:val="-1"/>
                <w:sz w:val="24"/>
              </w:rPr>
              <w:t>前開加班費、工作費、鐘點費合計每校</w:t>
            </w:r>
          </w:p>
          <w:p>
            <w:pPr>
              <w:pStyle w:val="TableParagraph"/>
              <w:spacing w:line="401" w:lineRule="exact"/>
              <w:ind w:left="22"/>
              <w:rPr>
                <w:rFonts w:ascii="Microsoft JhengHei" w:eastAsia="Microsoft JhengHei"/>
                <w:b/>
                <w:sz w:val="24"/>
              </w:rPr>
            </w:pPr>
            <w:r>
              <w:rPr>
                <w:rFonts w:ascii="Microsoft JhengHei" w:eastAsia="Microsoft JhengHei"/>
                <w:b/>
                <w:spacing w:val="-6"/>
                <w:sz w:val="24"/>
              </w:rPr>
              <w:t>5萬5,000</w:t>
            </w:r>
            <w:r>
              <w:rPr>
                <w:rFonts w:ascii="Microsoft JhengHei" w:eastAsia="Microsoft JhengHei"/>
                <w:b/>
                <w:spacing w:val="-7"/>
                <w:sz w:val="24"/>
              </w:rPr>
              <w:t>元為原則。</w:t>
            </w:r>
          </w:p>
        </w:tc>
        <w:tc>
          <w:tcPr>
            <w:tcW w:w="855" w:type="dxa"/>
          </w:tcPr>
          <w:p>
            <w:pPr>
              <w:pStyle w:val="TableParagraph"/>
              <w:rPr>
                <w:rFonts w:ascii="Times New Roman"/>
                <w:sz w:val="22"/>
              </w:rPr>
            </w:pPr>
          </w:p>
        </w:tc>
      </w:tr>
      <w:tr>
        <w:trPr>
          <w:trHeight w:val="731" w:hRule="atLeast"/>
        </w:trPr>
        <w:tc>
          <w:tcPr>
            <w:tcW w:w="490" w:type="dxa"/>
            <w:vMerge w:val="restart"/>
            <w:tcBorders>
              <w:right w:val="nil"/>
            </w:tcBorders>
          </w:tcPr>
          <w:p>
            <w:pPr>
              <w:pStyle w:val="TableParagraph"/>
              <w:spacing w:before="292"/>
              <w:rPr>
                <w:sz w:val="24"/>
              </w:rPr>
            </w:pPr>
          </w:p>
          <w:p>
            <w:pPr>
              <w:pStyle w:val="TableParagraph"/>
              <w:ind w:left="189"/>
              <w:rPr>
                <w:sz w:val="24"/>
              </w:rPr>
            </w:pPr>
            <w:r>
              <w:rPr>
                <w:spacing w:val="-10"/>
                <w:sz w:val="24"/>
              </w:rPr>
              <w:t>經</w:t>
            </w:r>
          </w:p>
        </w:tc>
        <w:tc>
          <w:tcPr>
            <w:tcW w:w="380" w:type="dxa"/>
            <w:vMerge w:val="restart"/>
            <w:tcBorders>
              <w:left w:val="nil"/>
              <w:right w:val="nil"/>
            </w:tcBorders>
          </w:tcPr>
          <w:p>
            <w:pPr>
              <w:pStyle w:val="TableParagraph"/>
              <w:spacing w:before="292"/>
              <w:rPr>
                <w:sz w:val="24"/>
              </w:rPr>
            </w:pPr>
          </w:p>
          <w:p>
            <w:pPr>
              <w:pStyle w:val="TableParagraph"/>
              <w:ind w:left="64"/>
              <w:rPr>
                <w:sz w:val="24"/>
              </w:rPr>
            </w:pPr>
            <w:r>
              <w:rPr>
                <w:spacing w:val="-10"/>
                <w:sz w:val="24"/>
              </w:rPr>
              <w:t>費</w:t>
            </w:r>
          </w:p>
        </w:tc>
        <w:tc>
          <w:tcPr>
            <w:tcW w:w="834" w:type="dxa"/>
            <w:vMerge w:val="restart"/>
            <w:tcBorders>
              <w:left w:val="nil"/>
            </w:tcBorders>
          </w:tcPr>
          <w:p>
            <w:pPr>
              <w:pStyle w:val="TableParagraph"/>
              <w:spacing w:before="292"/>
              <w:rPr>
                <w:sz w:val="24"/>
              </w:rPr>
            </w:pPr>
          </w:p>
          <w:p>
            <w:pPr>
              <w:pStyle w:val="TableParagraph"/>
              <w:ind w:left="44"/>
              <w:rPr>
                <w:sz w:val="24"/>
              </w:rPr>
            </w:pPr>
            <w:r>
              <w:rPr>
                <w:spacing w:val="-4"/>
                <w:sz w:val="24"/>
              </w:rPr>
              <w:t>項 目</w:t>
            </w:r>
          </w:p>
        </w:tc>
        <w:tc>
          <w:tcPr>
            <w:tcW w:w="8513" w:type="dxa"/>
            <w:gridSpan w:val="5"/>
          </w:tcPr>
          <w:p>
            <w:pPr>
              <w:pStyle w:val="TableParagraph"/>
              <w:tabs>
                <w:tab w:pos="599" w:val="left" w:leader="none"/>
                <w:tab w:pos="1199" w:val="left" w:leader="none"/>
                <w:tab w:pos="1799" w:val="left" w:leader="none"/>
                <w:tab w:pos="2399" w:val="left" w:leader="none"/>
                <w:tab w:pos="2999" w:val="left" w:leader="none"/>
              </w:tabs>
              <w:spacing w:before="232"/>
              <w:jc w:val="center"/>
              <w:rPr>
                <w:sz w:val="24"/>
              </w:rPr>
            </w:pPr>
            <w:r>
              <w:rPr>
                <w:spacing w:val="-10"/>
                <w:sz w:val="24"/>
              </w:rPr>
              <w:t>計</w:t>
            </w:r>
            <w:r>
              <w:rPr>
                <w:sz w:val="24"/>
              </w:rPr>
              <w:tab/>
            </w:r>
            <w:r>
              <w:rPr>
                <w:spacing w:val="-10"/>
                <w:sz w:val="24"/>
              </w:rPr>
              <w:t>畫</w:t>
            </w:r>
            <w:r>
              <w:rPr>
                <w:sz w:val="24"/>
              </w:rPr>
              <w:tab/>
            </w:r>
            <w:r>
              <w:rPr>
                <w:spacing w:val="-10"/>
                <w:sz w:val="24"/>
              </w:rPr>
              <w:t>經</w:t>
            </w:r>
            <w:r>
              <w:rPr>
                <w:sz w:val="24"/>
              </w:rPr>
              <w:tab/>
            </w:r>
            <w:r>
              <w:rPr>
                <w:spacing w:val="-10"/>
                <w:sz w:val="24"/>
              </w:rPr>
              <w:t>費</w:t>
            </w:r>
            <w:r>
              <w:rPr>
                <w:sz w:val="24"/>
              </w:rPr>
              <w:tab/>
            </w:r>
            <w:r>
              <w:rPr>
                <w:spacing w:val="-10"/>
                <w:sz w:val="24"/>
              </w:rPr>
              <w:t>明</w:t>
            </w:r>
            <w:r>
              <w:rPr>
                <w:sz w:val="24"/>
              </w:rPr>
              <w:tab/>
            </w:r>
            <w:r>
              <w:rPr>
                <w:spacing w:val="-10"/>
                <w:sz w:val="24"/>
              </w:rPr>
              <w:t>細</w:t>
            </w:r>
          </w:p>
        </w:tc>
      </w:tr>
      <w:tr>
        <w:trPr>
          <w:trHeight w:val="719" w:hRule="atLeast"/>
        </w:trPr>
        <w:tc>
          <w:tcPr>
            <w:tcW w:w="490" w:type="dxa"/>
            <w:vMerge/>
            <w:tcBorders>
              <w:top w:val="nil"/>
              <w:right w:val="nil"/>
            </w:tcBorders>
          </w:tcPr>
          <w:p>
            <w:pPr>
              <w:rPr>
                <w:sz w:val="2"/>
                <w:szCs w:val="2"/>
              </w:rPr>
            </w:pPr>
          </w:p>
        </w:tc>
        <w:tc>
          <w:tcPr>
            <w:tcW w:w="380" w:type="dxa"/>
            <w:vMerge/>
            <w:tcBorders>
              <w:top w:val="nil"/>
              <w:left w:val="nil"/>
              <w:right w:val="nil"/>
            </w:tcBorders>
          </w:tcPr>
          <w:p>
            <w:pPr>
              <w:rPr>
                <w:sz w:val="2"/>
                <w:szCs w:val="2"/>
              </w:rPr>
            </w:pPr>
          </w:p>
        </w:tc>
        <w:tc>
          <w:tcPr>
            <w:tcW w:w="834" w:type="dxa"/>
            <w:vMerge/>
            <w:tcBorders>
              <w:top w:val="nil"/>
              <w:left w:val="nil"/>
            </w:tcBorders>
          </w:tcPr>
          <w:p>
            <w:pPr>
              <w:rPr>
                <w:sz w:val="2"/>
                <w:szCs w:val="2"/>
              </w:rPr>
            </w:pPr>
          </w:p>
        </w:tc>
        <w:tc>
          <w:tcPr>
            <w:tcW w:w="1134" w:type="dxa"/>
          </w:tcPr>
          <w:p>
            <w:pPr>
              <w:pStyle w:val="TableParagraph"/>
              <w:spacing w:before="228"/>
              <w:ind w:left="81"/>
              <w:rPr>
                <w:sz w:val="24"/>
              </w:rPr>
            </w:pPr>
            <w:r>
              <w:rPr>
                <w:spacing w:val="-2"/>
                <w:sz w:val="24"/>
              </w:rPr>
              <w:t>單價(元)</w:t>
            </w:r>
          </w:p>
        </w:tc>
        <w:tc>
          <w:tcPr>
            <w:tcW w:w="1278" w:type="dxa"/>
          </w:tcPr>
          <w:p>
            <w:pPr>
              <w:pStyle w:val="TableParagraph"/>
              <w:spacing w:before="228"/>
              <w:ind w:left="394"/>
              <w:rPr>
                <w:sz w:val="24"/>
              </w:rPr>
            </w:pPr>
            <w:r>
              <w:rPr>
                <w:spacing w:val="-5"/>
                <w:sz w:val="24"/>
              </w:rPr>
              <w:t>數量</w:t>
            </w:r>
          </w:p>
        </w:tc>
        <w:tc>
          <w:tcPr>
            <w:tcW w:w="858" w:type="dxa"/>
          </w:tcPr>
          <w:p>
            <w:pPr>
              <w:pStyle w:val="TableParagraph"/>
              <w:spacing w:before="48"/>
              <w:ind w:left="184"/>
              <w:rPr>
                <w:sz w:val="24"/>
              </w:rPr>
            </w:pPr>
            <w:r>
              <w:rPr>
                <w:spacing w:val="-5"/>
                <w:sz w:val="24"/>
              </w:rPr>
              <w:t>總價</w:t>
            </w:r>
          </w:p>
          <w:p>
            <w:pPr>
              <w:pStyle w:val="TableParagraph"/>
              <w:spacing w:line="292" w:lineRule="exact" w:before="52"/>
              <w:ind w:left="184"/>
              <w:rPr>
                <w:sz w:val="24"/>
              </w:rPr>
            </w:pPr>
            <w:r>
              <w:rPr>
                <w:spacing w:val="-4"/>
                <w:sz w:val="24"/>
              </w:rPr>
              <w:t>(元)</w:t>
            </w:r>
          </w:p>
        </w:tc>
        <w:tc>
          <w:tcPr>
            <w:tcW w:w="4388" w:type="dxa"/>
          </w:tcPr>
          <w:p>
            <w:pPr>
              <w:pStyle w:val="TableParagraph"/>
              <w:tabs>
                <w:tab w:pos="479" w:val="left" w:leader="none"/>
              </w:tabs>
              <w:spacing w:before="228"/>
              <w:ind w:right="1"/>
              <w:jc w:val="center"/>
              <w:rPr>
                <w:sz w:val="24"/>
              </w:rPr>
            </w:pPr>
            <w:r>
              <w:rPr>
                <w:spacing w:val="-10"/>
                <w:sz w:val="24"/>
              </w:rPr>
              <w:t>說</w:t>
            </w:r>
            <w:r>
              <w:rPr>
                <w:sz w:val="24"/>
              </w:rPr>
              <w:tab/>
            </w:r>
            <w:r>
              <w:rPr>
                <w:spacing w:val="-10"/>
                <w:sz w:val="24"/>
              </w:rPr>
              <w:t>明</w:t>
            </w:r>
          </w:p>
        </w:tc>
        <w:tc>
          <w:tcPr>
            <w:tcW w:w="855" w:type="dxa"/>
          </w:tcPr>
          <w:p>
            <w:pPr>
              <w:pStyle w:val="TableParagraph"/>
              <w:spacing w:before="228"/>
              <w:ind w:left="180"/>
              <w:rPr>
                <w:sz w:val="24"/>
              </w:rPr>
            </w:pPr>
            <w:r>
              <w:rPr>
                <w:spacing w:val="-5"/>
                <w:sz w:val="24"/>
              </w:rPr>
              <w:t>備註</w:t>
            </w:r>
          </w:p>
        </w:tc>
      </w:tr>
      <w:tr>
        <w:trPr>
          <w:trHeight w:val="719" w:hRule="atLeast"/>
        </w:trPr>
        <w:tc>
          <w:tcPr>
            <w:tcW w:w="1704" w:type="dxa"/>
            <w:gridSpan w:val="3"/>
          </w:tcPr>
          <w:p>
            <w:pPr>
              <w:pStyle w:val="TableParagraph"/>
              <w:spacing w:line="360" w:lineRule="exact"/>
              <w:ind w:left="482" w:right="-58" w:hanging="454"/>
              <w:rPr>
                <w:sz w:val="24"/>
              </w:rPr>
            </w:pPr>
            <w:r>
              <w:rPr>
                <w:sz w:val="24"/>
              </w:rPr>
              <w:t>11.</w:t>
            </w:r>
            <w:r>
              <w:rPr>
                <w:spacing w:val="44"/>
                <w:sz w:val="24"/>
              </w:rPr>
              <w:t> 學生接送</w:t>
            </w:r>
            <w:r>
              <w:rPr>
                <w:sz w:val="24"/>
              </w:rPr>
              <w:t> </w:t>
            </w:r>
            <w:r>
              <w:rPr>
                <w:spacing w:val="-4"/>
                <w:sz w:val="24"/>
              </w:rPr>
              <w:t>交通費</w:t>
            </w:r>
          </w:p>
        </w:tc>
        <w:tc>
          <w:tcPr>
            <w:tcW w:w="1134" w:type="dxa"/>
          </w:tcPr>
          <w:p>
            <w:pPr>
              <w:pStyle w:val="TableParagraph"/>
              <w:rPr>
                <w:rFonts w:ascii="Times New Roman"/>
                <w:sz w:val="22"/>
              </w:rPr>
            </w:pPr>
          </w:p>
        </w:tc>
        <w:tc>
          <w:tcPr>
            <w:tcW w:w="1278" w:type="dxa"/>
          </w:tcPr>
          <w:p>
            <w:pPr>
              <w:pStyle w:val="TableParagraph"/>
              <w:spacing w:before="48"/>
              <w:ind w:left="25"/>
              <w:rPr>
                <w:sz w:val="24"/>
              </w:rPr>
            </w:pPr>
            <w:r>
              <w:rPr>
                <w:sz w:val="24"/>
              </w:rPr>
              <w:t>10天*○</w:t>
            </w:r>
            <w:r>
              <w:rPr>
                <w:spacing w:val="-10"/>
                <w:sz w:val="24"/>
              </w:rPr>
              <w:t>人</w:t>
            </w:r>
          </w:p>
        </w:tc>
        <w:tc>
          <w:tcPr>
            <w:tcW w:w="858" w:type="dxa"/>
          </w:tcPr>
          <w:p>
            <w:pPr>
              <w:pStyle w:val="TableParagraph"/>
              <w:rPr>
                <w:rFonts w:ascii="Times New Roman"/>
                <w:sz w:val="22"/>
              </w:rPr>
            </w:pPr>
          </w:p>
        </w:tc>
        <w:tc>
          <w:tcPr>
            <w:tcW w:w="4388" w:type="dxa"/>
          </w:tcPr>
          <w:p>
            <w:pPr>
              <w:pStyle w:val="TableParagraph"/>
              <w:spacing w:line="360" w:lineRule="exact"/>
              <w:ind w:left="22" w:right="16"/>
              <w:rPr>
                <w:sz w:val="24"/>
              </w:rPr>
            </w:pPr>
            <w:r>
              <w:rPr>
                <w:spacing w:val="-2"/>
                <w:sz w:val="24"/>
              </w:rPr>
              <w:t>10天（補助至多50位學童</w:t>
            </w:r>
            <w:r>
              <w:rPr>
                <w:spacing w:val="-113"/>
                <w:sz w:val="24"/>
              </w:rPr>
              <w:t>）</w:t>
            </w:r>
            <w:r>
              <w:rPr>
                <w:spacing w:val="-2"/>
                <w:sz w:val="24"/>
              </w:rPr>
              <w:t>，依實核支，</w:t>
            </w:r>
            <w:r>
              <w:rPr>
                <w:spacing w:val="-2"/>
                <w:sz w:val="24"/>
              </w:rPr>
              <w:t>無則免編列。</w:t>
            </w:r>
          </w:p>
        </w:tc>
        <w:tc>
          <w:tcPr>
            <w:tcW w:w="855" w:type="dxa"/>
          </w:tcPr>
          <w:p>
            <w:pPr>
              <w:pStyle w:val="TableParagraph"/>
              <w:rPr>
                <w:rFonts w:ascii="Times New Roman"/>
                <w:sz w:val="22"/>
              </w:rPr>
            </w:pPr>
          </w:p>
        </w:tc>
      </w:tr>
      <w:tr>
        <w:trPr>
          <w:trHeight w:val="4679" w:hRule="atLeast"/>
        </w:trPr>
        <w:tc>
          <w:tcPr>
            <w:tcW w:w="1704" w:type="dxa"/>
            <w:gridSpan w:val="3"/>
          </w:tcPr>
          <w:p>
            <w:pPr>
              <w:pStyle w:val="TableParagraph"/>
              <w:spacing w:line="280" w:lineRule="auto" w:before="47"/>
              <w:ind w:left="482" w:right="-58" w:hanging="454"/>
              <w:jc w:val="both"/>
              <w:rPr>
                <w:sz w:val="24"/>
              </w:rPr>
            </w:pPr>
            <w:r>
              <w:rPr>
                <w:sz w:val="24"/>
              </w:rPr>
              <w:t>12.</w:t>
            </w:r>
            <w:r>
              <w:rPr>
                <w:spacing w:val="44"/>
                <w:sz w:val="24"/>
              </w:rPr>
              <w:t> 學校說明</w:t>
            </w:r>
            <w:r>
              <w:rPr>
                <w:sz w:val="24"/>
              </w:rPr>
              <w:t> </w:t>
            </w:r>
            <w:r>
              <w:rPr>
                <w:spacing w:val="54"/>
                <w:sz w:val="24"/>
              </w:rPr>
              <w:t>會、課輔</w:t>
            </w:r>
            <w:r>
              <w:rPr>
                <w:sz w:val="24"/>
              </w:rPr>
              <w:t> </w:t>
            </w:r>
            <w:r>
              <w:rPr>
                <w:spacing w:val="54"/>
                <w:sz w:val="24"/>
              </w:rPr>
              <w:t>員行前說</w:t>
            </w:r>
            <w:r>
              <w:rPr>
                <w:sz w:val="24"/>
              </w:rPr>
              <w:t> </w:t>
            </w:r>
            <w:r>
              <w:rPr>
                <w:spacing w:val="54"/>
                <w:sz w:val="24"/>
              </w:rPr>
              <w:t>明會及教</w:t>
            </w:r>
            <w:r>
              <w:rPr>
                <w:sz w:val="24"/>
              </w:rPr>
              <w:t> </w:t>
            </w:r>
            <w:r>
              <w:rPr>
                <w:spacing w:val="54"/>
                <w:sz w:val="24"/>
              </w:rPr>
              <w:t>育訓練週</w:t>
            </w:r>
            <w:r>
              <w:rPr>
                <w:sz w:val="24"/>
              </w:rPr>
              <w:t> </w:t>
            </w:r>
            <w:r>
              <w:rPr>
                <w:spacing w:val="-4"/>
                <w:sz w:val="24"/>
              </w:rPr>
              <w:t>交通費</w:t>
            </w:r>
          </w:p>
        </w:tc>
        <w:tc>
          <w:tcPr>
            <w:tcW w:w="1134" w:type="dxa"/>
          </w:tcPr>
          <w:p>
            <w:pPr>
              <w:pStyle w:val="TableParagraph"/>
              <w:rPr>
                <w:rFonts w:ascii="Times New Roman"/>
                <w:sz w:val="22"/>
              </w:rPr>
            </w:pPr>
          </w:p>
        </w:tc>
        <w:tc>
          <w:tcPr>
            <w:tcW w:w="1278" w:type="dxa"/>
          </w:tcPr>
          <w:p>
            <w:pPr>
              <w:pStyle w:val="TableParagraph"/>
              <w:numPr>
                <w:ilvl w:val="0"/>
                <w:numId w:val="12"/>
              </w:numPr>
              <w:tabs>
                <w:tab w:pos="351" w:val="left" w:leader="none"/>
              </w:tabs>
              <w:spacing w:line="240" w:lineRule="auto" w:before="47" w:after="0"/>
              <w:ind w:left="351" w:right="0" w:hanging="326"/>
              <w:jc w:val="left"/>
              <w:rPr>
                <w:sz w:val="24"/>
              </w:rPr>
            </w:pPr>
            <w:r>
              <w:rPr>
                <w:spacing w:val="-17"/>
                <w:sz w:val="24"/>
              </w:rPr>
              <w:t>人 </w:t>
            </w:r>
            <w:r>
              <w:rPr>
                <w:sz w:val="24"/>
              </w:rPr>
              <w:t>*2</w:t>
            </w:r>
            <w:r>
              <w:rPr>
                <w:spacing w:val="-22"/>
                <w:sz w:val="24"/>
              </w:rPr>
              <w:t> 趟</w:t>
            </w:r>
          </w:p>
          <w:p>
            <w:pPr>
              <w:pStyle w:val="TableParagraph"/>
              <w:spacing w:before="53"/>
              <w:ind w:left="24"/>
              <w:rPr>
                <w:sz w:val="24"/>
              </w:rPr>
            </w:pPr>
            <w:r>
              <w:rPr>
                <w:spacing w:val="-3"/>
                <w:sz w:val="24"/>
              </w:rPr>
              <w:t>(來回)</w:t>
            </w:r>
          </w:p>
        </w:tc>
        <w:tc>
          <w:tcPr>
            <w:tcW w:w="858" w:type="dxa"/>
          </w:tcPr>
          <w:p>
            <w:pPr>
              <w:pStyle w:val="TableParagraph"/>
              <w:rPr>
                <w:rFonts w:ascii="Times New Roman"/>
                <w:sz w:val="22"/>
              </w:rPr>
            </w:pPr>
          </w:p>
        </w:tc>
        <w:tc>
          <w:tcPr>
            <w:tcW w:w="4388" w:type="dxa"/>
          </w:tcPr>
          <w:p>
            <w:pPr>
              <w:pStyle w:val="TableParagraph"/>
              <w:numPr>
                <w:ilvl w:val="0"/>
                <w:numId w:val="13"/>
              </w:numPr>
              <w:tabs>
                <w:tab w:pos="262" w:val="left" w:leader="none"/>
                <w:tab w:pos="3022" w:val="left" w:leader="none"/>
              </w:tabs>
              <w:spacing w:line="280" w:lineRule="auto" w:before="47" w:after="0"/>
              <w:ind w:left="22" w:right="33" w:firstLine="0"/>
              <w:jc w:val="left"/>
              <w:rPr>
                <w:sz w:val="24"/>
              </w:rPr>
            </w:pPr>
            <w:r>
              <w:rPr>
                <w:spacing w:val="-2"/>
                <w:sz w:val="24"/>
              </w:rPr>
              <w:t>學校說明會</w:t>
            </w:r>
            <w:r>
              <w:rPr>
                <w:color w:val="FF0000"/>
                <w:spacing w:val="-2"/>
                <w:sz w:val="24"/>
              </w:rPr>
              <w:t>(請依實際前往地點修改</w:t>
            </w:r>
            <w:r>
              <w:rPr>
                <w:color w:val="FF0000"/>
                <w:spacing w:val="-2"/>
                <w:sz w:val="24"/>
              </w:rPr>
              <w:t>)</w:t>
            </w:r>
            <w:r>
              <w:rPr>
                <w:spacing w:val="-2"/>
                <w:sz w:val="24"/>
              </w:rPr>
              <w:t>： (學校→</w:t>
            </w:r>
            <w:r>
              <w:rPr>
                <w:color w:val="FF0000"/>
                <w:spacing w:val="-2"/>
                <w:sz w:val="24"/>
              </w:rPr>
              <w:t>苗栗</w:t>
            </w:r>
            <w:r>
              <w:rPr>
                <w:spacing w:val="-2"/>
                <w:sz w:val="24"/>
              </w:rPr>
              <w:t>)來回，人數</w:t>
            </w:r>
            <w:r>
              <w:rPr>
                <w:rFonts w:ascii="Times New Roman" w:hAnsi="Times New Roman" w:eastAsia="Times New Roman"/>
                <w:sz w:val="24"/>
                <w:u w:val="single"/>
              </w:rPr>
              <w:tab/>
            </w:r>
            <w:r>
              <w:rPr>
                <w:spacing w:val="-10"/>
                <w:sz w:val="24"/>
              </w:rPr>
              <w:t>人</w:t>
            </w:r>
          </w:p>
          <w:p>
            <w:pPr>
              <w:pStyle w:val="TableParagraph"/>
              <w:tabs>
                <w:tab w:pos="502" w:val="left" w:leader="none"/>
                <w:tab w:pos="1822" w:val="left" w:leader="none"/>
                <w:tab w:pos="3622" w:val="left" w:leader="none"/>
              </w:tabs>
              <w:spacing w:before="1"/>
              <w:ind w:left="22"/>
              <w:rPr>
                <w:sz w:val="24"/>
              </w:rPr>
            </w:pPr>
            <w:r>
              <w:rPr>
                <w:rFonts w:ascii="Times New Roman" w:eastAsia="Times New Roman"/>
                <w:sz w:val="24"/>
                <w:u w:val="single"/>
              </w:rPr>
              <w:tab/>
            </w:r>
            <w:r>
              <w:rPr>
                <w:sz w:val="24"/>
              </w:rPr>
              <w:t>人*單</w:t>
            </w:r>
            <w:r>
              <w:rPr>
                <w:spacing w:val="-10"/>
                <w:sz w:val="24"/>
              </w:rPr>
              <w:t>程</w:t>
            </w:r>
            <w:r>
              <w:rPr>
                <w:rFonts w:ascii="Times New Roman" w:eastAsia="Times New Roman"/>
                <w:sz w:val="24"/>
                <w:u w:val="single"/>
              </w:rPr>
              <w:tab/>
            </w:r>
            <w:r>
              <w:rPr>
                <w:sz w:val="24"/>
              </w:rPr>
              <w:t>元*2趟</w:t>
            </w:r>
            <w:r>
              <w:rPr>
                <w:spacing w:val="-10"/>
                <w:sz w:val="24"/>
              </w:rPr>
              <w:t>=</w:t>
            </w:r>
            <w:r>
              <w:rPr>
                <w:rFonts w:ascii="Times New Roman" w:eastAsia="Times New Roman"/>
                <w:sz w:val="24"/>
                <w:u w:val="single"/>
              </w:rPr>
              <w:tab/>
            </w:r>
            <w:r>
              <w:rPr>
                <w:spacing w:val="-10"/>
                <w:sz w:val="24"/>
              </w:rPr>
              <w:t>元</w:t>
            </w:r>
          </w:p>
          <w:p>
            <w:pPr>
              <w:pStyle w:val="TableParagraph"/>
              <w:numPr>
                <w:ilvl w:val="0"/>
                <w:numId w:val="13"/>
              </w:numPr>
              <w:tabs>
                <w:tab w:pos="262" w:val="left" w:leader="none"/>
              </w:tabs>
              <w:spacing w:line="280" w:lineRule="auto" w:before="52" w:after="0"/>
              <w:ind w:left="22" w:right="1473" w:firstLine="0"/>
              <w:jc w:val="left"/>
              <w:rPr>
                <w:sz w:val="24"/>
              </w:rPr>
            </w:pPr>
            <w:r>
              <w:rPr>
                <w:spacing w:val="-2"/>
                <w:sz w:val="24"/>
              </w:rPr>
              <w:t>課程輔導員行前說明會： (學校→臺北)來回，</w:t>
            </w:r>
          </w:p>
          <w:p>
            <w:pPr>
              <w:pStyle w:val="TableParagraph"/>
              <w:tabs>
                <w:tab w:pos="1462" w:val="left" w:leader="none"/>
                <w:tab w:pos="3262" w:val="left" w:leader="none"/>
              </w:tabs>
              <w:spacing w:before="1"/>
              <w:ind w:left="22"/>
              <w:rPr>
                <w:sz w:val="24"/>
              </w:rPr>
            </w:pPr>
            <w:r>
              <w:rPr>
                <w:sz w:val="24"/>
              </w:rPr>
              <w:t>1人*單</w:t>
            </w:r>
            <w:r>
              <w:rPr>
                <w:spacing w:val="-10"/>
                <w:sz w:val="24"/>
              </w:rPr>
              <w:t>程</w:t>
            </w:r>
            <w:r>
              <w:rPr>
                <w:rFonts w:ascii="Times New Roman" w:eastAsia="Times New Roman"/>
                <w:sz w:val="24"/>
                <w:u w:val="single"/>
              </w:rPr>
              <w:tab/>
            </w:r>
            <w:r>
              <w:rPr>
                <w:sz w:val="24"/>
              </w:rPr>
              <w:t>元*2趟</w:t>
            </w:r>
            <w:r>
              <w:rPr>
                <w:spacing w:val="-10"/>
                <w:sz w:val="24"/>
              </w:rPr>
              <w:t>=</w:t>
            </w:r>
            <w:r>
              <w:rPr>
                <w:rFonts w:ascii="Times New Roman" w:eastAsia="Times New Roman"/>
                <w:sz w:val="24"/>
                <w:u w:val="single"/>
              </w:rPr>
              <w:tab/>
            </w:r>
            <w:r>
              <w:rPr>
                <w:spacing w:val="-10"/>
                <w:sz w:val="24"/>
              </w:rPr>
              <w:t>元</w:t>
            </w:r>
          </w:p>
          <w:p>
            <w:pPr>
              <w:pStyle w:val="TableParagraph"/>
              <w:numPr>
                <w:ilvl w:val="0"/>
                <w:numId w:val="13"/>
              </w:numPr>
              <w:tabs>
                <w:tab w:pos="262" w:val="left" w:leader="none"/>
              </w:tabs>
              <w:spacing w:line="280" w:lineRule="auto" w:before="52" w:after="0"/>
              <w:ind w:left="22" w:right="1473" w:firstLine="0"/>
              <w:jc w:val="left"/>
              <w:rPr>
                <w:sz w:val="24"/>
              </w:rPr>
            </w:pPr>
            <w:r>
              <w:rPr>
                <w:spacing w:val="-2"/>
                <w:sz w:val="24"/>
              </w:rPr>
              <w:t>課程輔導員教育訓練週： (學校→臺北)來回，</w:t>
            </w:r>
          </w:p>
          <w:p>
            <w:pPr>
              <w:pStyle w:val="TableParagraph"/>
              <w:tabs>
                <w:tab w:pos="1462" w:val="left" w:leader="none"/>
                <w:tab w:pos="2302" w:val="left" w:leader="none"/>
                <w:tab w:pos="3502" w:val="left" w:leader="none"/>
              </w:tabs>
              <w:spacing w:line="294" w:lineRule="exact"/>
              <w:ind w:left="22"/>
              <w:rPr>
                <w:sz w:val="24"/>
              </w:rPr>
            </w:pPr>
            <w:r>
              <w:rPr>
                <w:sz w:val="24"/>
              </w:rPr>
              <w:t>1人*單</w:t>
            </w:r>
            <w:r>
              <w:rPr>
                <w:spacing w:val="-10"/>
                <w:sz w:val="24"/>
              </w:rPr>
              <w:t>程</w:t>
            </w:r>
            <w:r>
              <w:rPr>
                <w:rFonts w:ascii="Times New Roman" w:eastAsia="Times New Roman"/>
                <w:sz w:val="24"/>
                <w:u w:val="single"/>
              </w:rPr>
              <w:tab/>
            </w:r>
            <w:r>
              <w:rPr>
                <w:sz w:val="24"/>
              </w:rPr>
              <w:t>元</w:t>
            </w:r>
            <w:r>
              <w:rPr>
                <w:spacing w:val="-10"/>
                <w:sz w:val="24"/>
              </w:rPr>
              <w:t>*</w:t>
            </w:r>
            <w:r>
              <w:rPr>
                <w:rFonts w:ascii="Times New Roman" w:eastAsia="Times New Roman"/>
                <w:sz w:val="24"/>
                <w:u w:val="single"/>
              </w:rPr>
              <w:tab/>
            </w:r>
            <w:r>
              <w:rPr>
                <w:sz w:val="24"/>
              </w:rPr>
              <w:t>趟</w:t>
            </w:r>
            <w:r>
              <w:rPr>
                <w:spacing w:val="-10"/>
                <w:sz w:val="24"/>
              </w:rPr>
              <w:t>=</w:t>
            </w:r>
            <w:r>
              <w:rPr>
                <w:rFonts w:ascii="Times New Roman" w:eastAsia="Times New Roman"/>
                <w:sz w:val="24"/>
                <w:u w:val="single"/>
              </w:rPr>
              <w:tab/>
            </w:r>
            <w:r>
              <w:rPr>
                <w:spacing w:val="-10"/>
                <w:sz w:val="24"/>
              </w:rPr>
              <w:t>元</w:t>
            </w:r>
          </w:p>
          <w:p>
            <w:pPr>
              <w:pStyle w:val="TableParagraph"/>
              <w:spacing w:line="196" w:lineRule="auto" w:before="45"/>
              <w:ind w:left="22" w:right="21"/>
              <w:rPr>
                <w:rFonts w:ascii="Microsoft JhengHei" w:hAnsi="Microsoft JhengHei" w:eastAsia="Microsoft JhengHei"/>
                <w:b/>
                <w:sz w:val="24"/>
              </w:rPr>
            </w:pPr>
            <w:r>
              <w:rPr>
                <w:rFonts w:ascii="Microsoft JhengHei" w:hAnsi="Microsoft JhengHei" w:eastAsia="Microsoft JhengHei"/>
                <w:b/>
                <w:spacing w:val="-2"/>
                <w:sz w:val="24"/>
              </w:rPr>
              <w:t>★回程</w:t>
            </w:r>
            <w:r>
              <w:rPr>
                <w:rFonts w:ascii="Microsoft JhengHei" w:hAnsi="Microsoft JhengHei" w:eastAsia="Microsoft JhengHei"/>
                <w:b/>
                <w:color w:val="FF0000"/>
                <w:spacing w:val="-2"/>
                <w:sz w:val="24"/>
              </w:rPr>
              <w:t>7/12</w:t>
            </w:r>
            <w:r>
              <w:rPr>
                <w:rFonts w:ascii="Microsoft JhengHei" w:hAnsi="Microsoft JhengHei" w:eastAsia="Microsoft JhengHei"/>
                <w:b/>
                <w:spacing w:val="-2"/>
                <w:sz w:val="24"/>
              </w:rPr>
              <w:t>課輔員倘與志工搭遊覽車返校者，本項請編單程經費。</w:t>
            </w:r>
          </w:p>
          <w:p>
            <w:pPr>
              <w:pStyle w:val="TableParagraph"/>
              <w:tabs>
                <w:tab w:pos="2086" w:val="left" w:leader="none"/>
              </w:tabs>
              <w:spacing w:before="18"/>
              <w:ind w:left="22"/>
              <w:rPr>
                <w:sz w:val="24"/>
              </w:rPr>
            </w:pPr>
            <w:r>
              <w:rPr>
                <w:spacing w:val="12"/>
                <w:sz w:val="24"/>
              </w:rPr>
              <w:t>上述</w:t>
            </w:r>
            <w:r>
              <w:rPr>
                <w:spacing w:val="-2"/>
                <w:sz w:val="24"/>
              </w:rPr>
              <w:t>1+2+3=</w:t>
            </w:r>
            <w:r>
              <w:rPr>
                <w:sz w:val="24"/>
                <w:u w:val="single"/>
              </w:rPr>
              <w:tab/>
            </w:r>
            <w:r>
              <w:rPr>
                <w:spacing w:val="12"/>
                <w:sz w:val="24"/>
              </w:rPr>
              <w:t>元，依國內旅費報</w:t>
            </w:r>
            <w:r>
              <w:rPr>
                <w:spacing w:val="2"/>
                <w:sz w:val="24"/>
              </w:rPr>
              <w:t>支</w:t>
            </w:r>
          </w:p>
          <w:p>
            <w:pPr>
              <w:pStyle w:val="TableParagraph"/>
              <w:spacing w:line="292" w:lineRule="exact" w:before="52"/>
              <w:ind w:left="22"/>
              <w:rPr>
                <w:sz w:val="24"/>
              </w:rPr>
            </w:pPr>
            <w:r>
              <w:rPr>
                <w:spacing w:val="-2"/>
                <w:sz w:val="24"/>
              </w:rPr>
              <w:t>要點核實核支。</w:t>
            </w:r>
          </w:p>
        </w:tc>
        <w:tc>
          <w:tcPr>
            <w:tcW w:w="855" w:type="dxa"/>
          </w:tcPr>
          <w:p>
            <w:pPr>
              <w:pStyle w:val="TableParagraph"/>
              <w:rPr>
                <w:rFonts w:ascii="Times New Roman"/>
                <w:sz w:val="22"/>
              </w:rPr>
            </w:pPr>
          </w:p>
        </w:tc>
      </w:tr>
      <w:tr>
        <w:trPr>
          <w:trHeight w:val="2159" w:hRule="atLeast"/>
        </w:trPr>
        <w:tc>
          <w:tcPr>
            <w:tcW w:w="1704" w:type="dxa"/>
            <w:gridSpan w:val="3"/>
          </w:tcPr>
          <w:p>
            <w:pPr>
              <w:pStyle w:val="TableParagraph"/>
              <w:spacing w:line="280" w:lineRule="auto" w:before="47"/>
              <w:ind w:left="482" w:right="-44" w:hanging="454"/>
              <w:rPr>
                <w:sz w:val="24"/>
              </w:rPr>
            </w:pPr>
            <w:r>
              <w:rPr>
                <w:sz w:val="24"/>
              </w:rPr>
              <w:t>13.</w:t>
            </w:r>
            <w:r>
              <w:rPr>
                <w:spacing w:val="16"/>
                <w:sz w:val="24"/>
              </w:rPr>
              <w:t> 課程輔 導</w:t>
            </w:r>
            <w:r>
              <w:rPr>
                <w:sz w:val="24"/>
              </w:rPr>
              <w:t> </w:t>
            </w:r>
            <w:r>
              <w:rPr>
                <w:spacing w:val="-4"/>
                <w:sz w:val="24"/>
              </w:rPr>
              <w:t>員住宿費</w:t>
            </w:r>
          </w:p>
        </w:tc>
        <w:tc>
          <w:tcPr>
            <w:tcW w:w="1134" w:type="dxa"/>
          </w:tcPr>
          <w:p>
            <w:pPr>
              <w:pStyle w:val="TableParagraph"/>
              <w:spacing w:before="47"/>
              <w:ind w:left="23"/>
              <w:rPr>
                <w:sz w:val="24"/>
              </w:rPr>
            </w:pPr>
            <w:r>
              <w:rPr>
                <w:color w:val="FF0000"/>
                <w:spacing w:val="-2"/>
                <w:sz w:val="24"/>
              </w:rPr>
              <w:t>2,000</w:t>
            </w:r>
          </w:p>
        </w:tc>
        <w:tc>
          <w:tcPr>
            <w:tcW w:w="1278" w:type="dxa"/>
          </w:tcPr>
          <w:p>
            <w:pPr>
              <w:pStyle w:val="TableParagraph"/>
              <w:numPr>
                <w:ilvl w:val="0"/>
                <w:numId w:val="14"/>
              </w:numPr>
              <w:tabs>
                <w:tab w:pos="265" w:val="left" w:leader="none"/>
              </w:tabs>
              <w:spacing w:line="240" w:lineRule="auto" w:before="47" w:after="0"/>
              <w:ind w:left="265" w:right="0" w:hanging="240"/>
              <w:jc w:val="left"/>
              <w:rPr>
                <w:sz w:val="24"/>
              </w:rPr>
            </w:pPr>
            <w:r>
              <w:rPr>
                <w:sz w:val="24"/>
              </w:rPr>
              <w:t>人*</w:t>
            </w:r>
            <w:r>
              <w:rPr>
                <w:spacing w:val="-10"/>
                <w:sz w:val="24"/>
              </w:rPr>
              <w:t>趟</w:t>
            </w:r>
          </w:p>
        </w:tc>
        <w:tc>
          <w:tcPr>
            <w:tcW w:w="858" w:type="dxa"/>
          </w:tcPr>
          <w:p>
            <w:pPr>
              <w:pStyle w:val="TableParagraph"/>
              <w:spacing w:line="280" w:lineRule="auto" w:before="47"/>
              <w:ind w:left="23" w:right="342"/>
              <w:rPr>
                <w:sz w:val="24"/>
              </w:rPr>
            </w:pPr>
            <w:r>
              <w:rPr>
                <w:spacing w:val="-6"/>
                <w:sz w:val="24"/>
              </w:rPr>
              <w:t>無則</w:t>
            </w:r>
            <w:r>
              <w:rPr>
                <w:spacing w:val="-5"/>
                <w:sz w:val="24"/>
              </w:rPr>
              <w:t>免填</w:t>
            </w:r>
          </w:p>
        </w:tc>
        <w:tc>
          <w:tcPr>
            <w:tcW w:w="4388" w:type="dxa"/>
          </w:tcPr>
          <w:p>
            <w:pPr>
              <w:pStyle w:val="TableParagraph"/>
              <w:numPr>
                <w:ilvl w:val="0"/>
                <w:numId w:val="15"/>
              </w:numPr>
              <w:tabs>
                <w:tab w:pos="262" w:val="left" w:leader="none"/>
                <w:tab w:pos="278" w:val="left" w:leader="none"/>
              </w:tabs>
              <w:spacing w:line="216" w:lineRule="auto" w:before="0" w:after="0"/>
              <w:ind w:left="262" w:right="2" w:hanging="240"/>
              <w:jc w:val="both"/>
              <w:rPr>
                <w:sz w:val="24"/>
              </w:rPr>
            </w:pPr>
            <w:r>
              <w:rPr>
                <w:sz w:val="24"/>
              </w:rPr>
              <w:tab/>
            </w:r>
            <w:r>
              <w:rPr>
                <w:spacing w:val="14"/>
                <w:sz w:val="24"/>
              </w:rPr>
              <w:t>限離島、花東、特偏學校於</w:t>
            </w:r>
            <w:r>
              <w:rPr>
                <w:rFonts w:ascii="Microsoft JhengHei" w:eastAsia="Microsoft JhengHei"/>
                <w:b/>
                <w:spacing w:val="14"/>
                <w:sz w:val="24"/>
              </w:rPr>
              <w:t>學校說明</w:t>
            </w:r>
            <w:r>
              <w:rPr>
                <w:rFonts w:ascii="Microsoft JhengHei" w:eastAsia="Microsoft JhengHei"/>
                <w:b/>
                <w:spacing w:val="-2"/>
                <w:sz w:val="24"/>
              </w:rPr>
              <w:t>會</w:t>
            </w:r>
            <w:r>
              <w:rPr>
                <w:spacing w:val="-2"/>
                <w:sz w:val="24"/>
              </w:rPr>
              <w:t>、</w:t>
            </w:r>
            <w:r>
              <w:rPr>
                <w:rFonts w:ascii="Microsoft JhengHei" w:eastAsia="Microsoft JhengHei"/>
                <w:b/>
                <w:spacing w:val="-2"/>
                <w:sz w:val="24"/>
              </w:rPr>
              <w:t>課輔員行前說明會</w:t>
            </w:r>
            <w:r>
              <w:rPr>
                <w:spacing w:val="-2"/>
                <w:sz w:val="24"/>
              </w:rPr>
              <w:t>前1晚抵達之住宿費(每人上限1,600，依實核支)。</w:t>
            </w:r>
          </w:p>
          <w:p>
            <w:pPr>
              <w:pStyle w:val="TableParagraph"/>
              <w:numPr>
                <w:ilvl w:val="0"/>
                <w:numId w:val="15"/>
              </w:numPr>
              <w:tabs>
                <w:tab w:pos="262" w:val="left" w:leader="none"/>
              </w:tabs>
              <w:spacing w:line="360" w:lineRule="exact" w:before="0" w:after="0"/>
              <w:ind w:left="262" w:right="20" w:hanging="240"/>
              <w:jc w:val="both"/>
              <w:rPr>
                <w:sz w:val="24"/>
              </w:rPr>
            </w:pPr>
            <w:r>
              <w:rPr>
                <w:spacing w:val="-4"/>
                <w:sz w:val="24"/>
              </w:rPr>
              <w:t>課程輔導員</w:t>
            </w:r>
            <w:r>
              <w:rPr>
                <w:rFonts w:ascii="Microsoft JhengHei" w:eastAsia="Microsoft JhengHei"/>
                <w:b/>
                <w:color w:val="FF0000"/>
                <w:spacing w:val="-4"/>
                <w:sz w:val="24"/>
              </w:rPr>
              <w:t>7/12</w:t>
            </w:r>
            <w:r>
              <w:rPr>
                <w:rFonts w:ascii="Microsoft JhengHei" w:eastAsia="Microsoft JhengHei"/>
                <w:b/>
                <w:spacing w:val="-4"/>
                <w:sz w:val="24"/>
              </w:rPr>
              <w:t>帶領志工返校當日</w:t>
            </w:r>
            <w:r>
              <w:rPr>
                <w:spacing w:val="-4"/>
                <w:sz w:val="24"/>
              </w:rPr>
              <w:t>，因</w:t>
            </w:r>
            <w:r>
              <w:rPr>
                <w:spacing w:val="-2"/>
                <w:sz w:val="24"/>
              </w:rPr>
              <w:t>學校偏遠而需住宿，住宿費至多</w:t>
            </w:r>
            <w:r>
              <w:rPr>
                <w:color w:val="FF0000"/>
                <w:spacing w:val="-2"/>
                <w:sz w:val="24"/>
              </w:rPr>
              <w:t>2,000</w:t>
            </w:r>
            <w:r>
              <w:rPr>
                <w:sz w:val="24"/>
              </w:rPr>
              <w:t>元，依實核支。1+2=</w:t>
            </w:r>
            <w:r>
              <w:rPr>
                <w:spacing w:val="26"/>
                <w:sz w:val="24"/>
              </w:rPr>
              <w:t>  元</w:t>
            </w:r>
          </w:p>
        </w:tc>
        <w:tc>
          <w:tcPr>
            <w:tcW w:w="855" w:type="dxa"/>
          </w:tcPr>
          <w:p>
            <w:pPr>
              <w:pStyle w:val="TableParagraph"/>
              <w:rPr>
                <w:rFonts w:ascii="Times New Roman"/>
                <w:sz w:val="22"/>
              </w:rPr>
            </w:pPr>
          </w:p>
        </w:tc>
      </w:tr>
      <w:tr>
        <w:trPr>
          <w:trHeight w:val="719" w:hRule="atLeast"/>
        </w:trPr>
        <w:tc>
          <w:tcPr>
            <w:tcW w:w="1704" w:type="dxa"/>
            <w:gridSpan w:val="3"/>
          </w:tcPr>
          <w:p>
            <w:pPr>
              <w:pStyle w:val="TableParagraph"/>
              <w:spacing w:before="48"/>
              <w:ind w:left="28"/>
              <w:rPr>
                <w:sz w:val="24"/>
              </w:rPr>
            </w:pPr>
            <w:r>
              <w:rPr>
                <w:sz w:val="24"/>
              </w:rPr>
              <w:t>14.</w:t>
            </w:r>
            <w:r>
              <w:rPr>
                <w:spacing w:val="-10"/>
                <w:sz w:val="24"/>
              </w:rPr>
              <w:t> 訪視費</w:t>
            </w:r>
          </w:p>
        </w:tc>
        <w:tc>
          <w:tcPr>
            <w:tcW w:w="1134" w:type="dxa"/>
          </w:tcPr>
          <w:p>
            <w:pPr>
              <w:pStyle w:val="TableParagraph"/>
              <w:spacing w:before="48"/>
              <w:ind w:left="23"/>
              <w:rPr>
                <w:sz w:val="24"/>
              </w:rPr>
            </w:pPr>
            <w:r>
              <w:rPr>
                <w:spacing w:val="-2"/>
                <w:sz w:val="24"/>
              </w:rPr>
              <w:t>1,000</w:t>
            </w:r>
          </w:p>
        </w:tc>
        <w:tc>
          <w:tcPr>
            <w:tcW w:w="1278" w:type="dxa"/>
          </w:tcPr>
          <w:p>
            <w:pPr>
              <w:pStyle w:val="TableParagraph"/>
              <w:spacing w:before="48"/>
              <w:ind w:left="25"/>
              <w:rPr>
                <w:sz w:val="24"/>
              </w:rPr>
            </w:pPr>
            <w:r>
              <w:rPr>
                <w:sz w:val="24"/>
              </w:rPr>
              <w:t>1人*1</w:t>
            </w:r>
            <w:r>
              <w:rPr>
                <w:spacing w:val="-10"/>
                <w:sz w:val="24"/>
              </w:rPr>
              <w:t>次</w:t>
            </w:r>
          </w:p>
        </w:tc>
        <w:tc>
          <w:tcPr>
            <w:tcW w:w="858" w:type="dxa"/>
          </w:tcPr>
          <w:p>
            <w:pPr>
              <w:pStyle w:val="TableParagraph"/>
              <w:rPr>
                <w:rFonts w:ascii="Times New Roman"/>
                <w:sz w:val="22"/>
              </w:rPr>
            </w:pPr>
          </w:p>
        </w:tc>
        <w:tc>
          <w:tcPr>
            <w:tcW w:w="4388" w:type="dxa"/>
          </w:tcPr>
          <w:p>
            <w:pPr>
              <w:pStyle w:val="TableParagraph"/>
              <w:spacing w:line="360" w:lineRule="exact"/>
              <w:ind w:left="22" w:right="23"/>
              <w:rPr>
                <w:sz w:val="24"/>
              </w:rPr>
            </w:pPr>
            <w:r>
              <w:rPr>
                <w:spacing w:val="-2"/>
                <w:sz w:val="24"/>
              </w:rPr>
              <w:t>學校營隊期間，直轄市、縣(市)政府訪視費，</w:t>
            </w:r>
            <w:r>
              <w:rPr>
                <w:rFonts w:ascii="Microsoft JhengHei" w:eastAsia="Microsoft JhengHei"/>
                <w:b/>
                <w:spacing w:val="-2"/>
                <w:sz w:val="24"/>
              </w:rPr>
              <w:t>共1人次</w:t>
            </w:r>
            <w:r>
              <w:rPr>
                <w:spacing w:val="-2"/>
                <w:sz w:val="24"/>
              </w:rPr>
              <w:t>。</w:t>
            </w:r>
          </w:p>
        </w:tc>
        <w:tc>
          <w:tcPr>
            <w:tcW w:w="855" w:type="dxa"/>
          </w:tcPr>
          <w:p>
            <w:pPr>
              <w:pStyle w:val="TableParagraph"/>
              <w:rPr>
                <w:rFonts w:ascii="Times New Roman"/>
                <w:sz w:val="22"/>
              </w:rPr>
            </w:pPr>
          </w:p>
        </w:tc>
      </w:tr>
      <w:tr>
        <w:trPr>
          <w:trHeight w:val="1081" w:hRule="atLeast"/>
        </w:trPr>
        <w:tc>
          <w:tcPr>
            <w:tcW w:w="1704" w:type="dxa"/>
            <w:gridSpan w:val="3"/>
          </w:tcPr>
          <w:p>
            <w:pPr>
              <w:pStyle w:val="TableParagraph"/>
              <w:spacing w:before="50"/>
              <w:ind w:left="28"/>
              <w:rPr>
                <w:sz w:val="24"/>
              </w:rPr>
            </w:pPr>
            <w:r>
              <w:rPr>
                <w:sz w:val="24"/>
              </w:rPr>
              <w:t>15.</w:t>
            </w:r>
            <w:r>
              <w:rPr>
                <w:spacing w:val="-9"/>
                <w:sz w:val="24"/>
              </w:rPr>
              <w:t> 短程車資</w:t>
            </w:r>
          </w:p>
        </w:tc>
        <w:tc>
          <w:tcPr>
            <w:tcW w:w="1134" w:type="dxa"/>
          </w:tcPr>
          <w:p>
            <w:pPr>
              <w:pStyle w:val="TableParagraph"/>
              <w:spacing w:before="50"/>
              <w:ind w:left="23"/>
              <w:rPr>
                <w:sz w:val="24"/>
              </w:rPr>
            </w:pPr>
            <w:r>
              <w:rPr>
                <w:spacing w:val="-5"/>
                <w:sz w:val="24"/>
              </w:rPr>
              <w:t>250</w:t>
            </w:r>
          </w:p>
        </w:tc>
        <w:tc>
          <w:tcPr>
            <w:tcW w:w="1278" w:type="dxa"/>
          </w:tcPr>
          <w:p>
            <w:pPr>
              <w:pStyle w:val="TableParagraph"/>
              <w:spacing w:line="280" w:lineRule="auto" w:before="50"/>
              <w:ind w:left="25" w:right="522"/>
              <w:rPr>
                <w:sz w:val="24"/>
              </w:rPr>
            </w:pPr>
            <w:r>
              <w:rPr>
                <w:spacing w:val="-4"/>
                <w:sz w:val="24"/>
              </w:rPr>
              <w:t>1人</w:t>
            </w:r>
            <w:r>
              <w:rPr>
                <w:spacing w:val="-4"/>
                <w:sz w:val="24"/>
              </w:rPr>
              <w:t>*○</w:t>
            </w:r>
            <w:r>
              <w:rPr>
                <w:spacing w:val="-10"/>
                <w:sz w:val="24"/>
              </w:rPr>
              <w:t>趟</w:t>
            </w:r>
          </w:p>
        </w:tc>
        <w:tc>
          <w:tcPr>
            <w:tcW w:w="858" w:type="dxa"/>
          </w:tcPr>
          <w:p>
            <w:pPr>
              <w:pStyle w:val="TableParagraph"/>
              <w:spacing w:line="280" w:lineRule="auto" w:before="50"/>
              <w:ind w:left="23" w:right="-29"/>
              <w:rPr>
                <w:sz w:val="24"/>
              </w:rPr>
            </w:pPr>
            <w:r>
              <w:rPr>
                <w:spacing w:val="36"/>
                <w:sz w:val="24"/>
              </w:rPr>
              <w:t>無則免</w:t>
            </w:r>
            <w:r>
              <w:rPr>
                <w:spacing w:val="-6"/>
                <w:sz w:val="24"/>
              </w:rPr>
              <w:t>申請</w:t>
            </w:r>
          </w:p>
        </w:tc>
        <w:tc>
          <w:tcPr>
            <w:tcW w:w="4388" w:type="dxa"/>
          </w:tcPr>
          <w:p>
            <w:pPr>
              <w:pStyle w:val="TableParagraph"/>
              <w:spacing w:line="360" w:lineRule="exact"/>
              <w:ind w:left="22" w:right="2"/>
              <w:jc w:val="both"/>
              <w:rPr>
                <w:sz w:val="24"/>
              </w:rPr>
            </w:pPr>
            <w:r>
              <w:rPr>
                <w:spacing w:val="14"/>
                <w:sz w:val="24"/>
              </w:rPr>
              <w:t>營隊活動前置準備，</w:t>
            </w:r>
            <w:r>
              <w:rPr>
                <w:rFonts w:ascii="Microsoft JhengHei" w:eastAsia="Microsoft JhengHei"/>
                <w:b/>
                <w:spacing w:val="12"/>
                <w:sz w:val="24"/>
              </w:rPr>
              <w:t>座談會於假日進行</w:t>
            </w:r>
            <w:r>
              <w:rPr>
                <w:rFonts w:ascii="Microsoft JhengHei" w:eastAsia="Microsoft JhengHei"/>
                <w:b/>
                <w:spacing w:val="14"/>
                <w:sz w:val="24"/>
              </w:rPr>
              <w:t>者</w:t>
            </w:r>
            <w:r>
              <w:rPr>
                <w:spacing w:val="14"/>
                <w:sz w:val="24"/>
              </w:rPr>
              <w:t>，得補助課程輔導員到校之短程車資 </w:t>
            </w:r>
            <w:r>
              <w:rPr>
                <w:spacing w:val="-2"/>
                <w:sz w:val="24"/>
              </w:rPr>
              <w:t>(依實核支)。</w:t>
            </w:r>
          </w:p>
        </w:tc>
        <w:tc>
          <w:tcPr>
            <w:tcW w:w="855" w:type="dxa"/>
          </w:tcPr>
          <w:p>
            <w:pPr>
              <w:pStyle w:val="TableParagraph"/>
              <w:rPr>
                <w:rFonts w:ascii="Times New Roman"/>
                <w:sz w:val="22"/>
              </w:rPr>
            </w:pPr>
          </w:p>
        </w:tc>
      </w:tr>
      <w:tr>
        <w:trPr>
          <w:trHeight w:val="719" w:hRule="atLeast"/>
        </w:trPr>
        <w:tc>
          <w:tcPr>
            <w:tcW w:w="1704" w:type="dxa"/>
            <w:gridSpan w:val="3"/>
          </w:tcPr>
          <w:p>
            <w:pPr>
              <w:pStyle w:val="TableParagraph"/>
              <w:spacing w:line="360" w:lineRule="exact"/>
              <w:ind w:left="482" w:right="-58" w:hanging="454"/>
              <w:rPr>
                <w:sz w:val="24"/>
              </w:rPr>
            </w:pPr>
            <w:r>
              <w:rPr>
                <w:sz w:val="24"/>
              </w:rPr>
              <w:t>16.</w:t>
            </w:r>
            <w:r>
              <w:rPr>
                <w:spacing w:val="44"/>
                <w:sz w:val="24"/>
              </w:rPr>
              <w:t> 影音拍攝</w:t>
            </w:r>
            <w:r>
              <w:rPr>
                <w:sz w:val="24"/>
              </w:rPr>
              <w:t> </w:t>
            </w:r>
            <w:r>
              <w:rPr>
                <w:spacing w:val="-4"/>
                <w:sz w:val="24"/>
              </w:rPr>
              <w:t>製作費</w:t>
            </w:r>
          </w:p>
        </w:tc>
        <w:tc>
          <w:tcPr>
            <w:tcW w:w="1134" w:type="dxa"/>
          </w:tcPr>
          <w:p>
            <w:pPr>
              <w:pStyle w:val="TableParagraph"/>
              <w:rPr>
                <w:rFonts w:ascii="Times New Roman"/>
                <w:sz w:val="22"/>
              </w:rPr>
            </w:pPr>
          </w:p>
        </w:tc>
        <w:tc>
          <w:tcPr>
            <w:tcW w:w="1278" w:type="dxa"/>
          </w:tcPr>
          <w:p>
            <w:pPr>
              <w:pStyle w:val="TableParagraph"/>
              <w:spacing w:before="48"/>
              <w:ind w:left="25"/>
              <w:rPr>
                <w:sz w:val="24"/>
              </w:rPr>
            </w:pPr>
            <w:r>
              <w:rPr>
                <w:sz w:val="24"/>
              </w:rPr>
              <w:t>1</w:t>
            </w:r>
            <w:r>
              <w:rPr>
                <w:spacing w:val="-10"/>
                <w:sz w:val="24"/>
              </w:rPr>
              <w:t>式</w:t>
            </w:r>
          </w:p>
        </w:tc>
        <w:tc>
          <w:tcPr>
            <w:tcW w:w="858" w:type="dxa"/>
          </w:tcPr>
          <w:p>
            <w:pPr>
              <w:pStyle w:val="TableParagraph"/>
              <w:rPr>
                <w:rFonts w:ascii="Times New Roman"/>
                <w:sz w:val="22"/>
              </w:rPr>
            </w:pPr>
          </w:p>
        </w:tc>
        <w:tc>
          <w:tcPr>
            <w:tcW w:w="4388" w:type="dxa"/>
          </w:tcPr>
          <w:p>
            <w:pPr>
              <w:pStyle w:val="TableParagraph"/>
              <w:spacing w:line="360" w:lineRule="exact"/>
              <w:ind w:left="22" w:right="23"/>
              <w:rPr>
                <w:sz w:val="24"/>
              </w:rPr>
            </w:pPr>
            <w:r>
              <w:rPr>
                <w:spacing w:val="-2"/>
                <w:sz w:val="24"/>
              </w:rPr>
              <w:t>志工在校服務教學情形之影音拍攝製作，學校於活動結束後，提供志工留念。</w:t>
            </w:r>
          </w:p>
        </w:tc>
        <w:tc>
          <w:tcPr>
            <w:tcW w:w="855" w:type="dxa"/>
          </w:tcPr>
          <w:p>
            <w:pPr>
              <w:pStyle w:val="TableParagraph"/>
              <w:rPr>
                <w:rFonts w:ascii="Times New Roman"/>
                <w:sz w:val="22"/>
              </w:rPr>
            </w:pPr>
          </w:p>
        </w:tc>
      </w:tr>
      <w:tr>
        <w:trPr>
          <w:trHeight w:val="1439" w:hRule="atLeast"/>
        </w:trPr>
        <w:tc>
          <w:tcPr>
            <w:tcW w:w="1704" w:type="dxa"/>
            <w:gridSpan w:val="3"/>
            <w:shd w:val="clear" w:color="auto" w:fill="F2F2F2"/>
          </w:tcPr>
          <w:p>
            <w:pPr>
              <w:pStyle w:val="TableParagraph"/>
              <w:spacing w:before="47"/>
              <w:ind w:left="28"/>
              <w:rPr>
                <w:sz w:val="24"/>
              </w:rPr>
            </w:pPr>
            <w:r>
              <w:rPr>
                <w:sz w:val="24"/>
              </w:rPr>
              <w:t>17.</w:t>
            </w:r>
            <w:r>
              <w:rPr>
                <w:spacing w:val="-10"/>
                <w:sz w:val="24"/>
              </w:rPr>
              <w:t> 住宿費</w:t>
            </w:r>
          </w:p>
        </w:tc>
        <w:tc>
          <w:tcPr>
            <w:tcW w:w="1134" w:type="dxa"/>
            <w:shd w:val="clear" w:color="auto" w:fill="F2F2F2"/>
          </w:tcPr>
          <w:p>
            <w:pPr>
              <w:pStyle w:val="TableParagraph"/>
              <w:rPr>
                <w:rFonts w:ascii="Times New Roman"/>
                <w:sz w:val="22"/>
              </w:rPr>
            </w:pPr>
          </w:p>
        </w:tc>
        <w:tc>
          <w:tcPr>
            <w:tcW w:w="1278" w:type="dxa"/>
            <w:shd w:val="clear" w:color="auto" w:fill="F2F2F2"/>
          </w:tcPr>
          <w:p>
            <w:pPr>
              <w:pStyle w:val="TableParagraph"/>
              <w:spacing w:before="47"/>
              <w:ind w:left="25"/>
              <w:rPr>
                <w:sz w:val="24"/>
              </w:rPr>
            </w:pPr>
            <w:r>
              <w:rPr>
                <w:spacing w:val="-2"/>
                <w:sz w:val="24"/>
              </w:rPr>
              <w:t>50,000</w:t>
            </w:r>
          </w:p>
        </w:tc>
        <w:tc>
          <w:tcPr>
            <w:tcW w:w="858" w:type="dxa"/>
            <w:shd w:val="clear" w:color="auto" w:fill="F2F2F2"/>
          </w:tcPr>
          <w:p>
            <w:pPr>
              <w:pStyle w:val="TableParagraph"/>
              <w:rPr>
                <w:rFonts w:ascii="Times New Roman"/>
                <w:sz w:val="22"/>
              </w:rPr>
            </w:pPr>
          </w:p>
        </w:tc>
        <w:tc>
          <w:tcPr>
            <w:tcW w:w="4388" w:type="dxa"/>
            <w:shd w:val="clear" w:color="auto" w:fill="F2F2F2"/>
          </w:tcPr>
          <w:p>
            <w:pPr>
              <w:pStyle w:val="TableParagraph"/>
              <w:spacing w:line="196" w:lineRule="auto" w:before="25"/>
              <w:ind w:left="22" w:right="8"/>
              <w:jc w:val="both"/>
              <w:rPr>
                <w:rFonts w:ascii="Microsoft JhengHei" w:eastAsia="Microsoft JhengHei"/>
                <w:b/>
                <w:sz w:val="24"/>
              </w:rPr>
            </w:pPr>
            <w:r>
              <w:rPr>
                <w:rFonts w:ascii="Microsoft JhengHei" w:eastAsia="Microsoft JhengHei"/>
                <w:b/>
                <w:color w:val="FF0000"/>
                <w:spacing w:val="-2"/>
                <w:sz w:val="24"/>
              </w:rPr>
              <w:t>有確切需求並提前向本會提出申請之學校填報，並說明住宿方式</w:t>
            </w:r>
            <w:r>
              <w:rPr>
                <w:rFonts w:ascii="Microsoft JhengHei" w:eastAsia="Microsoft JhengHei"/>
                <w:b/>
                <w:spacing w:val="-2"/>
                <w:sz w:val="24"/>
              </w:rPr>
              <w:t>，時間自7月13日</w:t>
            </w:r>
            <w:r>
              <w:rPr>
                <w:rFonts w:ascii="Microsoft JhengHei" w:eastAsia="Microsoft JhengHei"/>
                <w:b/>
                <w:sz w:val="24"/>
              </w:rPr>
              <w:t>至7月26日計14日計算，並以5</w:t>
            </w:r>
            <w:r>
              <w:rPr>
                <w:rFonts w:ascii="Microsoft JhengHei" w:eastAsia="Microsoft JhengHei"/>
                <w:b/>
                <w:spacing w:val="-3"/>
                <w:sz w:val="24"/>
              </w:rPr>
              <w:t>萬元為上</w:t>
            </w:r>
          </w:p>
          <w:p>
            <w:pPr>
              <w:pStyle w:val="TableParagraph"/>
              <w:spacing w:line="308" w:lineRule="exact"/>
              <w:ind w:left="22"/>
              <w:rPr>
                <w:rFonts w:ascii="Microsoft JhengHei" w:eastAsia="Microsoft JhengHei"/>
                <w:b/>
                <w:sz w:val="24"/>
              </w:rPr>
            </w:pPr>
            <w:r>
              <w:rPr>
                <w:rFonts w:ascii="Microsoft JhengHei" w:eastAsia="Microsoft JhengHei"/>
                <w:b/>
                <w:spacing w:val="-5"/>
                <w:sz w:val="24"/>
              </w:rPr>
              <w:t>限。</w:t>
            </w:r>
          </w:p>
        </w:tc>
        <w:tc>
          <w:tcPr>
            <w:tcW w:w="855" w:type="dxa"/>
            <w:shd w:val="clear" w:color="auto" w:fill="F2F2F2"/>
          </w:tcPr>
          <w:p>
            <w:pPr>
              <w:pStyle w:val="TableParagraph"/>
              <w:rPr>
                <w:rFonts w:ascii="Times New Roman"/>
                <w:sz w:val="22"/>
              </w:rPr>
            </w:pPr>
          </w:p>
        </w:tc>
      </w:tr>
      <w:tr>
        <w:trPr>
          <w:trHeight w:val="359" w:hRule="atLeast"/>
        </w:trPr>
        <w:tc>
          <w:tcPr>
            <w:tcW w:w="490" w:type="dxa"/>
            <w:tcBorders>
              <w:right w:val="nil"/>
            </w:tcBorders>
          </w:tcPr>
          <w:p>
            <w:pPr>
              <w:pStyle w:val="TableParagraph"/>
              <w:spacing w:line="292" w:lineRule="exact" w:before="48"/>
              <w:ind w:left="28"/>
              <w:rPr>
                <w:sz w:val="24"/>
              </w:rPr>
            </w:pPr>
            <w:r>
              <w:rPr>
                <w:spacing w:val="-10"/>
                <w:sz w:val="24"/>
              </w:rPr>
              <w:t>合</w:t>
            </w:r>
          </w:p>
        </w:tc>
        <w:tc>
          <w:tcPr>
            <w:tcW w:w="380" w:type="dxa"/>
            <w:tcBorders>
              <w:left w:val="nil"/>
              <w:right w:val="nil"/>
            </w:tcBorders>
          </w:tcPr>
          <w:p>
            <w:pPr>
              <w:pStyle w:val="TableParagraph"/>
              <w:spacing w:line="292" w:lineRule="exact" w:before="48"/>
              <w:ind w:left="143" w:right="-15"/>
              <w:rPr>
                <w:sz w:val="24"/>
              </w:rPr>
            </w:pPr>
            <w:r>
              <w:rPr>
                <w:spacing w:val="-10"/>
                <w:sz w:val="24"/>
              </w:rPr>
              <w:t>計</w:t>
            </w:r>
          </w:p>
        </w:tc>
        <w:tc>
          <w:tcPr>
            <w:tcW w:w="834" w:type="dxa"/>
            <w:tcBorders>
              <w:left w:val="nil"/>
              <w:right w:val="nil"/>
            </w:tcBorders>
          </w:tcPr>
          <w:p>
            <w:pPr>
              <w:pStyle w:val="TableParagraph"/>
              <w:rPr>
                <w:rFonts w:ascii="Times New Roman"/>
                <w:sz w:val="22"/>
              </w:rPr>
            </w:pPr>
          </w:p>
        </w:tc>
        <w:tc>
          <w:tcPr>
            <w:tcW w:w="1134" w:type="dxa"/>
            <w:tcBorders>
              <w:left w:val="nil"/>
              <w:right w:val="nil"/>
            </w:tcBorders>
          </w:tcPr>
          <w:p>
            <w:pPr>
              <w:pStyle w:val="TableParagraph"/>
              <w:rPr>
                <w:rFonts w:ascii="Times New Roman"/>
                <w:sz w:val="22"/>
              </w:rPr>
            </w:pPr>
          </w:p>
        </w:tc>
        <w:tc>
          <w:tcPr>
            <w:tcW w:w="1278" w:type="dxa"/>
            <w:tcBorders>
              <w:left w:val="nil"/>
            </w:tcBorders>
          </w:tcPr>
          <w:p>
            <w:pPr>
              <w:pStyle w:val="TableParagraph"/>
              <w:rPr>
                <w:rFonts w:ascii="Times New Roman"/>
                <w:sz w:val="22"/>
              </w:rPr>
            </w:pPr>
          </w:p>
        </w:tc>
        <w:tc>
          <w:tcPr>
            <w:tcW w:w="858" w:type="dxa"/>
          </w:tcPr>
          <w:p>
            <w:pPr>
              <w:pStyle w:val="TableParagraph"/>
              <w:rPr>
                <w:rFonts w:ascii="Times New Roman"/>
                <w:sz w:val="22"/>
              </w:rPr>
            </w:pPr>
          </w:p>
        </w:tc>
        <w:tc>
          <w:tcPr>
            <w:tcW w:w="4388" w:type="dxa"/>
          </w:tcPr>
          <w:p>
            <w:pPr>
              <w:pStyle w:val="TableParagraph"/>
              <w:rPr>
                <w:rFonts w:ascii="Times New Roman"/>
                <w:sz w:val="22"/>
              </w:rPr>
            </w:pPr>
          </w:p>
        </w:tc>
        <w:tc>
          <w:tcPr>
            <w:tcW w:w="855" w:type="dxa"/>
          </w:tcPr>
          <w:p>
            <w:pPr>
              <w:pStyle w:val="TableParagraph"/>
              <w:rPr>
                <w:rFonts w:ascii="Times New Roman"/>
                <w:sz w:val="22"/>
              </w:rPr>
            </w:pPr>
          </w:p>
        </w:tc>
      </w:tr>
    </w:tbl>
    <w:p>
      <w:pPr>
        <w:spacing w:after="0"/>
        <w:rPr>
          <w:rFonts w:ascii="Times New Roman"/>
          <w:sz w:val="22"/>
        </w:rPr>
        <w:sectPr>
          <w:pgSz w:w="11910" w:h="16840"/>
          <w:pgMar w:header="0" w:footer="961" w:top="680" w:bottom="1160" w:left="600" w:right="320"/>
        </w:sectPr>
      </w:pPr>
    </w:p>
    <w:tbl>
      <w:tblPr>
        <w:tblW w:w="0" w:type="auto"/>
        <w:jc w:val="left"/>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4"/>
        <w:gridCol w:w="4032"/>
        <w:gridCol w:w="3343"/>
      </w:tblGrid>
      <w:tr>
        <w:trPr>
          <w:trHeight w:val="1799" w:hRule="atLeast"/>
        </w:trPr>
        <w:tc>
          <w:tcPr>
            <w:tcW w:w="2834" w:type="dxa"/>
          </w:tcPr>
          <w:p>
            <w:pPr>
              <w:pStyle w:val="TableParagraph"/>
              <w:spacing w:before="48"/>
              <w:ind w:left="28"/>
              <w:rPr>
                <w:sz w:val="24"/>
              </w:rPr>
            </w:pPr>
            <w:r>
              <w:rPr>
                <w:spacing w:val="-3"/>
                <w:sz w:val="24"/>
              </w:rPr>
              <w:t>承辦單位</w:t>
            </w:r>
          </w:p>
        </w:tc>
        <w:tc>
          <w:tcPr>
            <w:tcW w:w="4032" w:type="dxa"/>
          </w:tcPr>
          <w:p>
            <w:pPr>
              <w:pStyle w:val="TableParagraph"/>
              <w:tabs>
                <w:tab w:pos="3388" w:val="left" w:leader="none"/>
              </w:tabs>
              <w:spacing w:before="48"/>
              <w:ind w:left="29"/>
              <w:rPr>
                <w:sz w:val="24"/>
              </w:rPr>
            </w:pPr>
            <w:r>
              <w:rPr>
                <w:sz w:val="24"/>
              </w:rPr>
              <w:t>主(會)</w:t>
            </w:r>
            <w:r>
              <w:rPr>
                <w:spacing w:val="-10"/>
                <w:sz w:val="24"/>
              </w:rPr>
              <w:t>計</w:t>
            </w:r>
            <w:r>
              <w:rPr>
                <w:sz w:val="24"/>
              </w:rPr>
              <w:tab/>
              <w:t>單</w:t>
            </w:r>
            <w:r>
              <w:rPr>
                <w:spacing w:val="-10"/>
                <w:sz w:val="24"/>
              </w:rPr>
              <w:t>位</w:t>
            </w:r>
          </w:p>
        </w:tc>
        <w:tc>
          <w:tcPr>
            <w:tcW w:w="3343" w:type="dxa"/>
          </w:tcPr>
          <w:p>
            <w:pPr>
              <w:pStyle w:val="TableParagraph"/>
              <w:spacing w:before="48"/>
              <w:ind w:left="29"/>
              <w:rPr>
                <w:sz w:val="24"/>
              </w:rPr>
            </w:pPr>
            <w:r>
              <w:rPr>
                <w:spacing w:val="-2"/>
                <w:sz w:val="24"/>
              </w:rPr>
              <w:t>機關學校首長</w:t>
            </w:r>
          </w:p>
        </w:tc>
      </w:tr>
      <w:tr>
        <w:trPr>
          <w:trHeight w:val="1439" w:hRule="atLeast"/>
        </w:trPr>
        <w:tc>
          <w:tcPr>
            <w:tcW w:w="10209" w:type="dxa"/>
            <w:gridSpan w:val="3"/>
          </w:tcPr>
          <w:p>
            <w:pPr>
              <w:pStyle w:val="TableParagraph"/>
              <w:tabs>
                <w:tab w:pos="2507" w:val="left" w:leader="none"/>
                <w:tab w:pos="4986" w:val="left" w:leader="none"/>
                <w:tab w:pos="7466" w:val="left" w:leader="none"/>
                <w:tab w:pos="9945" w:val="left" w:leader="none"/>
              </w:tabs>
              <w:spacing w:before="48"/>
              <w:ind w:left="28"/>
              <w:rPr>
                <w:sz w:val="24"/>
              </w:rPr>
            </w:pPr>
            <w:r>
              <w:rPr>
                <w:spacing w:val="-10"/>
                <w:sz w:val="24"/>
              </w:rPr>
              <w:t>分</w:t>
            </w:r>
            <w:r>
              <w:rPr>
                <w:sz w:val="24"/>
              </w:rPr>
              <w:tab/>
            </w:r>
            <w:r>
              <w:rPr>
                <w:spacing w:val="-10"/>
                <w:sz w:val="24"/>
              </w:rPr>
              <w:t>攤</w:t>
            </w:r>
            <w:r>
              <w:rPr>
                <w:sz w:val="24"/>
              </w:rPr>
              <w:tab/>
            </w:r>
            <w:r>
              <w:rPr>
                <w:spacing w:val="-10"/>
                <w:sz w:val="24"/>
              </w:rPr>
              <w:t>方</w:t>
            </w:r>
            <w:r>
              <w:rPr>
                <w:sz w:val="24"/>
              </w:rPr>
              <w:tab/>
            </w:r>
            <w:r>
              <w:rPr>
                <w:spacing w:val="-10"/>
                <w:sz w:val="24"/>
              </w:rPr>
              <w:t>式</w:t>
            </w:r>
            <w:r>
              <w:rPr>
                <w:sz w:val="24"/>
              </w:rPr>
              <w:tab/>
            </w:r>
            <w:r>
              <w:rPr>
                <w:spacing w:val="-10"/>
                <w:sz w:val="24"/>
              </w:rPr>
              <w:t>：</w:t>
            </w:r>
          </w:p>
          <w:p>
            <w:pPr>
              <w:pStyle w:val="TableParagraph"/>
              <w:tabs>
                <w:tab w:pos="2507" w:val="left" w:leader="none"/>
                <w:tab w:pos="4986" w:val="left" w:leader="none"/>
                <w:tab w:pos="7466" w:val="left" w:leader="none"/>
                <w:tab w:pos="9945" w:val="left" w:leader="none"/>
              </w:tabs>
              <w:spacing w:line="294" w:lineRule="exact" w:before="52"/>
              <w:ind w:left="28"/>
              <w:rPr>
                <w:sz w:val="24"/>
              </w:rPr>
            </w:pPr>
            <w:r>
              <w:rPr>
                <w:spacing w:val="-10"/>
                <w:sz w:val="24"/>
              </w:rPr>
              <w:t>□</w:t>
            </w:r>
            <w:r>
              <w:rPr>
                <w:sz w:val="24"/>
              </w:rPr>
              <w:tab/>
            </w:r>
            <w:r>
              <w:rPr>
                <w:spacing w:val="-10"/>
                <w:sz w:val="24"/>
              </w:rPr>
              <w:t>全</w:t>
            </w:r>
            <w:r>
              <w:rPr>
                <w:sz w:val="24"/>
              </w:rPr>
              <w:tab/>
            </w:r>
            <w:r>
              <w:rPr>
                <w:spacing w:val="-10"/>
                <w:sz w:val="24"/>
              </w:rPr>
              <w:t>額</w:t>
            </w:r>
            <w:r>
              <w:rPr>
                <w:sz w:val="24"/>
              </w:rPr>
              <w:tab/>
            </w:r>
            <w:r>
              <w:rPr>
                <w:spacing w:val="-10"/>
                <w:sz w:val="24"/>
              </w:rPr>
              <w:t>分</w:t>
            </w:r>
            <w:r>
              <w:rPr>
                <w:sz w:val="24"/>
              </w:rPr>
              <w:tab/>
            </w:r>
            <w:r>
              <w:rPr>
                <w:spacing w:val="-10"/>
                <w:sz w:val="24"/>
              </w:rPr>
              <w:t>攤</w:t>
            </w:r>
          </w:p>
          <w:p>
            <w:pPr>
              <w:pStyle w:val="TableParagraph"/>
              <w:numPr>
                <w:ilvl w:val="0"/>
                <w:numId w:val="16"/>
              </w:numPr>
              <w:tabs>
                <w:tab w:pos="306" w:val="left" w:leader="none"/>
                <w:tab w:pos="4348" w:val="left" w:leader="none"/>
              </w:tabs>
              <w:spacing w:line="360" w:lineRule="exact" w:before="0" w:after="0"/>
              <w:ind w:left="28" w:right="11" w:firstLine="0"/>
              <w:jc w:val="left"/>
              <w:rPr>
                <w:sz w:val="24"/>
              </w:rPr>
            </w:pPr>
            <w:r>
              <w:rPr>
                <w:spacing w:val="38"/>
                <w:sz w:val="24"/>
              </w:rPr>
              <w:t>部分分攤</w:t>
            </w:r>
            <w:r>
              <w:rPr>
                <w:sz w:val="24"/>
              </w:rPr>
              <w:t>(</w:t>
            </w:r>
            <w:r>
              <w:rPr>
                <w:spacing w:val="-82"/>
                <w:sz w:val="24"/>
              </w:rPr>
              <w:t> </w:t>
            </w:r>
            <w:r>
              <w:rPr>
                <w:spacing w:val="38"/>
                <w:sz w:val="24"/>
              </w:rPr>
              <w:t>學校</w:t>
            </w:r>
            <w:r>
              <w:rPr>
                <w:spacing w:val="40"/>
                <w:sz w:val="24"/>
              </w:rPr>
              <w:t>自</w:t>
            </w:r>
            <w:r>
              <w:rPr>
                <w:spacing w:val="38"/>
                <w:sz w:val="24"/>
              </w:rPr>
              <w:t>籌至少</w:t>
            </w:r>
            <w:r>
              <w:rPr>
                <w:sz w:val="24"/>
              </w:rPr>
              <w:t>500</w:t>
            </w:r>
            <w:r>
              <w:rPr>
                <w:spacing w:val="-82"/>
                <w:sz w:val="24"/>
              </w:rPr>
              <w:t> </w:t>
            </w:r>
            <w:r>
              <w:rPr>
                <w:spacing w:val="38"/>
                <w:sz w:val="24"/>
              </w:rPr>
              <w:t>元</w:t>
            </w:r>
            <w:r>
              <w:rPr>
                <w:sz w:val="24"/>
              </w:rPr>
              <w:t>，</w:t>
            </w:r>
            <w:r>
              <w:rPr>
                <w:spacing w:val="-82"/>
                <w:sz w:val="24"/>
              </w:rPr>
              <w:t> </w:t>
            </w:r>
            <w:r>
              <w:rPr>
                <w:rFonts w:ascii="Microsoft JhengHei" w:hAnsi="Microsoft JhengHei" w:eastAsia="Microsoft JhengHei"/>
                <w:b/>
                <w:spacing w:val="40"/>
                <w:sz w:val="24"/>
              </w:rPr>
              <w:t>倘</w:t>
            </w:r>
            <w:r>
              <w:rPr>
                <w:rFonts w:ascii="Microsoft JhengHei" w:hAnsi="Microsoft JhengHei" w:eastAsia="Microsoft JhengHei"/>
                <w:b/>
                <w:spacing w:val="38"/>
                <w:sz w:val="24"/>
              </w:rPr>
              <w:t>實際</w:t>
            </w:r>
            <w:r>
              <w:rPr>
                <w:rFonts w:ascii="Microsoft JhengHei" w:hAnsi="Microsoft JhengHei" w:eastAsia="Microsoft JhengHei"/>
                <w:b/>
                <w:spacing w:val="40"/>
                <w:sz w:val="24"/>
              </w:rPr>
              <w:t>總</w:t>
            </w:r>
            <w:r>
              <w:rPr>
                <w:rFonts w:ascii="Microsoft JhengHei" w:hAnsi="Microsoft JhengHei" w:eastAsia="Microsoft JhengHei"/>
                <w:b/>
                <w:spacing w:val="38"/>
                <w:sz w:val="24"/>
              </w:rPr>
              <w:t>經費較原計畫低</w:t>
            </w:r>
            <w:r>
              <w:rPr>
                <w:rFonts w:ascii="Microsoft JhengHei" w:hAnsi="Microsoft JhengHei" w:eastAsia="Microsoft JhengHei"/>
                <w:b/>
                <w:sz w:val="24"/>
              </w:rPr>
              <w:t>，</w:t>
            </w:r>
            <w:r>
              <w:rPr>
                <w:rFonts w:ascii="Microsoft JhengHei" w:hAnsi="Microsoft JhengHei" w:eastAsia="Microsoft JhengHei"/>
                <w:b/>
                <w:spacing w:val="-20"/>
                <w:sz w:val="24"/>
              </w:rPr>
              <w:t> </w:t>
            </w:r>
            <w:r>
              <w:rPr>
                <w:rFonts w:ascii="Microsoft JhengHei" w:hAnsi="Microsoft JhengHei" w:eastAsia="Microsoft JhengHei"/>
                <w:b/>
                <w:spacing w:val="38"/>
                <w:sz w:val="24"/>
              </w:rPr>
              <w:t>自籌款將按比例</w:t>
            </w:r>
            <w:r>
              <w:rPr>
                <w:rFonts w:ascii="Microsoft JhengHei" w:hAnsi="Microsoft JhengHei" w:eastAsia="Microsoft JhengHei"/>
                <w:b/>
                <w:spacing w:val="40"/>
                <w:sz w:val="24"/>
              </w:rPr>
              <w:t>酌降</w:t>
            </w:r>
            <w:r>
              <w:rPr>
                <w:sz w:val="24"/>
              </w:rPr>
              <w:t>) </w:t>
            </w:r>
            <w:r>
              <w:rPr>
                <w:spacing w:val="-2"/>
                <w:sz w:val="24"/>
              </w:rPr>
              <w:t>(指定項目分攤□是■否)【分攤比率</w:t>
            </w:r>
            <w:r>
              <w:rPr>
                <w:sz w:val="24"/>
              </w:rPr>
              <w:tab/>
            </w:r>
            <w:r>
              <w:rPr>
                <w:spacing w:val="-6"/>
                <w:sz w:val="24"/>
              </w:rPr>
              <w:t>％】</w:t>
            </w:r>
          </w:p>
        </w:tc>
      </w:tr>
      <w:tr>
        <w:trPr>
          <w:trHeight w:val="3602" w:hRule="atLeast"/>
        </w:trPr>
        <w:tc>
          <w:tcPr>
            <w:tcW w:w="10209" w:type="dxa"/>
            <w:gridSpan w:val="3"/>
          </w:tcPr>
          <w:p>
            <w:pPr>
              <w:pStyle w:val="TableParagraph"/>
              <w:spacing w:before="50"/>
              <w:ind w:left="28"/>
              <w:rPr>
                <w:sz w:val="24"/>
              </w:rPr>
            </w:pPr>
            <w:r>
              <w:rPr>
                <w:spacing w:val="-4"/>
                <w:sz w:val="24"/>
              </w:rPr>
              <w:t>備註：</w:t>
            </w:r>
          </w:p>
          <w:p>
            <w:pPr>
              <w:pStyle w:val="TableParagraph"/>
              <w:numPr>
                <w:ilvl w:val="0"/>
                <w:numId w:val="17"/>
              </w:numPr>
              <w:tabs>
                <w:tab w:pos="508" w:val="left" w:leader="none"/>
              </w:tabs>
              <w:spacing w:line="280" w:lineRule="auto" w:before="52" w:after="0"/>
              <w:ind w:left="508" w:right="9" w:hanging="480"/>
              <w:jc w:val="both"/>
              <w:rPr>
                <w:sz w:val="24"/>
              </w:rPr>
            </w:pPr>
            <w:r>
              <w:rPr>
                <w:spacing w:val="-2"/>
                <w:sz w:val="24"/>
              </w:rPr>
              <w:t>同一計畫向本會及其他機關申請分攤時，應於計畫項目經費申請表內，詳列向本會及其他機關申請分攤之項目及金額，如有隱匿不實或造假情事，本會應撤銷該分攤案件，並收回已撥</w:t>
            </w:r>
            <w:r>
              <w:rPr>
                <w:spacing w:val="-4"/>
                <w:sz w:val="24"/>
              </w:rPr>
              <w:t>付款項。</w:t>
            </w:r>
          </w:p>
          <w:p>
            <w:pPr>
              <w:pStyle w:val="TableParagraph"/>
              <w:numPr>
                <w:ilvl w:val="0"/>
                <w:numId w:val="17"/>
              </w:numPr>
              <w:tabs>
                <w:tab w:pos="508" w:val="left" w:leader="none"/>
              </w:tabs>
              <w:spacing w:line="256" w:lineRule="auto" w:before="1" w:after="0"/>
              <w:ind w:left="508" w:right="9" w:hanging="480"/>
              <w:jc w:val="both"/>
              <w:rPr>
                <w:rFonts w:ascii="Times New Roman" w:eastAsia="Times New Roman"/>
                <w:sz w:val="24"/>
              </w:rPr>
            </w:pPr>
            <w:r>
              <w:rPr>
                <w:spacing w:val="4"/>
                <w:sz w:val="24"/>
              </w:rPr>
              <w:t>分攤計畫除依</w:t>
            </w:r>
            <w:r>
              <w:rPr>
                <w:rFonts w:ascii="PMingLiU-ExtB" w:eastAsia="PMingLiU-ExtB"/>
                <w:spacing w:val="4"/>
                <w:sz w:val="24"/>
              </w:rPr>
              <w:t>「</w:t>
            </w:r>
            <w:r>
              <w:rPr>
                <w:spacing w:val="4"/>
                <w:sz w:val="24"/>
              </w:rPr>
              <w:t>教育部補助及委辦經費核撥結報作業要點</w:t>
            </w:r>
            <w:r>
              <w:rPr>
                <w:rFonts w:ascii="PMingLiU-ExtB" w:eastAsia="PMingLiU-ExtB"/>
                <w:spacing w:val="4"/>
                <w:sz w:val="24"/>
              </w:rPr>
              <w:t>」</w:t>
            </w:r>
            <w:r>
              <w:rPr>
                <w:spacing w:val="4"/>
                <w:sz w:val="24"/>
              </w:rPr>
              <w:t>第4點規定之情形外，以不分攤</w:t>
            </w:r>
            <w:r>
              <w:rPr>
                <w:sz w:val="24"/>
              </w:rPr>
              <w:t>人事費、內部場地使用費及行政管理費為原則。</w:t>
            </w:r>
          </w:p>
          <w:p>
            <w:pPr>
              <w:pStyle w:val="TableParagraph"/>
              <w:numPr>
                <w:ilvl w:val="0"/>
                <w:numId w:val="17"/>
              </w:numPr>
              <w:tabs>
                <w:tab w:pos="508" w:val="left" w:leader="none"/>
              </w:tabs>
              <w:spacing w:line="280" w:lineRule="auto" w:before="32" w:after="0"/>
              <w:ind w:left="508" w:right="11" w:hanging="480"/>
              <w:jc w:val="both"/>
              <w:rPr>
                <w:sz w:val="24"/>
              </w:rPr>
            </w:pPr>
            <w:r>
              <w:rPr>
                <w:sz w:val="24"/>
              </w:rPr>
              <w:t>申請分攤經費，其計畫執行涉及需依「政府機關政策文宣規劃執行注意事項」、預算法第62</w:t>
            </w:r>
            <w:r>
              <w:rPr>
                <w:spacing w:val="2"/>
                <w:sz w:val="24"/>
              </w:rPr>
              <w:t>條之1</w:t>
            </w:r>
            <w:r>
              <w:rPr>
                <w:spacing w:val="-5"/>
                <w:sz w:val="24"/>
              </w:rPr>
              <w:t>及其執行原則等相關規定辦理者，應明確標示其為「廣告」，且揭示贊助機關</w:t>
            </w:r>
            <w:r>
              <w:rPr>
                <w:spacing w:val="2"/>
                <w:sz w:val="24"/>
              </w:rPr>
              <w:t>（</w:t>
            </w:r>
            <w:r>
              <w:rPr>
                <w:sz w:val="24"/>
              </w:rPr>
              <w:t>客家委員會）名稱，並不得以置入性行銷方式進行。</w:t>
            </w:r>
          </w:p>
          <w:p>
            <w:pPr>
              <w:pStyle w:val="TableParagraph"/>
              <w:spacing w:line="292" w:lineRule="exact" w:before="1"/>
              <w:ind w:left="28"/>
              <w:rPr>
                <w:sz w:val="24"/>
              </w:rPr>
            </w:pPr>
            <w:r>
              <w:rPr>
                <w:spacing w:val="-1"/>
                <w:sz w:val="24"/>
              </w:rPr>
              <w:t>※申請分攤單位請依實際需求，自行增刪經費項目。</w:t>
            </w:r>
          </w:p>
        </w:tc>
      </w:tr>
    </w:tbl>
    <w:sectPr>
      <w:type w:val="continuous"/>
      <w:pgSz w:w="11910" w:h="16840"/>
      <w:pgMar w:header="0" w:footer="961" w:top="680" w:bottom="1160" w:left="60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PMingLiU-ExtB">
    <w:altName w:val="PMingLiU-ExtB"/>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2016">
              <wp:simplePos x="0" y="0"/>
              <wp:positionH relativeFrom="page">
                <wp:posOffset>3709415</wp:posOffset>
              </wp:positionH>
              <wp:positionV relativeFrom="page">
                <wp:posOffset>10213396</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79987pt;margin-top:804.204468pt;width:12pt;height:13.05pt;mso-position-horizontal-relative:page;mso-position-vertical-relative:page;z-index:-16254464" type="#_x0000_t202" id="docshape1" filled="false" stroked="false">
              <v:textbox inset="0,0,0,0">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2528">
              <wp:simplePos x="0" y="0"/>
              <wp:positionH relativeFrom="page">
                <wp:posOffset>3709415</wp:posOffset>
              </wp:positionH>
              <wp:positionV relativeFrom="page">
                <wp:posOffset>9763817</wp:posOffset>
              </wp:positionV>
              <wp:extent cx="15240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2400" cy="165735"/>
                      </a:xfrm>
                      <a:prstGeom prst="rect">
                        <a:avLst/>
                      </a:prstGeom>
                    </wps:spPr>
                    <wps:txbx>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6</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 style="position:absolute;margin-left:292.079987pt;margin-top:768.804504pt;width:12pt;height:13.05pt;mso-position-horizontal-relative:page;mso-position-vertical-relative:page;z-index:-16253952" type="#_x0000_t202" id="docshape3" filled="false" stroked="false">
              <v:textbox inset="0,0,0,0">
                <w:txbxContent>
                  <w:p>
                    <w:pPr>
                      <w:spacing w:before="10"/>
                      <w:ind w:left="60" w:right="0" w:firstLine="0"/>
                      <w:jc w:val="left"/>
                      <w:rPr>
                        <w:rFonts w:ascii="Times New Roman"/>
                        <w:sz w:val="20"/>
                      </w:rPr>
                    </w:pPr>
                    <w:r>
                      <w:rPr>
                        <w:rFonts w:ascii="Times New Roman"/>
                        <w:spacing w:val="-10"/>
                        <w:sz w:val="20"/>
                      </w:rPr>
                      <w:fldChar w:fldCharType="begin"/>
                    </w:r>
                    <w:r>
                      <w:rPr>
                        <w:rFonts w:ascii="Times New Roman"/>
                        <w:spacing w:val="-10"/>
                        <w:sz w:val="20"/>
                      </w:rPr>
                      <w:instrText> PAGE </w:instrText>
                    </w:r>
                    <w:r>
                      <w:rPr>
                        <w:rFonts w:ascii="Times New Roman"/>
                        <w:spacing w:val="-10"/>
                        <w:sz w:val="20"/>
                      </w:rPr>
                      <w:fldChar w:fldCharType="separate"/>
                    </w:r>
                    <w:r>
                      <w:rPr>
                        <w:rFonts w:ascii="Times New Roman"/>
                        <w:spacing w:val="-10"/>
                        <w:sz w:val="20"/>
                      </w:rPr>
                      <w:t>6</w:t>
                    </w:r>
                    <w:r>
                      <w:rPr>
                        <w:rFonts w:ascii="Times New Roman"/>
                        <w:spacing w:val="-10"/>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3040">
              <wp:simplePos x="0" y="0"/>
              <wp:positionH relativeFrom="page">
                <wp:posOffset>3678935</wp:posOffset>
              </wp:positionH>
              <wp:positionV relativeFrom="page">
                <wp:posOffset>9936029</wp:posOffset>
              </wp:positionV>
              <wp:extent cx="217170"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289.679993pt;margin-top:782.364502pt;width:17.1pt;height:13.05pt;mso-position-horizontal-relative:page;mso-position-vertical-relative:page;z-index:-16253440" type="#_x0000_t202" id="docshape13"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508" w:hanging="480"/>
        <w:jc w:val="left"/>
      </w:pPr>
      <w:rPr>
        <w:rFonts w:hint="default"/>
        <w:spacing w:val="0"/>
        <w:w w:val="100"/>
        <w:lang w:val="en-US" w:eastAsia="zh-TW" w:bidi="ar-SA"/>
      </w:rPr>
    </w:lvl>
    <w:lvl w:ilvl="1">
      <w:start w:val="0"/>
      <w:numFmt w:val="bullet"/>
      <w:lvlText w:val="•"/>
      <w:lvlJc w:val="left"/>
      <w:pPr>
        <w:ind w:left="1469" w:hanging="480"/>
      </w:pPr>
      <w:rPr>
        <w:rFonts w:hint="default"/>
        <w:lang w:val="en-US" w:eastAsia="zh-TW" w:bidi="ar-SA"/>
      </w:rPr>
    </w:lvl>
    <w:lvl w:ilvl="2">
      <w:start w:val="0"/>
      <w:numFmt w:val="bullet"/>
      <w:lvlText w:val="•"/>
      <w:lvlJc w:val="left"/>
      <w:pPr>
        <w:ind w:left="2439" w:hanging="480"/>
      </w:pPr>
      <w:rPr>
        <w:rFonts w:hint="default"/>
        <w:lang w:val="en-US" w:eastAsia="zh-TW" w:bidi="ar-SA"/>
      </w:rPr>
    </w:lvl>
    <w:lvl w:ilvl="3">
      <w:start w:val="0"/>
      <w:numFmt w:val="bullet"/>
      <w:lvlText w:val="•"/>
      <w:lvlJc w:val="left"/>
      <w:pPr>
        <w:ind w:left="3409" w:hanging="480"/>
      </w:pPr>
      <w:rPr>
        <w:rFonts w:hint="default"/>
        <w:lang w:val="en-US" w:eastAsia="zh-TW" w:bidi="ar-SA"/>
      </w:rPr>
    </w:lvl>
    <w:lvl w:ilvl="4">
      <w:start w:val="0"/>
      <w:numFmt w:val="bullet"/>
      <w:lvlText w:val="•"/>
      <w:lvlJc w:val="left"/>
      <w:pPr>
        <w:ind w:left="4379" w:hanging="480"/>
      </w:pPr>
      <w:rPr>
        <w:rFonts w:hint="default"/>
        <w:lang w:val="en-US" w:eastAsia="zh-TW" w:bidi="ar-SA"/>
      </w:rPr>
    </w:lvl>
    <w:lvl w:ilvl="5">
      <w:start w:val="0"/>
      <w:numFmt w:val="bullet"/>
      <w:lvlText w:val="•"/>
      <w:lvlJc w:val="left"/>
      <w:pPr>
        <w:ind w:left="5349" w:hanging="480"/>
      </w:pPr>
      <w:rPr>
        <w:rFonts w:hint="default"/>
        <w:lang w:val="en-US" w:eastAsia="zh-TW" w:bidi="ar-SA"/>
      </w:rPr>
    </w:lvl>
    <w:lvl w:ilvl="6">
      <w:start w:val="0"/>
      <w:numFmt w:val="bullet"/>
      <w:lvlText w:val="•"/>
      <w:lvlJc w:val="left"/>
      <w:pPr>
        <w:ind w:left="6319" w:hanging="480"/>
      </w:pPr>
      <w:rPr>
        <w:rFonts w:hint="default"/>
        <w:lang w:val="en-US" w:eastAsia="zh-TW" w:bidi="ar-SA"/>
      </w:rPr>
    </w:lvl>
    <w:lvl w:ilvl="7">
      <w:start w:val="0"/>
      <w:numFmt w:val="bullet"/>
      <w:lvlText w:val="•"/>
      <w:lvlJc w:val="left"/>
      <w:pPr>
        <w:ind w:left="7289" w:hanging="480"/>
      </w:pPr>
      <w:rPr>
        <w:rFonts w:hint="default"/>
        <w:lang w:val="en-US" w:eastAsia="zh-TW" w:bidi="ar-SA"/>
      </w:rPr>
    </w:lvl>
    <w:lvl w:ilvl="8">
      <w:start w:val="0"/>
      <w:numFmt w:val="bullet"/>
      <w:lvlText w:val="•"/>
      <w:lvlJc w:val="left"/>
      <w:pPr>
        <w:ind w:left="8259" w:hanging="480"/>
      </w:pPr>
      <w:rPr>
        <w:rFonts w:hint="default"/>
        <w:lang w:val="en-US" w:eastAsia="zh-TW" w:bidi="ar-SA"/>
      </w:rPr>
    </w:lvl>
  </w:abstractNum>
  <w:abstractNum w:abstractNumId="15">
    <w:multiLevelType w:val="hybridMultilevel"/>
    <w:lvl w:ilvl="0">
      <w:start w:val="0"/>
      <w:numFmt w:val="bullet"/>
      <w:lvlText w:val="■"/>
      <w:lvlJc w:val="left"/>
      <w:pPr>
        <w:ind w:left="28" w:hanging="279"/>
      </w:pPr>
      <w:rPr>
        <w:rFonts w:hint="default" w:ascii="SimSun" w:hAnsi="SimSun" w:eastAsia="SimSun" w:cs="SimSun"/>
        <w:b w:val="0"/>
        <w:bCs w:val="0"/>
        <w:i w:val="0"/>
        <w:iCs w:val="0"/>
        <w:spacing w:val="0"/>
        <w:w w:val="100"/>
        <w:sz w:val="24"/>
        <w:szCs w:val="24"/>
        <w:lang w:val="en-US" w:eastAsia="zh-TW" w:bidi="ar-SA"/>
      </w:rPr>
    </w:lvl>
    <w:lvl w:ilvl="1">
      <w:start w:val="0"/>
      <w:numFmt w:val="bullet"/>
      <w:lvlText w:val="•"/>
      <w:lvlJc w:val="left"/>
      <w:pPr>
        <w:ind w:left="1037" w:hanging="279"/>
      </w:pPr>
      <w:rPr>
        <w:rFonts w:hint="default"/>
        <w:lang w:val="en-US" w:eastAsia="zh-TW" w:bidi="ar-SA"/>
      </w:rPr>
    </w:lvl>
    <w:lvl w:ilvl="2">
      <w:start w:val="0"/>
      <w:numFmt w:val="bullet"/>
      <w:lvlText w:val="•"/>
      <w:lvlJc w:val="left"/>
      <w:pPr>
        <w:ind w:left="2055" w:hanging="279"/>
      </w:pPr>
      <w:rPr>
        <w:rFonts w:hint="default"/>
        <w:lang w:val="en-US" w:eastAsia="zh-TW" w:bidi="ar-SA"/>
      </w:rPr>
    </w:lvl>
    <w:lvl w:ilvl="3">
      <w:start w:val="0"/>
      <w:numFmt w:val="bullet"/>
      <w:lvlText w:val="•"/>
      <w:lvlJc w:val="left"/>
      <w:pPr>
        <w:ind w:left="3073" w:hanging="279"/>
      </w:pPr>
      <w:rPr>
        <w:rFonts w:hint="default"/>
        <w:lang w:val="en-US" w:eastAsia="zh-TW" w:bidi="ar-SA"/>
      </w:rPr>
    </w:lvl>
    <w:lvl w:ilvl="4">
      <w:start w:val="0"/>
      <w:numFmt w:val="bullet"/>
      <w:lvlText w:val="•"/>
      <w:lvlJc w:val="left"/>
      <w:pPr>
        <w:ind w:left="4091" w:hanging="279"/>
      </w:pPr>
      <w:rPr>
        <w:rFonts w:hint="default"/>
        <w:lang w:val="en-US" w:eastAsia="zh-TW" w:bidi="ar-SA"/>
      </w:rPr>
    </w:lvl>
    <w:lvl w:ilvl="5">
      <w:start w:val="0"/>
      <w:numFmt w:val="bullet"/>
      <w:lvlText w:val="•"/>
      <w:lvlJc w:val="left"/>
      <w:pPr>
        <w:ind w:left="5109" w:hanging="279"/>
      </w:pPr>
      <w:rPr>
        <w:rFonts w:hint="default"/>
        <w:lang w:val="en-US" w:eastAsia="zh-TW" w:bidi="ar-SA"/>
      </w:rPr>
    </w:lvl>
    <w:lvl w:ilvl="6">
      <w:start w:val="0"/>
      <w:numFmt w:val="bullet"/>
      <w:lvlText w:val="•"/>
      <w:lvlJc w:val="left"/>
      <w:pPr>
        <w:ind w:left="6127" w:hanging="279"/>
      </w:pPr>
      <w:rPr>
        <w:rFonts w:hint="default"/>
        <w:lang w:val="en-US" w:eastAsia="zh-TW" w:bidi="ar-SA"/>
      </w:rPr>
    </w:lvl>
    <w:lvl w:ilvl="7">
      <w:start w:val="0"/>
      <w:numFmt w:val="bullet"/>
      <w:lvlText w:val="•"/>
      <w:lvlJc w:val="left"/>
      <w:pPr>
        <w:ind w:left="7145" w:hanging="279"/>
      </w:pPr>
      <w:rPr>
        <w:rFonts w:hint="default"/>
        <w:lang w:val="en-US" w:eastAsia="zh-TW" w:bidi="ar-SA"/>
      </w:rPr>
    </w:lvl>
    <w:lvl w:ilvl="8">
      <w:start w:val="0"/>
      <w:numFmt w:val="bullet"/>
      <w:lvlText w:val="•"/>
      <w:lvlJc w:val="left"/>
      <w:pPr>
        <w:ind w:left="8163" w:hanging="279"/>
      </w:pPr>
      <w:rPr>
        <w:rFonts w:hint="default"/>
        <w:lang w:val="en-US" w:eastAsia="zh-TW" w:bidi="ar-SA"/>
      </w:rPr>
    </w:lvl>
  </w:abstractNum>
  <w:abstractNum w:abstractNumId="14">
    <w:multiLevelType w:val="hybridMultilevel"/>
    <w:lvl w:ilvl="0">
      <w:start w:val="1"/>
      <w:numFmt w:val="decimal"/>
      <w:lvlText w:val="%1."/>
      <w:lvlJc w:val="left"/>
      <w:pPr>
        <w:ind w:left="262" w:hanging="257"/>
        <w:jc w:val="left"/>
      </w:pPr>
      <w:rPr>
        <w:rFonts w:hint="default" w:ascii="SimSun" w:hAnsi="SimSun" w:eastAsia="SimSun" w:cs="SimSun"/>
        <w:b w:val="0"/>
        <w:bCs w:val="0"/>
        <w:i w:val="0"/>
        <w:iCs w:val="0"/>
        <w:spacing w:val="0"/>
        <w:w w:val="99"/>
        <w:sz w:val="22"/>
        <w:szCs w:val="22"/>
        <w:lang w:val="en-US" w:eastAsia="zh-TW" w:bidi="ar-SA"/>
      </w:rPr>
    </w:lvl>
    <w:lvl w:ilvl="1">
      <w:start w:val="0"/>
      <w:numFmt w:val="bullet"/>
      <w:lvlText w:val="•"/>
      <w:lvlJc w:val="left"/>
      <w:pPr>
        <w:ind w:left="671" w:hanging="257"/>
      </w:pPr>
      <w:rPr>
        <w:rFonts w:hint="default"/>
        <w:lang w:val="en-US" w:eastAsia="zh-TW" w:bidi="ar-SA"/>
      </w:rPr>
    </w:lvl>
    <w:lvl w:ilvl="2">
      <w:start w:val="0"/>
      <w:numFmt w:val="bullet"/>
      <w:lvlText w:val="•"/>
      <w:lvlJc w:val="left"/>
      <w:pPr>
        <w:ind w:left="1083" w:hanging="257"/>
      </w:pPr>
      <w:rPr>
        <w:rFonts w:hint="default"/>
        <w:lang w:val="en-US" w:eastAsia="zh-TW" w:bidi="ar-SA"/>
      </w:rPr>
    </w:lvl>
    <w:lvl w:ilvl="3">
      <w:start w:val="0"/>
      <w:numFmt w:val="bullet"/>
      <w:lvlText w:val="•"/>
      <w:lvlJc w:val="left"/>
      <w:pPr>
        <w:ind w:left="1495" w:hanging="257"/>
      </w:pPr>
      <w:rPr>
        <w:rFonts w:hint="default"/>
        <w:lang w:val="en-US" w:eastAsia="zh-TW" w:bidi="ar-SA"/>
      </w:rPr>
    </w:lvl>
    <w:lvl w:ilvl="4">
      <w:start w:val="0"/>
      <w:numFmt w:val="bullet"/>
      <w:lvlText w:val="•"/>
      <w:lvlJc w:val="left"/>
      <w:pPr>
        <w:ind w:left="1907" w:hanging="257"/>
      </w:pPr>
      <w:rPr>
        <w:rFonts w:hint="default"/>
        <w:lang w:val="en-US" w:eastAsia="zh-TW" w:bidi="ar-SA"/>
      </w:rPr>
    </w:lvl>
    <w:lvl w:ilvl="5">
      <w:start w:val="0"/>
      <w:numFmt w:val="bullet"/>
      <w:lvlText w:val="•"/>
      <w:lvlJc w:val="left"/>
      <w:pPr>
        <w:ind w:left="2319" w:hanging="257"/>
      </w:pPr>
      <w:rPr>
        <w:rFonts w:hint="default"/>
        <w:lang w:val="en-US" w:eastAsia="zh-TW" w:bidi="ar-SA"/>
      </w:rPr>
    </w:lvl>
    <w:lvl w:ilvl="6">
      <w:start w:val="0"/>
      <w:numFmt w:val="bullet"/>
      <w:lvlText w:val="•"/>
      <w:lvlJc w:val="left"/>
      <w:pPr>
        <w:ind w:left="2730" w:hanging="257"/>
      </w:pPr>
      <w:rPr>
        <w:rFonts w:hint="default"/>
        <w:lang w:val="en-US" w:eastAsia="zh-TW" w:bidi="ar-SA"/>
      </w:rPr>
    </w:lvl>
    <w:lvl w:ilvl="7">
      <w:start w:val="0"/>
      <w:numFmt w:val="bullet"/>
      <w:lvlText w:val="•"/>
      <w:lvlJc w:val="left"/>
      <w:pPr>
        <w:ind w:left="3142" w:hanging="257"/>
      </w:pPr>
      <w:rPr>
        <w:rFonts w:hint="default"/>
        <w:lang w:val="en-US" w:eastAsia="zh-TW" w:bidi="ar-SA"/>
      </w:rPr>
    </w:lvl>
    <w:lvl w:ilvl="8">
      <w:start w:val="0"/>
      <w:numFmt w:val="bullet"/>
      <w:lvlText w:val="•"/>
      <w:lvlJc w:val="left"/>
      <w:pPr>
        <w:ind w:left="3554" w:hanging="257"/>
      </w:pPr>
      <w:rPr>
        <w:rFonts w:hint="default"/>
        <w:lang w:val="en-US" w:eastAsia="zh-TW" w:bidi="ar-SA"/>
      </w:rPr>
    </w:lvl>
  </w:abstractNum>
  <w:abstractNum w:abstractNumId="13">
    <w:multiLevelType w:val="hybridMultilevel"/>
    <w:lvl w:ilvl="0">
      <w:start w:val="0"/>
      <w:numFmt w:val="bullet"/>
      <w:lvlText w:val="○"/>
      <w:lvlJc w:val="left"/>
      <w:pPr>
        <w:ind w:left="266" w:hanging="241"/>
      </w:pPr>
      <w:rPr>
        <w:rFonts w:hint="default" w:ascii="SimSun" w:hAnsi="SimSun" w:eastAsia="SimSun" w:cs="SimSun"/>
        <w:b w:val="0"/>
        <w:bCs w:val="0"/>
        <w:i w:val="0"/>
        <w:iCs w:val="0"/>
        <w:spacing w:val="0"/>
        <w:w w:val="99"/>
        <w:sz w:val="22"/>
        <w:szCs w:val="22"/>
        <w:lang w:val="en-US" w:eastAsia="zh-TW" w:bidi="ar-SA"/>
      </w:rPr>
    </w:lvl>
    <w:lvl w:ilvl="1">
      <w:start w:val="0"/>
      <w:numFmt w:val="bullet"/>
      <w:lvlText w:val="•"/>
      <w:lvlJc w:val="left"/>
      <w:pPr>
        <w:ind w:left="360" w:hanging="241"/>
      </w:pPr>
      <w:rPr>
        <w:rFonts w:hint="default"/>
        <w:lang w:val="en-US" w:eastAsia="zh-TW" w:bidi="ar-SA"/>
      </w:rPr>
    </w:lvl>
    <w:lvl w:ilvl="2">
      <w:start w:val="0"/>
      <w:numFmt w:val="bullet"/>
      <w:lvlText w:val="•"/>
      <w:lvlJc w:val="left"/>
      <w:pPr>
        <w:ind w:left="461" w:hanging="241"/>
      </w:pPr>
      <w:rPr>
        <w:rFonts w:hint="default"/>
        <w:lang w:val="en-US" w:eastAsia="zh-TW" w:bidi="ar-SA"/>
      </w:rPr>
    </w:lvl>
    <w:lvl w:ilvl="3">
      <w:start w:val="0"/>
      <w:numFmt w:val="bullet"/>
      <w:lvlText w:val="•"/>
      <w:lvlJc w:val="left"/>
      <w:pPr>
        <w:ind w:left="562" w:hanging="241"/>
      </w:pPr>
      <w:rPr>
        <w:rFonts w:hint="default"/>
        <w:lang w:val="en-US" w:eastAsia="zh-TW" w:bidi="ar-SA"/>
      </w:rPr>
    </w:lvl>
    <w:lvl w:ilvl="4">
      <w:start w:val="0"/>
      <w:numFmt w:val="bullet"/>
      <w:lvlText w:val="•"/>
      <w:lvlJc w:val="left"/>
      <w:pPr>
        <w:ind w:left="663" w:hanging="241"/>
      </w:pPr>
      <w:rPr>
        <w:rFonts w:hint="default"/>
        <w:lang w:val="en-US" w:eastAsia="zh-TW" w:bidi="ar-SA"/>
      </w:rPr>
    </w:lvl>
    <w:lvl w:ilvl="5">
      <w:start w:val="0"/>
      <w:numFmt w:val="bullet"/>
      <w:lvlText w:val="•"/>
      <w:lvlJc w:val="left"/>
      <w:pPr>
        <w:ind w:left="764" w:hanging="241"/>
      </w:pPr>
      <w:rPr>
        <w:rFonts w:hint="default"/>
        <w:lang w:val="en-US" w:eastAsia="zh-TW" w:bidi="ar-SA"/>
      </w:rPr>
    </w:lvl>
    <w:lvl w:ilvl="6">
      <w:start w:val="0"/>
      <w:numFmt w:val="bullet"/>
      <w:lvlText w:val="•"/>
      <w:lvlJc w:val="left"/>
      <w:pPr>
        <w:ind w:left="864" w:hanging="241"/>
      </w:pPr>
      <w:rPr>
        <w:rFonts w:hint="default"/>
        <w:lang w:val="en-US" w:eastAsia="zh-TW" w:bidi="ar-SA"/>
      </w:rPr>
    </w:lvl>
    <w:lvl w:ilvl="7">
      <w:start w:val="0"/>
      <w:numFmt w:val="bullet"/>
      <w:lvlText w:val="•"/>
      <w:lvlJc w:val="left"/>
      <w:pPr>
        <w:ind w:left="965" w:hanging="241"/>
      </w:pPr>
      <w:rPr>
        <w:rFonts w:hint="default"/>
        <w:lang w:val="en-US" w:eastAsia="zh-TW" w:bidi="ar-SA"/>
      </w:rPr>
    </w:lvl>
    <w:lvl w:ilvl="8">
      <w:start w:val="0"/>
      <w:numFmt w:val="bullet"/>
      <w:lvlText w:val="•"/>
      <w:lvlJc w:val="left"/>
      <w:pPr>
        <w:ind w:left="1066" w:hanging="241"/>
      </w:pPr>
      <w:rPr>
        <w:rFonts w:hint="default"/>
        <w:lang w:val="en-US" w:eastAsia="zh-TW" w:bidi="ar-SA"/>
      </w:rPr>
    </w:lvl>
  </w:abstractNum>
  <w:abstractNum w:abstractNumId="12">
    <w:multiLevelType w:val="hybridMultilevel"/>
    <w:lvl w:ilvl="0">
      <w:start w:val="1"/>
      <w:numFmt w:val="decimal"/>
      <w:lvlText w:val="%1."/>
      <w:lvlJc w:val="left"/>
      <w:pPr>
        <w:ind w:left="22" w:hanging="241"/>
        <w:jc w:val="left"/>
      </w:pPr>
      <w:rPr>
        <w:rFonts w:hint="default" w:ascii="SimSun" w:hAnsi="SimSun" w:eastAsia="SimSun" w:cs="SimSun"/>
        <w:b w:val="0"/>
        <w:bCs w:val="0"/>
        <w:i w:val="0"/>
        <w:iCs w:val="0"/>
        <w:spacing w:val="0"/>
        <w:w w:val="99"/>
        <w:sz w:val="22"/>
        <w:szCs w:val="22"/>
        <w:lang w:val="en-US" w:eastAsia="zh-TW" w:bidi="ar-SA"/>
      </w:rPr>
    </w:lvl>
    <w:lvl w:ilvl="1">
      <w:start w:val="0"/>
      <w:numFmt w:val="bullet"/>
      <w:lvlText w:val="•"/>
      <w:lvlJc w:val="left"/>
      <w:pPr>
        <w:ind w:left="455" w:hanging="241"/>
      </w:pPr>
      <w:rPr>
        <w:rFonts w:hint="default"/>
        <w:lang w:val="en-US" w:eastAsia="zh-TW" w:bidi="ar-SA"/>
      </w:rPr>
    </w:lvl>
    <w:lvl w:ilvl="2">
      <w:start w:val="0"/>
      <w:numFmt w:val="bullet"/>
      <w:lvlText w:val="•"/>
      <w:lvlJc w:val="left"/>
      <w:pPr>
        <w:ind w:left="891" w:hanging="241"/>
      </w:pPr>
      <w:rPr>
        <w:rFonts w:hint="default"/>
        <w:lang w:val="en-US" w:eastAsia="zh-TW" w:bidi="ar-SA"/>
      </w:rPr>
    </w:lvl>
    <w:lvl w:ilvl="3">
      <w:start w:val="0"/>
      <w:numFmt w:val="bullet"/>
      <w:lvlText w:val="•"/>
      <w:lvlJc w:val="left"/>
      <w:pPr>
        <w:ind w:left="1327" w:hanging="241"/>
      </w:pPr>
      <w:rPr>
        <w:rFonts w:hint="default"/>
        <w:lang w:val="en-US" w:eastAsia="zh-TW" w:bidi="ar-SA"/>
      </w:rPr>
    </w:lvl>
    <w:lvl w:ilvl="4">
      <w:start w:val="0"/>
      <w:numFmt w:val="bullet"/>
      <w:lvlText w:val="•"/>
      <w:lvlJc w:val="left"/>
      <w:pPr>
        <w:ind w:left="1763" w:hanging="241"/>
      </w:pPr>
      <w:rPr>
        <w:rFonts w:hint="default"/>
        <w:lang w:val="en-US" w:eastAsia="zh-TW" w:bidi="ar-SA"/>
      </w:rPr>
    </w:lvl>
    <w:lvl w:ilvl="5">
      <w:start w:val="0"/>
      <w:numFmt w:val="bullet"/>
      <w:lvlText w:val="•"/>
      <w:lvlJc w:val="left"/>
      <w:pPr>
        <w:ind w:left="2199" w:hanging="241"/>
      </w:pPr>
      <w:rPr>
        <w:rFonts w:hint="default"/>
        <w:lang w:val="en-US" w:eastAsia="zh-TW" w:bidi="ar-SA"/>
      </w:rPr>
    </w:lvl>
    <w:lvl w:ilvl="6">
      <w:start w:val="0"/>
      <w:numFmt w:val="bullet"/>
      <w:lvlText w:val="•"/>
      <w:lvlJc w:val="left"/>
      <w:pPr>
        <w:ind w:left="2634" w:hanging="241"/>
      </w:pPr>
      <w:rPr>
        <w:rFonts w:hint="default"/>
        <w:lang w:val="en-US" w:eastAsia="zh-TW" w:bidi="ar-SA"/>
      </w:rPr>
    </w:lvl>
    <w:lvl w:ilvl="7">
      <w:start w:val="0"/>
      <w:numFmt w:val="bullet"/>
      <w:lvlText w:val="•"/>
      <w:lvlJc w:val="left"/>
      <w:pPr>
        <w:ind w:left="3070" w:hanging="241"/>
      </w:pPr>
      <w:rPr>
        <w:rFonts w:hint="default"/>
        <w:lang w:val="en-US" w:eastAsia="zh-TW" w:bidi="ar-SA"/>
      </w:rPr>
    </w:lvl>
    <w:lvl w:ilvl="8">
      <w:start w:val="0"/>
      <w:numFmt w:val="bullet"/>
      <w:lvlText w:val="•"/>
      <w:lvlJc w:val="left"/>
      <w:pPr>
        <w:ind w:left="3506" w:hanging="241"/>
      </w:pPr>
      <w:rPr>
        <w:rFonts w:hint="default"/>
        <w:lang w:val="en-US" w:eastAsia="zh-TW" w:bidi="ar-SA"/>
      </w:rPr>
    </w:lvl>
  </w:abstractNum>
  <w:abstractNum w:abstractNumId="11">
    <w:multiLevelType w:val="hybridMultilevel"/>
    <w:lvl w:ilvl="0">
      <w:start w:val="0"/>
      <w:numFmt w:val="bullet"/>
      <w:lvlText w:val="○"/>
      <w:lvlJc w:val="left"/>
      <w:pPr>
        <w:ind w:left="351" w:hanging="327"/>
      </w:pPr>
      <w:rPr>
        <w:rFonts w:hint="default" w:ascii="SimSun" w:hAnsi="SimSun" w:eastAsia="SimSun" w:cs="SimSun"/>
        <w:b w:val="0"/>
        <w:bCs w:val="0"/>
        <w:i w:val="0"/>
        <w:iCs w:val="0"/>
        <w:spacing w:val="0"/>
        <w:w w:val="100"/>
        <w:sz w:val="24"/>
        <w:szCs w:val="24"/>
        <w:lang w:val="en-US" w:eastAsia="zh-TW" w:bidi="ar-SA"/>
      </w:rPr>
    </w:lvl>
    <w:lvl w:ilvl="1">
      <w:start w:val="0"/>
      <w:numFmt w:val="bullet"/>
      <w:lvlText w:val="•"/>
      <w:lvlJc w:val="left"/>
      <w:pPr>
        <w:ind w:left="450" w:hanging="327"/>
      </w:pPr>
      <w:rPr>
        <w:rFonts w:hint="default"/>
        <w:lang w:val="en-US" w:eastAsia="zh-TW" w:bidi="ar-SA"/>
      </w:rPr>
    </w:lvl>
    <w:lvl w:ilvl="2">
      <w:start w:val="0"/>
      <w:numFmt w:val="bullet"/>
      <w:lvlText w:val="•"/>
      <w:lvlJc w:val="left"/>
      <w:pPr>
        <w:ind w:left="541" w:hanging="327"/>
      </w:pPr>
      <w:rPr>
        <w:rFonts w:hint="default"/>
        <w:lang w:val="en-US" w:eastAsia="zh-TW" w:bidi="ar-SA"/>
      </w:rPr>
    </w:lvl>
    <w:lvl w:ilvl="3">
      <w:start w:val="0"/>
      <w:numFmt w:val="bullet"/>
      <w:lvlText w:val="•"/>
      <w:lvlJc w:val="left"/>
      <w:pPr>
        <w:ind w:left="632" w:hanging="327"/>
      </w:pPr>
      <w:rPr>
        <w:rFonts w:hint="default"/>
        <w:lang w:val="en-US" w:eastAsia="zh-TW" w:bidi="ar-SA"/>
      </w:rPr>
    </w:lvl>
    <w:lvl w:ilvl="4">
      <w:start w:val="0"/>
      <w:numFmt w:val="bullet"/>
      <w:lvlText w:val="•"/>
      <w:lvlJc w:val="left"/>
      <w:pPr>
        <w:ind w:left="723" w:hanging="327"/>
      </w:pPr>
      <w:rPr>
        <w:rFonts w:hint="default"/>
        <w:lang w:val="en-US" w:eastAsia="zh-TW" w:bidi="ar-SA"/>
      </w:rPr>
    </w:lvl>
    <w:lvl w:ilvl="5">
      <w:start w:val="0"/>
      <w:numFmt w:val="bullet"/>
      <w:lvlText w:val="•"/>
      <w:lvlJc w:val="left"/>
      <w:pPr>
        <w:ind w:left="814" w:hanging="327"/>
      </w:pPr>
      <w:rPr>
        <w:rFonts w:hint="default"/>
        <w:lang w:val="en-US" w:eastAsia="zh-TW" w:bidi="ar-SA"/>
      </w:rPr>
    </w:lvl>
    <w:lvl w:ilvl="6">
      <w:start w:val="0"/>
      <w:numFmt w:val="bullet"/>
      <w:lvlText w:val="•"/>
      <w:lvlJc w:val="left"/>
      <w:pPr>
        <w:ind w:left="904" w:hanging="327"/>
      </w:pPr>
      <w:rPr>
        <w:rFonts w:hint="default"/>
        <w:lang w:val="en-US" w:eastAsia="zh-TW" w:bidi="ar-SA"/>
      </w:rPr>
    </w:lvl>
    <w:lvl w:ilvl="7">
      <w:start w:val="0"/>
      <w:numFmt w:val="bullet"/>
      <w:lvlText w:val="•"/>
      <w:lvlJc w:val="left"/>
      <w:pPr>
        <w:ind w:left="995" w:hanging="327"/>
      </w:pPr>
      <w:rPr>
        <w:rFonts w:hint="default"/>
        <w:lang w:val="en-US" w:eastAsia="zh-TW" w:bidi="ar-SA"/>
      </w:rPr>
    </w:lvl>
    <w:lvl w:ilvl="8">
      <w:start w:val="0"/>
      <w:numFmt w:val="bullet"/>
      <w:lvlText w:val="•"/>
      <w:lvlJc w:val="left"/>
      <w:pPr>
        <w:ind w:left="1086" w:hanging="327"/>
      </w:pPr>
      <w:rPr>
        <w:rFonts w:hint="default"/>
        <w:lang w:val="en-US" w:eastAsia="zh-TW" w:bidi="ar-SA"/>
      </w:rPr>
    </w:lvl>
  </w:abstractNum>
  <w:abstractNum w:abstractNumId="10">
    <w:multiLevelType w:val="hybridMultilevel"/>
    <w:lvl w:ilvl="0">
      <w:start w:val="0"/>
      <w:numFmt w:val="bullet"/>
      <w:lvlText w:val="○"/>
      <w:lvlJc w:val="left"/>
      <w:pPr>
        <w:ind w:left="270" w:hanging="241"/>
      </w:pPr>
      <w:rPr>
        <w:rFonts w:hint="default" w:ascii="SimSun" w:hAnsi="SimSun" w:eastAsia="SimSun" w:cs="SimSun"/>
        <w:b w:val="0"/>
        <w:bCs w:val="0"/>
        <w:i w:val="0"/>
        <w:iCs w:val="0"/>
        <w:spacing w:val="0"/>
        <w:w w:val="99"/>
        <w:sz w:val="22"/>
        <w:szCs w:val="22"/>
        <w:lang w:val="en-US" w:eastAsia="zh-TW" w:bidi="ar-SA"/>
      </w:rPr>
    </w:lvl>
    <w:lvl w:ilvl="1">
      <w:start w:val="0"/>
      <w:numFmt w:val="bullet"/>
      <w:lvlText w:val="•"/>
      <w:lvlJc w:val="left"/>
      <w:pPr>
        <w:ind w:left="378" w:hanging="241"/>
      </w:pPr>
      <w:rPr>
        <w:rFonts w:hint="default"/>
        <w:lang w:val="en-US" w:eastAsia="zh-TW" w:bidi="ar-SA"/>
      </w:rPr>
    </w:lvl>
    <w:lvl w:ilvl="2">
      <w:start w:val="0"/>
      <w:numFmt w:val="bullet"/>
      <w:lvlText w:val="•"/>
      <w:lvlJc w:val="left"/>
      <w:pPr>
        <w:ind w:left="477" w:hanging="241"/>
      </w:pPr>
      <w:rPr>
        <w:rFonts w:hint="default"/>
        <w:lang w:val="en-US" w:eastAsia="zh-TW" w:bidi="ar-SA"/>
      </w:rPr>
    </w:lvl>
    <w:lvl w:ilvl="3">
      <w:start w:val="0"/>
      <w:numFmt w:val="bullet"/>
      <w:lvlText w:val="•"/>
      <w:lvlJc w:val="left"/>
      <w:pPr>
        <w:ind w:left="575" w:hanging="241"/>
      </w:pPr>
      <w:rPr>
        <w:rFonts w:hint="default"/>
        <w:lang w:val="en-US" w:eastAsia="zh-TW" w:bidi="ar-SA"/>
      </w:rPr>
    </w:lvl>
    <w:lvl w:ilvl="4">
      <w:start w:val="0"/>
      <w:numFmt w:val="bullet"/>
      <w:lvlText w:val="•"/>
      <w:lvlJc w:val="left"/>
      <w:pPr>
        <w:ind w:left="674" w:hanging="241"/>
      </w:pPr>
      <w:rPr>
        <w:rFonts w:hint="default"/>
        <w:lang w:val="en-US" w:eastAsia="zh-TW" w:bidi="ar-SA"/>
      </w:rPr>
    </w:lvl>
    <w:lvl w:ilvl="5">
      <w:start w:val="0"/>
      <w:numFmt w:val="bullet"/>
      <w:lvlText w:val="•"/>
      <w:lvlJc w:val="left"/>
      <w:pPr>
        <w:ind w:left="773" w:hanging="241"/>
      </w:pPr>
      <w:rPr>
        <w:rFonts w:hint="default"/>
        <w:lang w:val="en-US" w:eastAsia="zh-TW" w:bidi="ar-SA"/>
      </w:rPr>
    </w:lvl>
    <w:lvl w:ilvl="6">
      <w:start w:val="0"/>
      <w:numFmt w:val="bullet"/>
      <w:lvlText w:val="•"/>
      <w:lvlJc w:val="left"/>
      <w:pPr>
        <w:ind w:left="871" w:hanging="241"/>
      </w:pPr>
      <w:rPr>
        <w:rFonts w:hint="default"/>
        <w:lang w:val="en-US" w:eastAsia="zh-TW" w:bidi="ar-SA"/>
      </w:rPr>
    </w:lvl>
    <w:lvl w:ilvl="7">
      <w:start w:val="0"/>
      <w:numFmt w:val="bullet"/>
      <w:lvlText w:val="•"/>
      <w:lvlJc w:val="left"/>
      <w:pPr>
        <w:ind w:left="970" w:hanging="241"/>
      </w:pPr>
      <w:rPr>
        <w:rFonts w:hint="default"/>
        <w:lang w:val="en-US" w:eastAsia="zh-TW" w:bidi="ar-SA"/>
      </w:rPr>
    </w:lvl>
    <w:lvl w:ilvl="8">
      <w:start w:val="0"/>
      <w:numFmt w:val="bullet"/>
      <w:lvlText w:val="•"/>
      <w:lvlJc w:val="left"/>
      <w:pPr>
        <w:ind w:left="1068" w:hanging="241"/>
      </w:pPr>
      <w:rPr>
        <w:rFonts w:hint="default"/>
        <w:lang w:val="en-US" w:eastAsia="zh-TW" w:bidi="ar-SA"/>
      </w:rPr>
    </w:lvl>
  </w:abstractNum>
  <w:abstractNum w:abstractNumId="9">
    <w:multiLevelType w:val="hybridMultilevel"/>
    <w:lvl w:ilvl="0">
      <w:start w:val="0"/>
      <w:numFmt w:val="bullet"/>
      <w:lvlText w:val="○"/>
      <w:lvlJc w:val="left"/>
      <w:pPr>
        <w:ind w:left="270" w:hanging="241"/>
      </w:pPr>
      <w:rPr>
        <w:rFonts w:hint="default" w:ascii="SimSun" w:hAnsi="SimSun" w:eastAsia="SimSun" w:cs="SimSun"/>
        <w:b w:val="0"/>
        <w:bCs w:val="0"/>
        <w:i w:val="0"/>
        <w:iCs w:val="0"/>
        <w:spacing w:val="0"/>
        <w:w w:val="99"/>
        <w:sz w:val="22"/>
        <w:szCs w:val="22"/>
        <w:lang w:val="en-US" w:eastAsia="zh-TW" w:bidi="ar-SA"/>
      </w:rPr>
    </w:lvl>
    <w:lvl w:ilvl="1">
      <w:start w:val="0"/>
      <w:numFmt w:val="bullet"/>
      <w:lvlText w:val="•"/>
      <w:lvlJc w:val="left"/>
      <w:pPr>
        <w:ind w:left="378" w:hanging="241"/>
      </w:pPr>
      <w:rPr>
        <w:rFonts w:hint="default"/>
        <w:lang w:val="en-US" w:eastAsia="zh-TW" w:bidi="ar-SA"/>
      </w:rPr>
    </w:lvl>
    <w:lvl w:ilvl="2">
      <w:start w:val="0"/>
      <w:numFmt w:val="bullet"/>
      <w:lvlText w:val="•"/>
      <w:lvlJc w:val="left"/>
      <w:pPr>
        <w:ind w:left="477" w:hanging="241"/>
      </w:pPr>
      <w:rPr>
        <w:rFonts w:hint="default"/>
        <w:lang w:val="en-US" w:eastAsia="zh-TW" w:bidi="ar-SA"/>
      </w:rPr>
    </w:lvl>
    <w:lvl w:ilvl="3">
      <w:start w:val="0"/>
      <w:numFmt w:val="bullet"/>
      <w:lvlText w:val="•"/>
      <w:lvlJc w:val="left"/>
      <w:pPr>
        <w:ind w:left="575" w:hanging="241"/>
      </w:pPr>
      <w:rPr>
        <w:rFonts w:hint="default"/>
        <w:lang w:val="en-US" w:eastAsia="zh-TW" w:bidi="ar-SA"/>
      </w:rPr>
    </w:lvl>
    <w:lvl w:ilvl="4">
      <w:start w:val="0"/>
      <w:numFmt w:val="bullet"/>
      <w:lvlText w:val="•"/>
      <w:lvlJc w:val="left"/>
      <w:pPr>
        <w:ind w:left="674" w:hanging="241"/>
      </w:pPr>
      <w:rPr>
        <w:rFonts w:hint="default"/>
        <w:lang w:val="en-US" w:eastAsia="zh-TW" w:bidi="ar-SA"/>
      </w:rPr>
    </w:lvl>
    <w:lvl w:ilvl="5">
      <w:start w:val="0"/>
      <w:numFmt w:val="bullet"/>
      <w:lvlText w:val="•"/>
      <w:lvlJc w:val="left"/>
      <w:pPr>
        <w:ind w:left="773" w:hanging="241"/>
      </w:pPr>
      <w:rPr>
        <w:rFonts w:hint="default"/>
        <w:lang w:val="en-US" w:eastAsia="zh-TW" w:bidi="ar-SA"/>
      </w:rPr>
    </w:lvl>
    <w:lvl w:ilvl="6">
      <w:start w:val="0"/>
      <w:numFmt w:val="bullet"/>
      <w:lvlText w:val="•"/>
      <w:lvlJc w:val="left"/>
      <w:pPr>
        <w:ind w:left="871" w:hanging="241"/>
      </w:pPr>
      <w:rPr>
        <w:rFonts w:hint="default"/>
        <w:lang w:val="en-US" w:eastAsia="zh-TW" w:bidi="ar-SA"/>
      </w:rPr>
    </w:lvl>
    <w:lvl w:ilvl="7">
      <w:start w:val="0"/>
      <w:numFmt w:val="bullet"/>
      <w:lvlText w:val="•"/>
      <w:lvlJc w:val="left"/>
      <w:pPr>
        <w:ind w:left="970" w:hanging="241"/>
      </w:pPr>
      <w:rPr>
        <w:rFonts w:hint="default"/>
        <w:lang w:val="en-US" w:eastAsia="zh-TW" w:bidi="ar-SA"/>
      </w:rPr>
    </w:lvl>
    <w:lvl w:ilvl="8">
      <w:start w:val="0"/>
      <w:numFmt w:val="bullet"/>
      <w:lvlText w:val="•"/>
      <w:lvlJc w:val="left"/>
      <w:pPr>
        <w:ind w:left="1068" w:hanging="241"/>
      </w:pPr>
      <w:rPr>
        <w:rFonts w:hint="default"/>
        <w:lang w:val="en-US" w:eastAsia="zh-TW" w:bidi="ar-SA"/>
      </w:rPr>
    </w:lvl>
  </w:abstractNum>
  <w:abstractNum w:abstractNumId="8">
    <w:multiLevelType w:val="hybridMultilevel"/>
    <w:lvl w:ilvl="0">
      <w:start w:val="0"/>
      <w:numFmt w:val="bullet"/>
      <w:lvlText w:val="○"/>
      <w:lvlJc w:val="left"/>
      <w:pPr>
        <w:ind w:left="314" w:hanging="286"/>
      </w:pPr>
      <w:rPr>
        <w:rFonts w:hint="default" w:ascii="SimSun" w:hAnsi="SimSun" w:eastAsia="SimSun" w:cs="SimSun"/>
        <w:b w:val="0"/>
        <w:bCs w:val="0"/>
        <w:i w:val="0"/>
        <w:iCs w:val="0"/>
        <w:spacing w:val="0"/>
        <w:w w:val="100"/>
        <w:sz w:val="24"/>
        <w:szCs w:val="24"/>
        <w:lang w:val="en-US" w:eastAsia="zh-TW" w:bidi="ar-SA"/>
      </w:rPr>
    </w:lvl>
    <w:lvl w:ilvl="1">
      <w:start w:val="0"/>
      <w:numFmt w:val="bullet"/>
      <w:lvlText w:val="•"/>
      <w:lvlJc w:val="left"/>
      <w:pPr>
        <w:ind w:left="414" w:hanging="286"/>
      </w:pPr>
      <w:rPr>
        <w:rFonts w:hint="default"/>
        <w:lang w:val="en-US" w:eastAsia="zh-TW" w:bidi="ar-SA"/>
      </w:rPr>
    </w:lvl>
    <w:lvl w:ilvl="2">
      <w:start w:val="0"/>
      <w:numFmt w:val="bullet"/>
      <w:lvlText w:val="•"/>
      <w:lvlJc w:val="left"/>
      <w:pPr>
        <w:ind w:left="509" w:hanging="286"/>
      </w:pPr>
      <w:rPr>
        <w:rFonts w:hint="default"/>
        <w:lang w:val="en-US" w:eastAsia="zh-TW" w:bidi="ar-SA"/>
      </w:rPr>
    </w:lvl>
    <w:lvl w:ilvl="3">
      <w:start w:val="0"/>
      <w:numFmt w:val="bullet"/>
      <w:lvlText w:val="•"/>
      <w:lvlJc w:val="left"/>
      <w:pPr>
        <w:ind w:left="603" w:hanging="286"/>
      </w:pPr>
      <w:rPr>
        <w:rFonts w:hint="default"/>
        <w:lang w:val="en-US" w:eastAsia="zh-TW" w:bidi="ar-SA"/>
      </w:rPr>
    </w:lvl>
    <w:lvl w:ilvl="4">
      <w:start w:val="0"/>
      <w:numFmt w:val="bullet"/>
      <w:lvlText w:val="•"/>
      <w:lvlJc w:val="left"/>
      <w:pPr>
        <w:ind w:left="698" w:hanging="286"/>
      </w:pPr>
      <w:rPr>
        <w:rFonts w:hint="default"/>
        <w:lang w:val="en-US" w:eastAsia="zh-TW" w:bidi="ar-SA"/>
      </w:rPr>
    </w:lvl>
    <w:lvl w:ilvl="5">
      <w:start w:val="0"/>
      <w:numFmt w:val="bullet"/>
      <w:lvlText w:val="•"/>
      <w:lvlJc w:val="left"/>
      <w:pPr>
        <w:ind w:left="793" w:hanging="286"/>
      </w:pPr>
      <w:rPr>
        <w:rFonts w:hint="default"/>
        <w:lang w:val="en-US" w:eastAsia="zh-TW" w:bidi="ar-SA"/>
      </w:rPr>
    </w:lvl>
    <w:lvl w:ilvl="6">
      <w:start w:val="0"/>
      <w:numFmt w:val="bullet"/>
      <w:lvlText w:val="•"/>
      <w:lvlJc w:val="left"/>
      <w:pPr>
        <w:ind w:left="887" w:hanging="286"/>
      </w:pPr>
      <w:rPr>
        <w:rFonts w:hint="default"/>
        <w:lang w:val="en-US" w:eastAsia="zh-TW" w:bidi="ar-SA"/>
      </w:rPr>
    </w:lvl>
    <w:lvl w:ilvl="7">
      <w:start w:val="0"/>
      <w:numFmt w:val="bullet"/>
      <w:lvlText w:val="•"/>
      <w:lvlJc w:val="left"/>
      <w:pPr>
        <w:ind w:left="982" w:hanging="286"/>
      </w:pPr>
      <w:rPr>
        <w:rFonts w:hint="default"/>
        <w:lang w:val="en-US" w:eastAsia="zh-TW" w:bidi="ar-SA"/>
      </w:rPr>
    </w:lvl>
    <w:lvl w:ilvl="8">
      <w:start w:val="0"/>
      <w:numFmt w:val="bullet"/>
      <w:lvlText w:val="•"/>
      <w:lvlJc w:val="left"/>
      <w:pPr>
        <w:ind w:left="1076" w:hanging="286"/>
      </w:pPr>
      <w:rPr>
        <w:rFonts w:hint="default"/>
        <w:lang w:val="en-US" w:eastAsia="zh-TW" w:bidi="ar-SA"/>
      </w:rPr>
    </w:lvl>
  </w:abstractNum>
  <w:abstractNum w:abstractNumId="7">
    <w:multiLevelType w:val="hybridMultilevel"/>
    <w:lvl w:ilvl="0">
      <w:start w:val="1"/>
      <w:numFmt w:val="decimal"/>
      <w:lvlText w:val="%1."/>
      <w:lvlJc w:val="left"/>
      <w:pPr>
        <w:ind w:left="671" w:hanging="283"/>
        <w:jc w:val="left"/>
      </w:pPr>
      <w:rPr>
        <w:rFonts w:hint="default" w:ascii="SimSun" w:hAnsi="SimSun" w:eastAsia="SimSun" w:cs="SimSun"/>
        <w:b w:val="0"/>
        <w:bCs w:val="0"/>
        <w:i w:val="0"/>
        <w:iCs w:val="0"/>
        <w:spacing w:val="-2"/>
        <w:w w:val="100"/>
        <w:sz w:val="26"/>
        <w:szCs w:val="26"/>
        <w:lang w:val="en-US" w:eastAsia="zh-TW" w:bidi="ar-SA"/>
      </w:rPr>
    </w:lvl>
    <w:lvl w:ilvl="1">
      <w:start w:val="0"/>
      <w:numFmt w:val="bullet"/>
      <w:lvlText w:val="•"/>
      <w:lvlJc w:val="left"/>
      <w:pPr>
        <w:ind w:left="1572" w:hanging="283"/>
      </w:pPr>
      <w:rPr>
        <w:rFonts w:hint="default"/>
        <w:lang w:val="en-US" w:eastAsia="zh-TW" w:bidi="ar-SA"/>
      </w:rPr>
    </w:lvl>
    <w:lvl w:ilvl="2">
      <w:start w:val="0"/>
      <w:numFmt w:val="bullet"/>
      <w:lvlText w:val="•"/>
      <w:lvlJc w:val="left"/>
      <w:pPr>
        <w:ind w:left="2465" w:hanging="283"/>
      </w:pPr>
      <w:rPr>
        <w:rFonts w:hint="default"/>
        <w:lang w:val="en-US" w:eastAsia="zh-TW" w:bidi="ar-SA"/>
      </w:rPr>
    </w:lvl>
    <w:lvl w:ilvl="3">
      <w:start w:val="0"/>
      <w:numFmt w:val="bullet"/>
      <w:lvlText w:val="•"/>
      <w:lvlJc w:val="left"/>
      <w:pPr>
        <w:ind w:left="3358" w:hanging="283"/>
      </w:pPr>
      <w:rPr>
        <w:rFonts w:hint="default"/>
        <w:lang w:val="en-US" w:eastAsia="zh-TW" w:bidi="ar-SA"/>
      </w:rPr>
    </w:lvl>
    <w:lvl w:ilvl="4">
      <w:start w:val="0"/>
      <w:numFmt w:val="bullet"/>
      <w:lvlText w:val="•"/>
      <w:lvlJc w:val="left"/>
      <w:pPr>
        <w:ind w:left="4251" w:hanging="283"/>
      </w:pPr>
      <w:rPr>
        <w:rFonts w:hint="default"/>
        <w:lang w:val="en-US" w:eastAsia="zh-TW" w:bidi="ar-SA"/>
      </w:rPr>
    </w:lvl>
    <w:lvl w:ilvl="5">
      <w:start w:val="0"/>
      <w:numFmt w:val="bullet"/>
      <w:lvlText w:val="•"/>
      <w:lvlJc w:val="left"/>
      <w:pPr>
        <w:ind w:left="5144" w:hanging="283"/>
      </w:pPr>
      <w:rPr>
        <w:rFonts w:hint="default"/>
        <w:lang w:val="en-US" w:eastAsia="zh-TW" w:bidi="ar-SA"/>
      </w:rPr>
    </w:lvl>
    <w:lvl w:ilvl="6">
      <w:start w:val="0"/>
      <w:numFmt w:val="bullet"/>
      <w:lvlText w:val="•"/>
      <w:lvlJc w:val="left"/>
      <w:pPr>
        <w:ind w:left="6037" w:hanging="283"/>
      </w:pPr>
      <w:rPr>
        <w:rFonts w:hint="default"/>
        <w:lang w:val="en-US" w:eastAsia="zh-TW" w:bidi="ar-SA"/>
      </w:rPr>
    </w:lvl>
    <w:lvl w:ilvl="7">
      <w:start w:val="0"/>
      <w:numFmt w:val="bullet"/>
      <w:lvlText w:val="•"/>
      <w:lvlJc w:val="left"/>
      <w:pPr>
        <w:ind w:left="6930" w:hanging="283"/>
      </w:pPr>
      <w:rPr>
        <w:rFonts w:hint="default"/>
        <w:lang w:val="en-US" w:eastAsia="zh-TW" w:bidi="ar-SA"/>
      </w:rPr>
    </w:lvl>
    <w:lvl w:ilvl="8">
      <w:start w:val="0"/>
      <w:numFmt w:val="bullet"/>
      <w:lvlText w:val="•"/>
      <w:lvlJc w:val="left"/>
      <w:pPr>
        <w:ind w:left="7823" w:hanging="283"/>
      </w:pPr>
      <w:rPr>
        <w:rFonts w:hint="default"/>
        <w:lang w:val="en-US" w:eastAsia="zh-TW" w:bidi="ar-SA"/>
      </w:rPr>
    </w:lvl>
  </w:abstractNum>
  <w:abstractNum w:abstractNumId="6">
    <w:multiLevelType w:val="hybridMultilevel"/>
    <w:lvl w:ilvl="0">
      <w:start w:val="1"/>
      <w:numFmt w:val="decimal"/>
      <w:lvlText w:val="%1."/>
      <w:lvlJc w:val="left"/>
      <w:pPr>
        <w:ind w:left="667" w:hanging="281"/>
        <w:jc w:val="left"/>
      </w:pPr>
      <w:rPr>
        <w:rFonts w:hint="default" w:ascii="SimSun" w:hAnsi="SimSun" w:eastAsia="SimSun" w:cs="SimSun"/>
        <w:b w:val="0"/>
        <w:bCs w:val="0"/>
        <w:i w:val="0"/>
        <w:iCs w:val="0"/>
        <w:spacing w:val="-2"/>
        <w:w w:val="100"/>
        <w:sz w:val="26"/>
        <w:szCs w:val="26"/>
        <w:lang w:val="en-US" w:eastAsia="zh-TW" w:bidi="ar-SA"/>
      </w:rPr>
    </w:lvl>
    <w:lvl w:ilvl="1">
      <w:start w:val="1"/>
      <w:numFmt w:val="decimal"/>
      <w:lvlText w:val="(%2)"/>
      <w:lvlJc w:val="left"/>
      <w:pPr>
        <w:ind w:left="909" w:hanging="420"/>
        <w:jc w:val="left"/>
      </w:pPr>
      <w:rPr>
        <w:rFonts w:hint="default" w:ascii="SimSun" w:hAnsi="SimSun" w:eastAsia="SimSun" w:cs="SimSun"/>
        <w:b w:val="0"/>
        <w:bCs w:val="0"/>
        <w:i w:val="0"/>
        <w:iCs w:val="0"/>
        <w:spacing w:val="-2"/>
        <w:w w:val="100"/>
        <w:sz w:val="26"/>
        <w:szCs w:val="26"/>
        <w:lang w:val="en-US" w:eastAsia="zh-TW" w:bidi="ar-SA"/>
      </w:rPr>
    </w:lvl>
    <w:lvl w:ilvl="2">
      <w:start w:val="0"/>
      <w:numFmt w:val="bullet"/>
      <w:lvlText w:val="•"/>
      <w:lvlJc w:val="left"/>
      <w:pPr>
        <w:ind w:left="1868" w:hanging="420"/>
      </w:pPr>
      <w:rPr>
        <w:rFonts w:hint="default"/>
        <w:lang w:val="en-US" w:eastAsia="zh-TW" w:bidi="ar-SA"/>
      </w:rPr>
    </w:lvl>
    <w:lvl w:ilvl="3">
      <w:start w:val="0"/>
      <w:numFmt w:val="bullet"/>
      <w:lvlText w:val="•"/>
      <w:lvlJc w:val="left"/>
      <w:pPr>
        <w:ind w:left="2836" w:hanging="420"/>
      </w:pPr>
      <w:rPr>
        <w:rFonts w:hint="default"/>
        <w:lang w:val="en-US" w:eastAsia="zh-TW" w:bidi="ar-SA"/>
      </w:rPr>
    </w:lvl>
    <w:lvl w:ilvl="4">
      <w:start w:val="0"/>
      <w:numFmt w:val="bullet"/>
      <w:lvlText w:val="•"/>
      <w:lvlJc w:val="left"/>
      <w:pPr>
        <w:ind w:left="3804" w:hanging="420"/>
      </w:pPr>
      <w:rPr>
        <w:rFonts w:hint="default"/>
        <w:lang w:val="en-US" w:eastAsia="zh-TW" w:bidi="ar-SA"/>
      </w:rPr>
    </w:lvl>
    <w:lvl w:ilvl="5">
      <w:start w:val="0"/>
      <w:numFmt w:val="bullet"/>
      <w:lvlText w:val="•"/>
      <w:lvlJc w:val="left"/>
      <w:pPr>
        <w:ind w:left="4772" w:hanging="420"/>
      </w:pPr>
      <w:rPr>
        <w:rFonts w:hint="default"/>
        <w:lang w:val="en-US" w:eastAsia="zh-TW" w:bidi="ar-SA"/>
      </w:rPr>
    </w:lvl>
    <w:lvl w:ilvl="6">
      <w:start w:val="0"/>
      <w:numFmt w:val="bullet"/>
      <w:lvlText w:val="•"/>
      <w:lvlJc w:val="left"/>
      <w:pPr>
        <w:ind w:left="5740" w:hanging="420"/>
      </w:pPr>
      <w:rPr>
        <w:rFonts w:hint="default"/>
        <w:lang w:val="en-US" w:eastAsia="zh-TW" w:bidi="ar-SA"/>
      </w:rPr>
    </w:lvl>
    <w:lvl w:ilvl="7">
      <w:start w:val="0"/>
      <w:numFmt w:val="bullet"/>
      <w:lvlText w:val="•"/>
      <w:lvlJc w:val="left"/>
      <w:pPr>
        <w:ind w:left="6708" w:hanging="420"/>
      </w:pPr>
      <w:rPr>
        <w:rFonts w:hint="default"/>
        <w:lang w:val="en-US" w:eastAsia="zh-TW" w:bidi="ar-SA"/>
      </w:rPr>
    </w:lvl>
    <w:lvl w:ilvl="8">
      <w:start w:val="0"/>
      <w:numFmt w:val="bullet"/>
      <w:lvlText w:val="•"/>
      <w:lvlJc w:val="left"/>
      <w:pPr>
        <w:ind w:left="7676" w:hanging="420"/>
      </w:pPr>
      <w:rPr>
        <w:rFonts w:hint="default"/>
        <w:lang w:val="en-US" w:eastAsia="zh-TW" w:bidi="ar-SA"/>
      </w:rPr>
    </w:lvl>
  </w:abstractNum>
  <w:abstractNum w:abstractNumId="5">
    <w:multiLevelType w:val="hybridMultilevel"/>
    <w:lvl w:ilvl="0">
      <w:start w:val="1"/>
      <w:numFmt w:val="decimal"/>
      <w:lvlText w:val="%1."/>
      <w:lvlJc w:val="left"/>
      <w:pPr>
        <w:ind w:left="1108" w:hanging="288"/>
        <w:jc w:val="left"/>
      </w:pPr>
      <w:rPr>
        <w:rFonts w:hint="default"/>
        <w:spacing w:val="1"/>
        <w:w w:val="93"/>
        <w:lang w:val="en-US" w:eastAsia="zh-TW" w:bidi="ar-SA"/>
      </w:rPr>
    </w:lvl>
    <w:lvl w:ilvl="1">
      <w:start w:val="0"/>
      <w:numFmt w:val="bullet"/>
      <w:lvlText w:val="•"/>
      <w:lvlJc w:val="left"/>
      <w:pPr>
        <w:ind w:left="2088" w:hanging="288"/>
      </w:pPr>
      <w:rPr>
        <w:rFonts w:hint="default"/>
        <w:lang w:val="en-US" w:eastAsia="zh-TW" w:bidi="ar-SA"/>
      </w:rPr>
    </w:lvl>
    <w:lvl w:ilvl="2">
      <w:start w:val="0"/>
      <w:numFmt w:val="bullet"/>
      <w:lvlText w:val="•"/>
      <w:lvlJc w:val="left"/>
      <w:pPr>
        <w:ind w:left="3077" w:hanging="288"/>
      </w:pPr>
      <w:rPr>
        <w:rFonts w:hint="default"/>
        <w:lang w:val="en-US" w:eastAsia="zh-TW" w:bidi="ar-SA"/>
      </w:rPr>
    </w:lvl>
    <w:lvl w:ilvl="3">
      <w:start w:val="0"/>
      <w:numFmt w:val="bullet"/>
      <w:lvlText w:val="•"/>
      <w:lvlJc w:val="left"/>
      <w:pPr>
        <w:ind w:left="4065" w:hanging="288"/>
      </w:pPr>
      <w:rPr>
        <w:rFonts w:hint="default"/>
        <w:lang w:val="en-US" w:eastAsia="zh-TW" w:bidi="ar-SA"/>
      </w:rPr>
    </w:lvl>
    <w:lvl w:ilvl="4">
      <w:start w:val="0"/>
      <w:numFmt w:val="bullet"/>
      <w:lvlText w:val="•"/>
      <w:lvlJc w:val="left"/>
      <w:pPr>
        <w:ind w:left="5054" w:hanging="288"/>
      </w:pPr>
      <w:rPr>
        <w:rFonts w:hint="default"/>
        <w:lang w:val="en-US" w:eastAsia="zh-TW" w:bidi="ar-SA"/>
      </w:rPr>
    </w:lvl>
    <w:lvl w:ilvl="5">
      <w:start w:val="0"/>
      <w:numFmt w:val="bullet"/>
      <w:lvlText w:val="•"/>
      <w:lvlJc w:val="left"/>
      <w:pPr>
        <w:ind w:left="6043" w:hanging="288"/>
      </w:pPr>
      <w:rPr>
        <w:rFonts w:hint="default"/>
        <w:lang w:val="en-US" w:eastAsia="zh-TW" w:bidi="ar-SA"/>
      </w:rPr>
    </w:lvl>
    <w:lvl w:ilvl="6">
      <w:start w:val="0"/>
      <w:numFmt w:val="bullet"/>
      <w:lvlText w:val="•"/>
      <w:lvlJc w:val="left"/>
      <w:pPr>
        <w:ind w:left="7031" w:hanging="288"/>
      </w:pPr>
      <w:rPr>
        <w:rFonts w:hint="default"/>
        <w:lang w:val="en-US" w:eastAsia="zh-TW" w:bidi="ar-SA"/>
      </w:rPr>
    </w:lvl>
    <w:lvl w:ilvl="7">
      <w:start w:val="0"/>
      <w:numFmt w:val="bullet"/>
      <w:lvlText w:val="•"/>
      <w:lvlJc w:val="left"/>
      <w:pPr>
        <w:ind w:left="8020" w:hanging="288"/>
      </w:pPr>
      <w:rPr>
        <w:rFonts w:hint="default"/>
        <w:lang w:val="en-US" w:eastAsia="zh-TW" w:bidi="ar-SA"/>
      </w:rPr>
    </w:lvl>
    <w:lvl w:ilvl="8">
      <w:start w:val="0"/>
      <w:numFmt w:val="bullet"/>
      <w:lvlText w:val="•"/>
      <w:lvlJc w:val="left"/>
      <w:pPr>
        <w:ind w:left="9009" w:hanging="288"/>
      </w:pPr>
      <w:rPr>
        <w:rFonts w:hint="default"/>
        <w:lang w:val="en-US" w:eastAsia="zh-TW" w:bidi="ar-SA"/>
      </w:rPr>
    </w:lvl>
  </w:abstractNum>
  <w:abstractNum w:abstractNumId="4">
    <w:multiLevelType w:val="hybridMultilevel"/>
    <w:lvl w:ilvl="0">
      <w:start w:val="1"/>
      <w:numFmt w:val="decimal"/>
      <w:lvlText w:val="%1."/>
      <w:lvlJc w:val="left"/>
      <w:pPr>
        <w:ind w:left="1243" w:hanging="283"/>
        <w:jc w:val="left"/>
      </w:pPr>
      <w:rPr>
        <w:rFonts w:hint="default" w:ascii="SimSun" w:hAnsi="SimSun" w:eastAsia="SimSun" w:cs="SimSun"/>
        <w:b w:val="0"/>
        <w:bCs w:val="0"/>
        <w:i w:val="0"/>
        <w:iCs w:val="0"/>
        <w:color w:val="050505"/>
        <w:spacing w:val="0"/>
        <w:w w:val="100"/>
        <w:sz w:val="26"/>
        <w:szCs w:val="26"/>
        <w:lang w:val="en-US" w:eastAsia="zh-TW" w:bidi="ar-SA"/>
      </w:rPr>
    </w:lvl>
    <w:lvl w:ilvl="1">
      <w:start w:val="0"/>
      <w:numFmt w:val="bullet"/>
      <w:lvlText w:val="•"/>
      <w:lvlJc w:val="left"/>
      <w:pPr>
        <w:ind w:left="2214" w:hanging="283"/>
      </w:pPr>
      <w:rPr>
        <w:rFonts w:hint="default"/>
        <w:lang w:val="en-US" w:eastAsia="zh-TW" w:bidi="ar-SA"/>
      </w:rPr>
    </w:lvl>
    <w:lvl w:ilvl="2">
      <w:start w:val="0"/>
      <w:numFmt w:val="bullet"/>
      <w:lvlText w:val="•"/>
      <w:lvlJc w:val="left"/>
      <w:pPr>
        <w:ind w:left="3189" w:hanging="283"/>
      </w:pPr>
      <w:rPr>
        <w:rFonts w:hint="default"/>
        <w:lang w:val="en-US" w:eastAsia="zh-TW" w:bidi="ar-SA"/>
      </w:rPr>
    </w:lvl>
    <w:lvl w:ilvl="3">
      <w:start w:val="0"/>
      <w:numFmt w:val="bullet"/>
      <w:lvlText w:val="•"/>
      <w:lvlJc w:val="left"/>
      <w:pPr>
        <w:ind w:left="4163" w:hanging="283"/>
      </w:pPr>
      <w:rPr>
        <w:rFonts w:hint="default"/>
        <w:lang w:val="en-US" w:eastAsia="zh-TW" w:bidi="ar-SA"/>
      </w:rPr>
    </w:lvl>
    <w:lvl w:ilvl="4">
      <w:start w:val="0"/>
      <w:numFmt w:val="bullet"/>
      <w:lvlText w:val="•"/>
      <w:lvlJc w:val="left"/>
      <w:pPr>
        <w:ind w:left="5138" w:hanging="283"/>
      </w:pPr>
      <w:rPr>
        <w:rFonts w:hint="default"/>
        <w:lang w:val="en-US" w:eastAsia="zh-TW" w:bidi="ar-SA"/>
      </w:rPr>
    </w:lvl>
    <w:lvl w:ilvl="5">
      <w:start w:val="0"/>
      <w:numFmt w:val="bullet"/>
      <w:lvlText w:val="•"/>
      <w:lvlJc w:val="left"/>
      <w:pPr>
        <w:ind w:left="6113" w:hanging="283"/>
      </w:pPr>
      <w:rPr>
        <w:rFonts w:hint="default"/>
        <w:lang w:val="en-US" w:eastAsia="zh-TW" w:bidi="ar-SA"/>
      </w:rPr>
    </w:lvl>
    <w:lvl w:ilvl="6">
      <w:start w:val="0"/>
      <w:numFmt w:val="bullet"/>
      <w:lvlText w:val="•"/>
      <w:lvlJc w:val="left"/>
      <w:pPr>
        <w:ind w:left="7087" w:hanging="283"/>
      </w:pPr>
      <w:rPr>
        <w:rFonts w:hint="default"/>
        <w:lang w:val="en-US" w:eastAsia="zh-TW" w:bidi="ar-SA"/>
      </w:rPr>
    </w:lvl>
    <w:lvl w:ilvl="7">
      <w:start w:val="0"/>
      <w:numFmt w:val="bullet"/>
      <w:lvlText w:val="•"/>
      <w:lvlJc w:val="left"/>
      <w:pPr>
        <w:ind w:left="8062" w:hanging="283"/>
      </w:pPr>
      <w:rPr>
        <w:rFonts w:hint="default"/>
        <w:lang w:val="en-US" w:eastAsia="zh-TW" w:bidi="ar-SA"/>
      </w:rPr>
    </w:lvl>
    <w:lvl w:ilvl="8">
      <w:start w:val="0"/>
      <w:numFmt w:val="bullet"/>
      <w:lvlText w:val="•"/>
      <w:lvlJc w:val="left"/>
      <w:pPr>
        <w:ind w:left="9037" w:hanging="283"/>
      </w:pPr>
      <w:rPr>
        <w:rFonts w:hint="default"/>
        <w:lang w:val="en-US" w:eastAsia="zh-TW" w:bidi="ar-SA"/>
      </w:rPr>
    </w:lvl>
  </w:abstractNum>
  <w:abstractNum w:abstractNumId="3">
    <w:multiLevelType w:val="hybridMultilevel"/>
    <w:lvl w:ilvl="0">
      <w:start w:val="1"/>
      <w:numFmt w:val="decimal"/>
      <w:lvlText w:val="%1."/>
      <w:lvlJc w:val="left"/>
      <w:pPr>
        <w:ind w:left="599" w:hanging="327"/>
        <w:jc w:val="right"/>
      </w:pPr>
      <w:rPr>
        <w:rFonts w:hint="default"/>
        <w:spacing w:val="0"/>
        <w:w w:val="100"/>
        <w:lang w:val="en-US" w:eastAsia="zh-TW" w:bidi="ar-SA"/>
      </w:rPr>
    </w:lvl>
    <w:lvl w:ilvl="1">
      <w:start w:val="0"/>
      <w:numFmt w:val="bullet"/>
      <w:lvlText w:val="•"/>
      <w:lvlJc w:val="left"/>
      <w:pPr>
        <w:ind w:left="1638" w:hanging="327"/>
      </w:pPr>
      <w:rPr>
        <w:rFonts w:hint="default"/>
        <w:lang w:val="en-US" w:eastAsia="zh-TW" w:bidi="ar-SA"/>
      </w:rPr>
    </w:lvl>
    <w:lvl w:ilvl="2">
      <w:start w:val="0"/>
      <w:numFmt w:val="bullet"/>
      <w:lvlText w:val="•"/>
      <w:lvlJc w:val="left"/>
      <w:pPr>
        <w:ind w:left="2677" w:hanging="327"/>
      </w:pPr>
      <w:rPr>
        <w:rFonts w:hint="default"/>
        <w:lang w:val="en-US" w:eastAsia="zh-TW" w:bidi="ar-SA"/>
      </w:rPr>
    </w:lvl>
    <w:lvl w:ilvl="3">
      <w:start w:val="0"/>
      <w:numFmt w:val="bullet"/>
      <w:lvlText w:val="•"/>
      <w:lvlJc w:val="left"/>
      <w:pPr>
        <w:ind w:left="3715" w:hanging="327"/>
      </w:pPr>
      <w:rPr>
        <w:rFonts w:hint="default"/>
        <w:lang w:val="en-US" w:eastAsia="zh-TW" w:bidi="ar-SA"/>
      </w:rPr>
    </w:lvl>
    <w:lvl w:ilvl="4">
      <w:start w:val="0"/>
      <w:numFmt w:val="bullet"/>
      <w:lvlText w:val="•"/>
      <w:lvlJc w:val="left"/>
      <w:pPr>
        <w:ind w:left="4754" w:hanging="327"/>
      </w:pPr>
      <w:rPr>
        <w:rFonts w:hint="default"/>
        <w:lang w:val="en-US" w:eastAsia="zh-TW" w:bidi="ar-SA"/>
      </w:rPr>
    </w:lvl>
    <w:lvl w:ilvl="5">
      <w:start w:val="0"/>
      <w:numFmt w:val="bullet"/>
      <w:lvlText w:val="•"/>
      <w:lvlJc w:val="left"/>
      <w:pPr>
        <w:ind w:left="5793" w:hanging="327"/>
      </w:pPr>
      <w:rPr>
        <w:rFonts w:hint="default"/>
        <w:lang w:val="en-US" w:eastAsia="zh-TW" w:bidi="ar-SA"/>
      </w:rPr>
    </w:lvl>
    <w:lvl w:ilvl="6">
      <w:start w:val="0"/>
      <w:numFmt w:val="bullet"/>
      <w:lvlText w:val="•"/>
      <w:lvlJc w:val="left"/>
      <w:pPr>
        <w:ind w:left="6831" w:hanging="327"/>
      </w:pPr>
      <w:rPr>
        <w:rFonts w:hint="default"/>
        <w:lang w:val="en-US" w:eastAsia="zh-TW" w:bidi="ar-SA"/>
      </w:rPr>
    </w:lvl>
    <w:lvl w:ilvl="7">
      <w:start w:val="0"/>
      <w:numFmt w:val="bullet"/>
      <w:lvlText w:val="•"/>
      <w:lvlJc w:val="left"/>
      <w:pPr>
        <w:ind w:left="7870" w:hanging="327"/>
      </w:pPr>
      <w:rPr>
        <w:rFonts w:hint="default"/>
        <w:lang w:val="en-US" w:eastAsia="zh-TW" w:bidi="ar-SA"/>
      </w:rPr>
    </w:lvl>
    <w:lvl w:ilvl="8">
      <w:start w:val="0"/>
      <w:numFmt w:val="bullet"/>
      <w:lvlText w:val="•"/>
      <w:lvlJc w:val="left"/>
      <w:pPr>
        <w:ind w:left="8909" w:hanging="327"/>
      </w:pPr>
      <w:rPr>
        <w:rFonts w:hint="default"/>
        <w:lang w:val="en-US" w:eastAsia="zh-TW" w:bidi="ar-SA"/>
      </w:rPr>
    </w:lvl>
  </w:abstractNum>
  <w:abstractNum w:abstractNumId="2">
    <w:multiLevelType w:val="hybridMultilevel"/>
    <w:lvl w:ilvl="0">
      <w:start w:val="1"/>
      <w:numFmt w:val="decimal"/>
      <w:lvlText w:val="%1."/>
      <w:lvlJc w:val="left"/>
      <w:pPr>
        <w:ind w:left="1961" w:hanging="286"/>
        <w:jc w:val="left"/>
      </w:pPr>
      <w:rPr>
        <w:rFonts w:hint="default" w:ascii="SimSun" w:hAnsi="SimSun" w:eastAsia="SimSun" w:cs="SimSun"/>
        <w:b w:val="0"/>
        <w:bCs w:val="0"/>
        <w:i w:val="0"/>
        <w:iCs w:val="0"/>
        <w:color w:val="050505"/>
        <w:spacing w:val="-2"/>
        <w:w w:val="100"/>
        <w:sz w:val="26"/>
        <w:szCs w:val="26"/>
        <w:lang w:val="en-US" w:eastAsia="zh-TW" w:bidi="ar-SA"/>
      </w:rPr>
    </w:lvl>
    <w:lvl w:ilvl="1">
      <w:start w:val="1"/>
      <w:numFmt w:val="decimal"/>
      <w:lvlText w:val="(%2)"/>
      <w:lvlJc w:val="left"/>
      <w:pPr>
        <w:ind w:left="1536" w:hanging="423"/>
        <w:jc w:val="left"/>
      </w:pPr>
      <w:rPr>
        <w:rFonts w:hint="default" w:ascii="SimSun" w:hAnsi="SimSun" w:eastAsia="SimSun" w:cs="SimSun"/>
        <w:b w:val="0"/>
        <w:bCs w:val="0"/>
        <w:i w:val="0"/>
        <w:iCs w:val="0"/>
        <w:color w:val="050505"/>
        <w:spacing w:val="-2"/>
        <w:w w:val="100"/>
        <w:sz w:val="26"/>
        <w:szCs w:val="26"/>
        <w:lang w:val="en-US" w:eastAsia="zh-TW" w:bidi="ar-SA"/>
      </w:rPr>
    </w:lvl>
    <w:lvl w:ilvl="2">
      <w:start w:val="0"/>
      <w:numFmt w:val="bullet"/>
      <w:lvlText w:val="•"/>
      <w:lvlJc w:val="left"/>
      <w:pPr>
        <w:ind w:left="2962" w:hanging="423"/>
      </w:pPr>
      <w:rPr>
        <w:rFonts w:hint="default"/>
        <w:lang w:val="en-US" w:eastAsia="zh-TW" w:bidi="ar-SA"/>
      </w:rPr>
    </w:lvl>
    <w:lvl w:ilvl="3">
      <w:start w:val="0"/>
      <w:numFmt w:val="bullet"/>
      <w:lvlText w:val="•"/>
      <w:lvlJc w:val="left"/>
      <w:pPr>
        <w:ind w:left="3965" w:hanging="423"/>
      </w:pPr>
      <w:rPr>
        <w:rFonts w:hint="default"/>
        <w:lang w:val="en-US" w:eastAsia="zh-TW" w:bidi="ar-SA"/>
      </w:rPr>
    </w:lvl>
    <w:lvl w:ilvl="4">
      <w:start w:val="0"/>
      <w:numFmt w:val="bullet"/>
      <w:lvlText w:val="•"/>
      <w:lvlJc w:val="left"/>
      <w:pPr>
        <w:ind w:left="4968" w:hanging="423"/>
      </w:pPr>
      <w:rPr>
        <w:rFonts w:hint="default"/>
        <w:lang w:val="en-US" w:eastAsia="zh-TW" w:bidi="ar-SA"/>
      </w:rPr>
    </w:lvl>
    <w:lvl w:ilvl="5">
      <w:start w:val="0"/>
      <w:numFmt w:val="bullet"/>
      <w:lvlText w:val="•"/>
      <w:lvlJc w:val="left"/>
      <w:pPr>
        <w:ind w:left="5971" w:hanging="423"/>
      </w:pPr>
      <w:rPr>
        <w:rFonts w:hint="default"/>
        <w:lang w:val="en-US" w:eastAsia="zh-TW" w:bidi="ar-SA"/>
      </w:rPr>
    </w:lvl>
    <w:lvl w:ilvl="6">
      <w:start w:val="0"/>
      <w:numFmt w:val="bullet"/>
      <w:lvlText w:val="•"/>
      <w:lvlJc w:val="left"/>
      <w:pPr>
        <w:ind w:left="6974" w:hanging="423"/>
      </w:pPr>
      <w:rPr>
        <w:rFonts w:hint="default"/>
        <w:lang w:val="en-US" w:eastAsia="zh-TW" w:bidi="ar-SA"/>
      </w:rPr>
    </w:lvl>
    <w:lvl w:ilvl="7">
      <w:start w:val="0"/>
      <w:numFmt w:val="bullet"/>
      <w:lvlText w:val="•"/>
      <w:lvlJc w:val="left"/>
      <w:pPr>
        <w:ind w:left="7977" w:hanging="423"/>
      </w:pPr>
      <w:rPr>
        <w:rFonts w:hint="default"/>
        <w:lang w:val="en-US" w:eastAsia="zh-TW" w:bidi="ar-SA"/>
      </w:rPr>
    </w:lvl>
    <w:lvl w:ilvl="8">
      <w:start w:val="0"/>
      <w:numFmt w:val="bullet"/>
      <w:lvlText w:val="•"/>
      <w:lvlJc w:val="left"/>
      <w:pPr>
        <w:ind w:left="8980" w:hanging="423"/>
      </w:pPr>
      <w:rPr>
        <w:rFonts w:hint="default"/>
        <w:lang w:val="en-US" w:eastAsia="zh-TW" w:bidi="ar-SA"/>
      </w:rPr>
    </w:lvl>
  </w:abstractNum>
  <w:abstractNum w:abstractNumId="1">
    <w:multiLevelType w:val="hybridMultilevel"/>
    <w:lvl w:ilvl="0">
      <w:start w:val="1"/>
      <w:numFmt w:val="decimal"/>
      <w:lvlText w:val="%1."/>
      <w:lvlJc w:val="left"/>
      <w:pPr>
        <w:ind w:left="1253" w:hanging="425"/>
        <w:jc w:val="left"/>
      </w:pPr>
      <w:rPr>
        <w:rFonts w:hint="default" w:ascii="SimSun" w:hAnsi="SimSun" w:eastAsia="SimSun" w:cs="SimSun"/>
        <w:b w:val="0"/>
        <w:bCs w:val="0"/>
        <w:i w:val="0"/>
        <w:iCs w:val="0"/>
        <w:spacing w:val="0"/>
        <w:w w:val="100"/>
        <w:sz w:val="28"/>
        <w:szCs w:val="28"/>
        <w:lang w:val="en-US" w:eastAsia="zh-TW" w:bidi="ar-SA"/>
      </w:rPr>
    </w:lvl>
    <w:lvl w:ilvl="1">
      <w:start w:val="0"/>
      <w:numFmt w:val="bullet"/>
      <w:lvlText w:val="•"/>
      <w:lvlJc w:val="left"/>
      <w:pPr>
        <w:ind w:left="2232" w:hanging="425"/>
      </w:pPr>
      <w:rPr>
        <w:rFonts w:hint="default"/>
        <w:lang w:val="en-US" w:eastAsia="zh-TW" w:bidi="ar-SA"/>
      </w:rPr>
    </w:lvl>
    <w:lvl w:ilvl="2">
      <w:start w:val="0"/>
      <w:numFmt w:val="bullet"/>
      <w:lvlText w:val="•"/>
      <w:lvlJc w:val="left"/>
      <w:pPr>
        <w:ind w:left="3205" w:hanging="425"/>
      </w:pPr>
      <w:rPr>
        <w:rFonts w:hint="default"/>
        <w:lang w:val="en-US" w:eastAsia="zh-TW" w:bidi="ar-SA"/>
      </w:rPr>
    </w:lvl>
    <w:lvl w:ilvl="3">
      <w:start w:val="0"/>
      <w:numFmt w:val="bullet"/>
      <w:lvlText w:val="•"/>
      <w:lvlJc w:val="left"/>
      <w:pPr>
        <w:ind w:left="4177" w:hanging="425"/>
      </w:pPr>
      <w:rPr>
        <w:rFonts w:hint="default"/>
        <w:lang w:val="en-US" w:eastAsia="zh-TW" w:bidi="ar-SA"/>
      </w:rPr>
    </w:lvl>
    <w:lvl w:ilvl="4">
      <w:start w:val="0"/>
      <w:numFmt w:val="bullet"/>
      <w:lvlText w:val="•"/>
      <w:lvlJc w:val="left"/>
      <w:pPr>
        <w:ind w:left="5150" w:hanging="425"/>
      </w:pPr>
      <w:rPr>
        <w:rFonts w:hint="default"/>
        <w:lang w:val="en-US" w:eastAsia="zh-TW" w:bidi="ar-SA"/>
      </w:rPr>
    </w:lvl>
    <w:lvl w:ilvl="5">
      <w:start w:val="0"/>
      <w:numFmt w:val="bullet"/>
      <w:lvlText w:val="•"/>
      <w:lvlJc w:val="left"/>
      <w:pPr>
        <w:ind w:left="6123" w:hanging="425"/>
      </w:pPr>
      <w:rPr>
        <w:rFonts w:hint="default"/>
        <w:lang w:val="en-US" w:eastAsia="zh-TW" w:bidi="ar-SA"/>
      </w:rPr>
    </w:lvl>
    <w:lvl w:ilvl="6">
      <w:start w:val="0"/>
      <w:numFmt w:val="bullet"/>
      <w:lvlText w:val="•"/>
      <w:lvlJc w:val="left"/>
      <w:pPr>
        <w:ind w:left="7095" w:hanging="425"/>
      </w:pPr>
      <w:rPr>
        <w:rFonts w:hint="default"/>
        <w:lang w:val="en-US" w:eastAsia="zh-TW" w:bidi="ar-SA"/>
      </w:rPr>
    </w:lvl>
    <w:lvl w:ilvl="7">
      <w:start w:val="0"/>
      <w:numFmt w:val="bullet"/>
      <w:lvlText w:val="•"/>
      <w:lvlJc w:val="left"/>
      <w:pPr>
        <w:ind w:left="8068" w:hanging="425"/>
      </w:pPr>
      <w:rPr>
        <w:rFonts w:hint="default"/>
        <w:lang w:val="en-US" w:eastAsia="zh-TW" w:bidi="ar-SA"/>
      </w:rPr>
    </w:lvl>
    <w:lvl w:ilvl="8">
      <w:start w:val="0"/>
      <w:numFmt w:val="bullet"/>
      <w:lvlText w:val="•"/>
      <w:lvlJc w:val="left"/>
      <w:pPr>
        <w:ind w:left="9041" w:hanging="425"/>
      </w:pPr>
      <w:rPr>
        <w:rFonts w:hint="default"/>
        <w:lang w:val="en-US" w:eastAsia="zh-TW" w:bidi="ar-SA"/>
      </w:rPr>
    </w:lvl>
  </w:abstractNum>
  <w:abstractNum w:abstractNumId="0">
    <w:multiLevelType w:val="hybridMultilevel"/>
    <w:lvl w:ilvl="0">
      <w:start w:val="1"/>
      <w:numFmt w:val="decimal"/>
      <w:lvlText w:val="%1."/>
      <w:lvlJc w:val="left"/>
      <w:pPr>
        <w:ind w:left="1103" w:hanging="283"/>
        <w:jc w:val="left"/>
      </w:pPr>
      <w:rPr>
        <w:rFonts w:hint="default" w:ascii="SimSun" w:hAnsi="SimSun" w:eastAsia="SimSun" w:cs="SimSun"/>
        <w:b w:val="0"/>
        <w:bCs w:val="0"/>
        <w:i w:val="0"/>
        <w:iCs w:val="0"/>
        <w:color w:val="050505"/>
        <w:spacing w:val="-2"/>
        <w:w w:val="100"/>
        <w:sz w:val="26"/>
        <w:szCs w:val="26"/>
        <w:lang w:val="en-US" w:eastAsia="zh-TW" w:bidi="ar-SA"/>
      </w:rPr>
    </w:lvl>
    <w:lvl w:ilvl="1">
      <w:start w:val="1"/>
      <w:numFmt w:val="decimal"/>
      <w:lvlText w:val="%2."/>
      <w:lvlJc w:val="left"/>
      <w:pPr>
        <w:ind w:left="1243" w:hanging="283"/>
        <w:jc w:val="left"/>
      </w:pPr>
      <w:rPr>
        <w:rFonts w:hint="default" w:ascii="SimSun" w:hAnsi="SimSun" w:eastAsia="SimSun" w:cs="SimSun"/>
        <w:b w:val="0"/>
        <w:bCs w:val="0"/>
        <w:i w:val="0"/>
        <w:iCs w:val="0"/>
        <w:color w:val="050505"/>
        <w:spacing w:val="-2"/>
        <w:w w:val="100"/>
        <w:sz w:val="26"/>
        <w:szCs w:val="26"/>
        <w:lang w:val="en-US" w:eastAsia="zh-TW" w:bidi="ar-SA"/>
      </w:rPr>
    </w:lvl>
    <w:lvl w:ilvl="2">
      <w:start w:val="1"/>
      <w:numFmt w:val="decimal"/>
      <w:lvlText w:val="(%3)"/>
      <w:lvlJc w:val="left"/>
      <w:pPr>
        <w:ind w:left="1099" w:hanging="420"/>
        <w:jc w:val="left"/>
      </w:pPr>
      <w:rPr>
        <w:rFonts w:hint="default" w:ascii="SimSun" w:hAnsi="SimSun" w:eastAsia="SimSun" w:cs="SimSun"/>
        <w:b w:val="0"/>
        <w:bCs w:val="0"/>
        <w:i w:val="0"/>
        <w:iCs w:val="0"/>
        <w:color w:val="050505"/>
        <w:spacing w:val="-2"/>
        <w:w w:val="100"/>
        <w:sz w:val="26"/>
        <w:szCs w:val="26"/>
        <w:lang w:val="en-US" w:eastAsia="zh-TW" w:bidi="ar-SA"/>
      </w:rPr>
    </w:lvl>
    <w:lvl w:ilvl="3">
      <w:start w:val="1"/>
      <w:numFmt w:val="upperLetter"/>
      <w:lvlText w:val="%4."/>
      <w:lvlJc w:val="left"/>
      <w:pPr>
        <w:ind w:left="1804" w:hanging="283"/>
        <w:jc w:val="left"/>
      </w:pPr>
      <w:rPr>
        <w:rFonts w:hint="default" w:ascii="SimSun" w:hAnsi="SimSun" w:eastAsia="SimSun" w:cs="SimSun"/>
        <w:b w:val="0"/>
        <w:bCs w:val="0"/>
        <w:i w:val="0"/>
        <w:iCs w:val="0"/>
        <w:color w:val="050505"/>
        <w:spacing w:val="-2"/>
        <w:w w:val="100"/>
        <w:sz w:val="26"/>
        <w:szCs w:val="26"/>
        <w:lang w:val="en-US" w:eastAsia="zh-TW" w:bidi="ar-SA"/>
      </w:rPr>
    </w:lvl>
    <w:lvl w:ilvl="4">
      <w:start w:val="0"/>
      <w:numFmt w:val="bullet"/>
      <w:lvlText w:val="•"/>
      <w:lvlJc w:val="left"/>
      <w:pPr>
        <w:ind w:left="4096" w:hanging="283"/>
      </w:pPr>
      <w:rPr>
        <w:rFonts w:hint="default"/>
        <w:lang w:val="en-US" w:eastAsia="zh-TW" w:bidi="ar-SA"/>
      </w:rPr>
    </w:lvl>
    <w:lvl w:ilvl="5">
      <w:start w:val="0"/>
      <w:numFmt w:val="bullet"/>
      <w:lvlText w:val="•"/>
      <w:lvlJc w:val="left"/>
      <w:pPr>
        <w:ind w:left="5244" w:hanging="283"/>
      </w:pPr>
      <w:rPr>
        <w:rFonts w:hint="default"/>
        <w:lang w:val="en-US" w:eastAsia="zh-TW" w:bidi="ar-SA"/>
      </w:rPr>
    </w:lvl>
    <w:lvl w:ilvl="6">
      <w:start w:val="0"/>
      <w:numFmt w:val="bullet"/>
      <w:lvlText w:val="•"/>
      <w:lvlJc w:val="left"/>
      <w:pPr>
        <w:ind w:left="6393" w:hanging="283"/>
      </w:pPr>
      <w:rPr>
        <w:rFonts w:hint="default"/>
        <w:lang w:val="en-US" w:eastAsia="zh-TW" w:bidi="ar-SA"/>
      </w:rPr>
    </w:lvl>
    <w:lvl w:ilvl="7">
      <w:start w:val="0"/>
      <w:numFmt w:val="bullet"/>
      <w:lvlText w:val="•"/>
      <w:lvlJc w:val="left"/>
      <w:pPr>
        <w:ind w:left="7541" w:hanging="283"/>
      </w:pPr>
      <w:rPr>
        <w:rFonts w:hint="default"/>
        <w:lang w:val="en-US" w:eastAsia="zh-TW" w:bidi="ar-SA"/>
      </w:rPr>
    </w:lvl>
    <w:lvl w:ilvl="8">
      <w:start w:val="0"/>
      <w:numFmt w:val="bullet"/>
      <w:lvlText w:val="•"/>
      <w:lvlJc w:val="left"/>
      <w:pPr>
        <w:ind w:left="8689" w:hanging="283"/>
      </w:pPr>
      <w:rPr>
        <w:rFonts w:hint="default"/>
        <w:lang w:val="en-US" w:eastAsia="zh-TW"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rPr>
      <w:rFonts w:ascii="SimSun" w:hAnsi="SimSun" w:eastAsia="SimSun" w:cs="SimSun"/>
      <w:sz w:val="28"/>
      <w:szCs w:val="28"/>
      <w:lang w:val="en-US" w:eastAsia="zh-TW" w:bidi="ar-SA"/>
    </w:rPr>
  </w:style>
  <w:style w:styleId="Heading1" w:type="paragraph">
    <w:name w:val="Heading 1"/>
    <w:basedOn w:val="Normal"/>
    <w:uiPriority w:val="1"/>
    <w:qFormat/>
    <w:pPr>
      <w:ind w:left="120"/>
      <w:outlineLvl w:val="1"/>
    </w:pPr>
    <w:rPr>
      <w:rFonts w:ascii="Microsoft JhengHei" w:hAnsi="Microsoft JhengHei" w:eastAsia="Microsoft JhengHei" w:cs="Microsoft JhengHei"/>
      <w:b/>
      <w:bCs/>
      <w:sz w:val="28"/>
      <w:szCs w:val="28"/>
      <w:lang w:val="en-US" w:eastAsia="zh-TW" w:bidi="ar-SA"/>
    </w:rPr>
  </w:style>
  <w:style w:styleId="Title" w:type="paragraph">
    <w:name w:val="Title"/>
    <w:basedOn w:val="Normal"/>
    <w:uiPriority w:val="1"/>
    <w:qFormat/>
    <w:pPr>
      <w:spacing w:before="9"/>
      <w:ind w:left="120"/>
    </w:pPr>
    <w:rPr>
      <w:rFonts w:ascii="SimSun" w:hAnsi="SimSun" w:eastAsia="SimSun" w:cs="SimSun"/>
      <w:sz w:val="32"/>
      <w:szCs w:val="32"/>
      <w:lang w:val="en-US" w:eastAsia="zh-TW" w:bidi="ar-SA"/>
    </w:rPr>
  </w:style>
  <w:style w:styleId="ListParagraph" w:type="paragraph">
    <w:name w:val="List Paragraph"/>
    <w:basedOn w:val="Normal"/>
    <w:uiPriority w:val="1"/>
    <w:qFormat/>
    <w:pPr>
      <w:ind w:left="1801" w:hanging="279"/>
    </w:pPr>
    <w:rPr>
      <w:rFonts w:ascii="SimSun" w:hAnsi="SimSun" w:eastAsia="SimSun" w:cs="SimSun"/>
      <w:lang w:val="en-US" w:eastAsia="zh-TW" w:bidi="ar-SA"/>
    </w:rPr>
  </w:style>
  <w:style w:styleId="TableParagraph" w:type="paragraph">
    <w:name w:val="Table Paragraph"/>
    <w:basedOn w:val="Normal"/>
    <w:uiPriority w:val="1"/>
    <w:qFormat/>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company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dc:description/>
  <dc:title>2010海外華裔青年英語服務營辦理方式及經費補助說明</dc:title>
  <dcterms:created xsi:type="dcterms:W3CDTF">2024-01-02T02:54:35Z</dcterms:created>
  <dcterms:modified xsi:type="dcterms:W3CDTF">2024-01-02T02:54:35Z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Acrobat PDFMaker 17 Word 版</vt:lpwstr>
  </property>
  <property fmtid="{D5CDD505-2E9C-101B-9397-08002B2CF9AE}" pid="4" name="LastSaved">
    <vt:filetime>2024-01-02T00:00:00Z</vt:filetime>
  </property>
  <property fmtid="{D5CDD505-2E9C-101B-9397-08002B2CF9AE}" pid="5" name="Producer">
    <vt:lpwstr>Adobe PDF Library 15.0</vt:lpwstr>
  </property>
  <property fmtid="{D5CDD505-2E9C-101B-9397-08002B2CF9AE}" pid="6" name="SourceModified">
    <vt:lpwstr>D:20240102020843</vt:lpwstr>
  </property>
</Properties>
</file>